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ПОЛОЖЕНИЕ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О первичном отделении общероссийской общественно-государственной детско-юношеской организации «Российское движение школьников» Муниципального бюджетного образовательного учреждения «Средняя общеобразовательная школа №3»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1. Общие положения</w:t>
      </w:r>
    </w:p>
    <w:p w:rsidR="0095479B" w:rsidRDefault="0095479B" w:rsidP="00954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детско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– юношеской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95479B" w:rsidRDefault="0095479B" w:rsidP="00954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95479B" w:rsidRDefault="0095479B" w:rsidP="00954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95479B" w:rsidRDefault="0095479B" w:rsidP="00954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2. Цели и задачи первичного отделения РДШ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2.1. Цели:</w:t>
      </w:r>
    </w:p>
    <w:p w:rsidR="0095479B" w:rsidRDefault="0095479B" w:rsidP="009547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2.2. Задачи: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вооружѐнной защите;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формировать у учащихся позитивное отношение к ЗОЖ;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95479B" w:rsidRDefault="0095479B" w:rsidP="009547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повышать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информационно-медийную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грамотность современных школьников.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3. Структура первичного отделения РДШ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3.1. Первичная организация состоит из проектных команд всех учащихся, от 8 до 18 лет, написавших заявление о вступлении в РДШ.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социального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партнѐра.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3.4. Из числа учащихся, членов первичной организации, избираются руководители проектных команд по направлениям. Количество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проектов, реализуемых одной проектной командой по направлению не ограничено</w:t>
      </w:r>
      <w:proofErr w:type="gramEnd"/>
      <w:r>
        <w:rPr>
          <w:color w:val="000000"/>
          <w:sz w:val="26"/>
          <w:szCs w:val="26"/>
          <w:shd w:val="clear" w:color="auto" w:fill="FFFFFF"/>
        </w:rPr>
        <w:t>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3.5.Первичное отделение РДШ самостоятельно определяет свою структуру, избирает из своего состава Лидера- председателя и Штаб РДШ по направлениям деятельности: личностное развитие, гражданская активность, военно-патриотическое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информационно-медийное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4. Порядок формирования, права и обязанности участников первичного отделения РДШ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4.1. Участником Организации может быть любой учащийся школы в возрасте от 8 лет до 18 лет.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4.2. Участие в Организации и выход из Организации является добровольным.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4.3. Участие в РДШ осуществляется на основании письменного заявления учащегося или его законных представителей (для несовершеннолетних членов). 4.4.Участники первичного отделения РДШ обязаны:</w:t>
      </w:r>
    </w:p>
    <w:p w:rsidR="0095479B" w:rsidRDefault="0095479B" w:rsidP="009547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соблюдать Устав РДШ;</w:t>
      </w:r>
    </w:p>
    <w:p w:rsidR="0095479B" w:rsidRDefault="0095479B" w:rsidP="009547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95479B" w:rsidRDefault="0095479B" w:rsidP="009547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участвовать во всех проводимых Организацией мероприятиях;</w:t>
      </w:r>
    </w:p>
    <w:p w:rsidR="0095479B" w:rsidRDefault="0095479B" w:rsidP="009547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оказывать содействие Организации в достижении еѐ целей и задач;</w:t>
      </w:r>
    </w:p>
    <w:p w:rsidR="0095479B" w:rsidRDefault="0095479B" w:rsidP="009547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не совершать действий, дискредитирующих Организацию и наносящих ущерб еѐ деятельности;</w:t>
      </w:r>
    </w:p>
    <w:p w:rsidR="0095479B" w:rsidRDefault="0095479B" w:rsidP="009547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4.5. Участники первичного отделения РДШ имеют право: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выдвигать кандидатуры, избирать и быть избранными в выборные органы Организации;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свободно излагать свои взгляды и вносить предложения;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обращаться с запросами и заявлениями и получать ответ по существу своего обращения;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получать информацию о деятельности Организации, о еѐ руководящих, исполнительных, контрольно-ревизионных органах и структурных подразделениях;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свободно распространять информацию о своей деятельности, пропагандировать свои взгляды, цели, задачи;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выступать с инициативами по различным вопросам общественной жизни;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организовывать и проводить конкурсы, фестивали, лекции, практикумы, мастер-классы и т.п.;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95479B" w:rsidRDefault="0095479B" w:rsidP="0095479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4.6.За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еѐ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общего собрания Организации.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5. Содержание деятельности первичного отделения РДШ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5.1. Личностное развитие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Творческое развитие:</w:t>
      </w:r>
    </w:p>
    <w:p w:rsidR="0095479B" w:rsidRDefault="0095479B" w:rsidP="00954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организация творческих событий - фестивалей и конкурсов, акций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флешмобов</w:t>
      </w:r>
      <w:proofErr w:type="spellEnd"/>
      <w:r>
        <w:rPr>
          <w:color w:val="000000"/>
          <w:sz w:val="26"/>
          <w:szCs w:val="26"/>
          <w:shd w:val="clear" w:color="auto" w:fill="FFFFFF"/>
        </w:rPr>
        <w:t>;</w:t>
      </w:r>
    </w:p>
    <w:p w:rsidR="0095479B" w:rsidRDefault="0095479B" w:rsidP="00954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развитие детских творческих проектов и продвижение детских коллективов;</w:t>
      </w:r>
    </w:p>
    <w:p w:rsidR="0095479B" w:rsidRDefault="0095479B" w:rsidP="00954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</w:t>
      </w:r>
    </w:p>
    <w:p w:rsidR="0095479B" w:rsidRDefault="0095479B" w:rsidP="0095479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проведение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культурно-досуговых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программ: посещение музеев, театров, концертов; организация экскурсий.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Популяризация ЗОЖ среди школьников:</w:t>
      </w:r>
    </w:p>
    <w:p w:rsidR="0095479B" w:rsidRDefault="0095479B" w:rsidP="00954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организация профильных событий - фестивалей, конкурсов, соревнований, акций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флешмобов</w:t>
      </w:r>
      <w:proofErr w:type="spellEnd"/>
      <w:r>
        <w:rPr>
          <w:color w:val="000000"/>
          <w:sz w:val="26"/>
          <w:szCs w:val="26"/>
          <w:shd w:val="clear" w:color="auto" w:fill="FFFFFF"/>
        </w:rPr>
        <w:t>;</w:t>
      </w:r>
    </w:p>
    <w:p w:rsidR="0095479B" w:rsidRDefault="0095479B" w:rsidP="00954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организация туристических походов и слѐ</w:t>
      </w:r>
      <w:proofErr w:type="gramStart"/>
      <w:r>
        <w:rPr>
          <w:color w:val="000000"/>
          <w:sz w:val="26"/>
          <w:szCs w:val="26"/>
          <w:shd w:val="clear" w:color="auto" w:fill="FFFFFF"/>
        </w:rPr>
        <w:t>тов</w:t>
      </w:r>
      <w:proofErr w:type="gramEnd"/>
      <w:r>
        <w:rPr>
          <w:color w:val="000000"/>
          <w:sz w:val="26"/>
          <w:szCs w:val="26"/>
          <w:shd w:val="clear" w:color="auto" w:fill="FFFFFF"/>
        </w:rPr>
        <w:t>;</w:t>
      </w:r>
    </w:p>
    <w:p w:rsidR="0095479B" w:rsidRDefault="0095479B" w:rsidP="00954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организаций мероприятия, направленных на популяризацию комплекса ГТО;</w:t>
      </w:r>
    </w:p>
    <w:p w:rsidR="0095479B" w:rsidRDefault="0095479B" w:rsidP="00954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поддержка работы школьных спортивных секций;</w:t>
      </w:r>
    </w:p>
    <w:p w:rsidR="0095479B" w:rsidRDefault="0095479B" w:rsidP="009547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развитие детских творческих проектов и продвижение детских коллективов.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Популяризация профессий:</w:t>
      </w:r>
    </w:p>
    <w:p w:rsidR="0095479B" w:rsidRDefault="0095479B" w:rsidP="009547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95479B" w:rsidRDefault="0095479B" w:rsidP="009547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популяризация научно-изобретательской деятельности;</w:t>
      </w:r>
    </w:p>
    <w:p w:rsidR="0095479B" w:rsidRDefault="0095479B" w:rsidP="009547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поддержка и развитие детских проектов;</w:t>
      </w:r>
    </w:p>
    <w:p w:rsidR="0095479B" w:rsidRDefault="0095479B" w:rsidP="009547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организация профильных событий – фестивалей, конкурсов, олимпиад, акций,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флешмобов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5.2. Гражданская активность: волонтерская деятельность отряда «</w:t>
      </w:r>
      <w:r w:rsidR="00DF1B0B">
        <w:rPr>
          <w:color w:val="000000"/>
          <w:sz w:val="26"/>
          <w:szCs w:val="26"/>
          <w:shd w:val="clear" w:color="auto" w:fill="FFFFFF"/>
        </w:rPr>
        <w:t>Республика добрых дел</w:t>
      </w:r>
      <w:r>
        <w:rPr>
          <w:color w:val="000000"/>
          <w:sz w:val="26"/>
          <w:szCs w:val="26"/>
          <w:shd w:val="clear" w:color="auto" w:fill="FFFFFF"/>
        </w:rPr>
        <w:t>», поисковая работа, изучение истории и краеведение, «Школа Безопасности» – воспитание культуры безопасности среди детей и подростков: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занятия добровольческой деятельностью;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изучение и охрана природы и животных;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знакомство с родным краем;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посещение и помощь в организации мероприятий в музеях, театрах, библиотеках, домах культуры;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помощь людям пожилого возраста и всем тем, кому нужна поддержка;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помощь в организации спортивных и образовательных мероприятий;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изучение истории и краеведение;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встречи с ветеранами и Героями РФ;</w:t>
      </w:r>
    </w:p>
    <w:p w:rsidR="0095479B" w:rsidRDefault="0095479B" w:rsidP="0095479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культура безопасности.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5.3. Военно-патриотическое направление</w:t>
      </w:r>
    </w:p>
    <w:p w:rsidR="0095479B" w:rsidRDefault="0095479B" w:rsidP="009547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работа отрядов ВПК «</w:t>
      </w:r>
      <w:r w:rsidR="00DF1B0B">
        <w:rPr>
          <w:color w:val="000000"/>
          <w:sz w:val="26"/>
          <w:szCs w:val="26"/>
          <w:shd w:val="clear" w:color="auto" w:fill="FFFFFF"/>
        </w:rPr>
        <w:t>Рубеж</w:t>
      </w:r>
      <w:r>
        <w:rPr>
          <w:color w:val="000000"/>
          <w:sz w:val="26"/>
          <w:szCs w:val="26"/>
          <w:shd w:val="clear" w:color="auto" w:fill="FFFFFF"/>
        </w:rPr>
        <w:t>», ЮИД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Светофор</w:t>
      </w:r>
      <w:r w:rsidR="00DF1B0B">
        <w:rPr>
          <w:color w:val="000000"/>
          <w:sz w:val="26"/>
          <w:szCs w:val="26"/>
          <w:shd w:val="clear" w:color="auto" w:fill="FFFFFF"/>
        </w:rPr>
        <w:t>оград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», </w:t>
      </w:r>
      <w:r w:rsidR="00DF1B0B">
        <w:rPr>
          <w:color w:val="000000"/>
          <w:sz w:val="26"/>
          <w:szCs w:val="26"/>
          <w:shd w:val="clear" w:color="auto" w:fill="FFFFFF"/>
        </w:rPr>
        <w:t>Юнармейское движение</w:t>
      </w:r>
      <w:r>
        <w:rPr>
          <w:color w:val="000000"/>
          <w:sz w:val="26"/>
          <w:szCs w:val="26"/>
          <w:shd w:val="clear" w:color="auto" w:fill="FFFFFF"/>
        </w:rPr>
        <w:t xml:space="preserve"> и вовлечение в них детей;</w:t>
      </w:r>
    </w:p>
    <w:p w:rsidR="0095479B" w:rsidRDefault="0095479B" w:rsidP="009547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организация профильных событий, направленных на повышение интереса у детей к службе 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ВС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РФ, в том числе военных сборов, военно-спортивных игр, соревнований, акций;</w:t>
      </w:r>
    </w:p>
    <w:p w:rsidR="0095479B" w:rsidRDefault="0095479B" w:rsidP="0095479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5.4.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Информационно-медийное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направление:</w:t>
      </w:r>
    </w:p>
    <w:p w:rsidR="0095479B" w:rsidRDefault="0095479B" w:rsidP="009547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работа школьного пресс-центра и освещение деятельности РДШ в социальных сетях, включая съемку видеороликов;</w:t>
      </w:r>
    </w:p>
    <w:p w:rsidR="0095479B" w:rsidRDefault="0095479B" w:rsidP="009547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выпуск школьной газеты, подготовка материалов для районной газеты, взаимодействие с разными СМИ государственных и общественных институтов.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6. Руководство первичного отделения РДШ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 xml:space="preserve">6.1.Ответственный за внедрение и развитие Общероссийской общественно-государственной детско-юношеской организации «Российское движение школьников» - </w:t>
      </w:r>
      <w:r w:rsidR="00DF1B0B">
        <w:rPr>
          <w:color w:val="000000"/>
          <w:sz w:val="26"/>
          <w:szCs w:val="26"/>
          <w:shd w:val="clear" w:color="auto" w:fill="FFFFFF"/>
        </w:rPr>
        <w:t>куратор первичного отделения РДШ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6.2. Формы документации: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1. Устав РДШ.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2. Положение о первичной организации РДШ.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3. Списки членов организации с указанием обязанностей каждого.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4. План работы регионального отделения РДШ.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5. Календарный план работы первичного отделения РДШ.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6. Анализ деятельности первичного отделения РДШ за год.</w:t>
      </w:r>
    </w:p>
    <w:p w:rsidR="0095479B" w:rsidRDefault="0095479B" w:rsidP="009547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7. Другие документы: положения, памятки, рекомендации, сценарии и др.</w:t>
      </w:r>
    </w:p>
    <w:p w:rsidR="00000000" w:rsidRDefault="00DF1B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92E"/>
    <w:multiLevelType w:val="multilevel"/>
    <w:tmpl w:val="CB0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0D8D"/>
    <w:multiLevelType w:val="multilevel"/>
    <w:tmpl w:val="2F28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C5309"/>
    <w:multiLevelType w:val="multilevel"/>
    <w:tmpl w:val="885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B4017"/>
    <w:multiLevelType w:val="multilevel"/>
    <w:tmpl w:val="E08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D3C"/>
    <w:multiLevelType w:val="multilevel"/>
    <w:tmpl w:val="9B1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E1E93"/>
    <w:multiLevelType w:val="multilevel"/>
    <w:tmpl w:val="3FC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06594"/>
    <w:multiLevelType w:val="multilevel"/>
    <w:tmpl w:val="57BA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702BB"/>
    <w:multiLevelType w:val="multilevel"/>
    <w:tmpl w:val="E17E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57B71"/>
    <w:multiLevelType w:val="multilevel"/>
    <w:tmpl w:val="0048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4274A"/>
    <w:multiLevelType w:val="multilevel"/>
    <w:tmpl w:val="278E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95BFC"/>
    <w:multiLevelType w:val="multilevel"/>
    <w:tmpl w:val="2E7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9B"/>
    <w:rsid w:val="0095479B"/>
    <w:rsid w:val="00D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1553</Words>
  <Characters>8855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2019-02-16T22:16:00Z</dcterms:created>
  <dcterms:modified xsi:type="dcterms:W3CDTF">2019-02-16T22:19:00Z</dcterms:modified>
</cp:coreProperties>
</file>