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AB0" w:rsidRPr="0064210D" w:rsidRDefault="00755005">
      <w:pPr>
        <w:rPr>
          <w:color w:val="FF0000"/>
        </w:rPr>
      </w:pPr>
      <w:r>
        <w:rPr>
          <w:noProof/>
          <w:color w:val="FF0000"/>
        </w:rPr>
        <w:drawing>
          <wp:inline distT="0" distB="0" distL="0" distR="0">
            <wp:extent cx="5760720" cy="8148676"/>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8676"/>
                    </a:xfrm>
                    <a:prstGeom prst="rect">
                      <a:avLst/>
                    </a:prstGeom>
                    <a:noFill/>
                    <a:ln>
                      <a:noFill/>
                    </a:ln>
                  </pic:spPr>
                </pic:pic>
              </a:graphicData>
            </a:graphic>
          </wp:inline>
        </w:drawing>
      </w:r>
    </w:p>
    <w:p w:rsidR="007036DE" w:rsidRDefault="007036DE">
      <w:pPr>
        <w:pStyle w:val="a3"/>
        <w:jc w:val="center"/>
        <w:rPr>
          <w:rFonts w:ascii="Times New Roman" w:hAnsi="Times New Roman"/>
          <w:b/>
          <w:color w:val="FF0000"/>
          <w:sz w:val="28"/>
          <w:szCs w:val="28"/>
        </w:rPr>
      </w:pPr>
    </w:p>
    <w:p w:rsidR="00755005" w:rsidRPr="0064210D" w:rsidRDefault="00755005">
      <w:pPr>
        <w:pStyle w:val="a3"/>
        <w:jc w:val="center"/>
        <w:rPr>
          <w:rFonts w:ascii="Times New Roman" w:hAnsi="Times New Roman"/>
          <w:b/>
          <w:color w:val="FF0000"/>
          <w:sz w:val="28"/>
          <w:szCs w:val="28"/>
        </w:rPr>
      </w:pPr>
    </w:p>
    <w:p w:rsidR="00755005" w:rsidRDefault="00755005">
      <w:pPr>
        <w:pStyle w:val="a3"/>
        <w:jc w:val="center"/>
        <w:rPr>
          <w:rFonts w:ascii="Times New Roman" w:hAnsi="Times New Roman"/>
          <w:b/>
          <w:sz w:val="28"/>
          <w:szCs w:val="28"/>
        </w:rPr>
      </w:pPr>
    </w:p>
    <w:p w:rsidR="00755005" w:rsidRDefault="00755005">
      <w:pPr>
        <w:pStyle w:val="a3"/>
        <w:jc w:val="center"/>
        <w:rPr>
          <w:rFonts w:ascii="Times New Roman" w:hAnsi="Times New Roman"/>
          <w:b/>
          <w:sz w:val="28"/>
          <w:szCs w:val="28"/>
        </w:rPr>
      </w:pPr>
    </w:p>
    <w:p w:rsidR="007036DE" w:rsidRPr="00561E43" w:rsidRDefault="001F34DD">
      <w:pPr>
        <w:pStyle w:val="a3"/>
        <w:jc w:val="center"/>
        <w:rPr>
          <w:rFonts w:ascii="Times New Roman" w:hAnsi="Times New Roman"/>
          <w:b/>
          <w:sz w:val="28"/>
          <w:szCs w:val="28"/>
        </w:rPr>
      </w:pPr>
      <w:bookmarkStart w:id="0" w:name="_GoBack"/>
      <w:bookmarkEnd w:id="0"/>
      <w:r>
        <w:rPr>
          <w:rFonts w:ascii="Times New Roman" w:hAnsi="Times New Roman"/>
          <w:b/>
          <w:sz w:val="28"/>
          <w:szCs w:val="28"/>
        </w:rPr>
        <w:lastRenderedPageBreak/>
        <w:t xml:space="preserve">Оглавление </w:t>
      </w:r>
    </w:p>
    <w:p w:rsidR="00DF2909" w:rsidRPr="0064210D" w:rsidRDefault="00DF2909">
      <w:pPr>
        <w:pStyle w:val="a3"/>
        <w:jc w:val="center"/>
        <w:rPr>
          <w:rFonts w:ascii="Times New Roman" w:hAnsi="Times New Roman"/>
          <w:b/>
          <w:color w:val="FF0000"/>
          <w:sz w:val="28"/>
          <w:szCs w:val="28"/>
        </w:rPr>
      </w:pPr>
    </w:p>
    <w:tbl>
      <w:tblPr>
        <w:tblStyle w:val="a4"/>
        <w:tblW w:w="0" w:type="auto"/>
        <w:tblLook w:val="04A0" w:firstRow="1" w:lastRow="0" w:firstColumn="1" w:lastColumn="0" w:noHBand="0" w:noVBand="1"/>
      </w:tblPr>
      <w:tblGrid>
        <w:gridCol w:w="696"/>
        <w:gridCol w:w="8201"/>
      </w:tblGrid>
      <w:tr w:rsidR="001F34DD" w:rsidRPr="0064210D" w:rsidTr="001F34DD">
        <w:tc>
          <w:tcPr>
            <w:tcW w:w="696" w:type="dxa"/>
          </w:tcPr>
          <w:p w:rsidR="001F34DD" w:rsidRPr="0064210D" w:rsidRDefault="001F34DD">
            <w:pPr>
              <w:pStyle w:val="a3"/>
              <w:jc w:val="center"/>
              <w:rPr>
                <w:rFonts w:ascii="Times New Roman" w:hAnsi="Times New Roman"/>
                <w:b/>
                <w:color w:val="FF0000"/>
                <w:sz w:val="28"/>
                <w:szCs w:val="28"/>
              </w:rPr>
            </w:pPr>
          </w:p>
        </w:tc>
        <w:tc>
          <w:tcPr>
            <w:tcW w:w="8201" w:type="dxa"/>
          </w:tcPr>
          <w:p w:rsidR="001F34DD" w:rsidRPr="00561E43" w:rsidRDefault="001F34DD">
            <w:pPr>
              <w:pStyle w:val="a3"/>
              <w:jc w:val="center"/>
              <w:rPr>
                <w:rFonts w:ascii="Times New Roman" w:hAnsi="Times New Roman"/>
                <w:sz w:val="24"/>
                <w:szCs w:val="24"/>
              </w:rPr>
            </w:pPr>
            <w:r w:rsidRPr="00561E43">
              <w:rPr>
                <w:rFonts w:ascii="Times New Roman" w:hAnsi="Times New Roman"/>
                <w:sz w:val="24"/>
                <w:szCs w:val="24"/>
              </w:rPr>
              <w:t>Название раздела</w:t>
            </w:r>
          </w:p>
        </w:tc>
      </w:tr>
      <w:tr w:rsidR="001F34DD" w:rsidRPr="0064210D" w:rsidTr="001F34DD">
        <w:tc>
          <w:tcPr>
            <w:tcW w:w="696" w:type="dxa"/>
          </w:tcPr>
          <w:p w:rsidR="001F34DD" w:rsidRPr="009203AA" w:rsidRDefault="001F34DD" w:rsidP="00DF2909">
            <w:pPr>
              <w:pStyle w:val="a3"/>
              <w:jc w:val="center"/>
              <w:rPr>
                <w:rFonts w:ascii="Times New Roman" w:hAnsi="Times New Roman"/>
                <w:sz w:val="24"/>
                <w:szCs w:val="24"/>
                <w:lang w:val="en-US"/>
              </w:rPr>
            </w:pPr>
            <w:r>
              <w:rPr>
                <w:rFonts w:ascii="Times New Roman" w:hAnsi="Times New Roman"/>
                <w:sz w:val="24"/>
                <w:szCs w:val="24"/>
                <w:lang w:val="en-US"/>
              </w:rPr>
              <w:t>I</w:t>
            </w:r>
          </w:p>
        </w:tc>
        <w:tc>
          <w:tcPr>
            <w:tcW w:w="8201" w:type="dxa"/>
          </w:tcPr>
          <w:p w:rsidR="001F34DD" w:rsidRPr="00561E43" w:rsidRDefault="001F34DD" w:rsidP="00561E43">
            <w:pPr>
              <w:pStyle w:val="a3"/>
              <w:rPr>
                <w:rFonts w:ascii="Times New Roman" w:hAnsi="Times New Roman"/>
                <w:sz w:val="24"/>
                <w:szCs w:val="24"/>
              </w:rPr>
            </w:pPr>
            <w:r w:rsidRPr="00561E43">
              <w:rPr>
                <w:rFonts w:ascii="Times New Roman" w:hAnsi="Times New Roman"/>
                <w:sz w:val="24"/>
                <w:szCs w:val="24"/>
              </w:rPr>
              <w:t>Основные сведения об образовательной организации</w:t>
            </w:r>
          </w:p>
        </w:tc>
      </w:tr>
      <w:tr w:rsidR="001F34DD" w:rsidRPr="0064210D" w:rsidTr="001F34DD">
        <w:tc>
          <w:tcPr>
            <w:tcW w:w="696" w:type="dxa"/>
          </w:tcPr>
          <w:p w:rsidR="001F34DD" w:rsidRPr="009203AA" w:rsidRDefault="001F34DD" w:rsidP="009203AA">
            <w:pPr>
              <w:pStyle w:val="a3"/>
              <w:jc w:val="center"/>
              <w:rPr>
                <w:rFonts w:ascii="Times New Roman" w:hAnsi="Times New Roman"/>
                <w:sz w:val="24"/>
                <w:szCs w:val="24"/>
              </w:rPr>
            </w:pPr>
            <w:r w:rsidRPr="009203AA">
              <w:rPr>
                <w:rFonts w:ascii="Times New Roman" w:hAnsi="Times New Roman"/>
                <w:sz w:val="24"/>
                <w:szCs w:val="24"/>
                <w:lang w:val="en-US"/>
              </w:rPr>
              <w:t>II</w:t>
            </w:r>
          </w:p>
        </w:tc>
        <w:tc>
          <w:tcPr>
            <w:tcW w:w="8201" w:type="dxa"/>
          </w:tcPr>
          <w:p w:rsidR="001F34DD" w:rsidRPr="009203AA" w:rsidRDefault="001F34DD" w:rsidP="00E31D0B">
            <w:pPr>
              <w:pStyle w:val="a3"/>
              <w:rPr>
                <w:rFonts w:ascii="Times New Roman" w:hAnsi="Times New Roman"/>
                <w:sz w:val="24"/>
                <w:szCs w:val="24"/>
              </w:rPr>
            </w:pPr>
            <w:r>
              <w:rPr>
                <w:rFonts w:ascii="Times New Roman" w:hAnsi="Times New Roman"/>
                <w:sz w:val="24"/>
                <w:szCs w:val="24"/>
              </w:rPr>
              <w:t>Система</w:t>
            </w:r>
            <w:r w:rsidRPr="009203AA">
              <w:rPr>
                <w:rFonts w:ascii="Times New Roman" w:hAnsi="Times New Roman"/>
                <w:sz w:val="24"/>
                <w:szCs w:val="24"/>
              </w:rPr>
              <w:t xml:space="preserve"> управления</w:t>
            </w:r>
            <w:r w:rsidRPr="009203AA">
              <w:rPr>
                <w:rFonts w:ascii="Times New Roman" w:hAnsi="Times New Roman"/>
                <w:sz w:val="24"/>
                <w:szCs w:val="24"/>
                <w:lang w:val="en-US"/>
              </w:rPr>
              <w:t xml:space="preserve"> </w:t>
            </w:r>
            <w:r w:rsidRPr="009203AA">
              <w:rPr>
                <w:rFonts w:ascii="Times New Roman" w:hAnsi="Times New Roman"/>
                <w:sz w:val="24"/>
                <w:szCs w:val="24"/>
              </w:rPr>
              <w:t>образовательной организацией</w:t>
            </w:r>
          </w:p>
        </w:tc>
      </w:tr>
      <w:tr w:rsidR="001F34DD" w:rsidRPr="0064210D" w:rsidTr="001F34DD">
        <w:tc>
          <w:tcPr>
            <w:tcW w:w="696" w:type="dxa"/>
          </w:tcPr>
          <w:p w:rsidR="001F34DD" w:rsidRPr="00C7521A" w:rsidRDefault="001F34DD" w:rsidP="00DF2909">
            <w:pPr>
              <w:pStyle w:val="a3"/>
              <w:jc w:val="center"/>
              <w:rPr>
                <w:rFonts w:ascii="Times New Roman" w:hAnsi="Times New Roman"/>
                <w:color w:val="FF0000"/>
                <w:sz w:val="24"/>
                <w:szCs w:val="24"/>
              </w:rPr>
            </w:pPr>
            <w:r w:rsidRPr="009203AA">
              <w:rPr>
                <w:rFonts w:ascii="Times New Roman" w:hAnsi="Times New Roman"/>
                <w:sz w:val="24"/>
                <w:szCs w:val="24"/>
                <w:lang w:val="en-US"/>
              </w:rPr>
              <w:t>II</w:t>
            </w:r>
            <w:r>
              <w:rPr>
                <w:rFonts w:ascii="Times New Roman" w:hAnsi="Times New Roman"/>
                <w:sz w:val="24"/>
                <w:szCs w:val="24"/>
                <w:lang w:val="en-US"/>
              </w:rPr>
              <w:t>I</w:t>
            </w:r>
          </w:p>
        </w:tc>
        <w:tc>
          <w:tcPr>
            <w:tcW w:w="8201" w:type="dxa"/>
          </w:tcPr>
          <w:p w:rsidR="001F34DD" w:rsidRPr="0064210D" w:rsidRDefault="001F34DD" w:rsidP="007036DE">
            <w:pPr>
              <w:pStyle w:val="a3"/>
              <w:rPr>
                <w:rFonts w:ascii="Times New Roman" w:hAnsi="Times New Roman"/>
                <w:color w:val="FF0000"/>
                <w:sz w:val="24"/>
                <w:szCs w:val="24"/>
              </w:rPr>
            </w:pPr>
            <w:r w:rsidRPr="00C7521A">
              <w:rPr>
                <w:rFonts w:ascii="Times New Roman" w:hAnsi="Times New Roman"/>
                <w:sz w:val="24"/>
                <w:szCs w:val="24"/>
              </w:rPr>
              <w:t>Образовательная деятельность.</w:t>
            </w:r>
          </w:p>
        </w:tc>
      </w:tr>
      <w:tr w:rsidR="001F34DD" w:rsidRPr="0064210D" w:rsidTr="001F34DD">
        <w:tc>
          <w:tcPr>
            <w:tcW w:w="696" w:type="dxa"/>
          </w:tcPr>
          <w:p w:rsidR="001F34DD" w:rsidRPr="001F34DD" w:rsidRDefault="001F34DD" w:rsidP="00DF2909">
            <w:pPr>
              <w:pStyle w:val="a3"/>
              <w:jc w:val="center"/>
              <w:rPr>
                <w:rFonts w:ascii="Times New Roman" w:hAnsi="Times New Roman"/>
                <w:sz w:val="24"/>
                <w:szCs w:val="24"/>
                <w:lang w:val="en-US"/>
              </w:rPr>
            </w:pPr>
            <w:r w:rsidRPr="001F34DD">
              <w:rPr>
                <w:rFonts w:ascii="Times New Roman" w:hAnsi="Times New Roman"/>
                <w:sz w:val="24"/>
                <w:szCs w:val="24"/>
                <w:lang w:val="en-US"/>
              </w:rPr>
              <w:t>IV</w:t>
            </w:r>
          </w:p>
        </w:tc>
        <w:tc>
          <w:tcPr>
            <w:tcW w:w="8201" w:type="dxa"/>
          </w:tcPr>
          <w:p w:rsidR="001F34DD" w:rsidRPr="001F34DD" w:rsidRDefault="001F34DD" w:rsidP="00322534">
            <w:pPr>
              <w:pStyle w:val="a3"/>
              <w:rPr>
                <w:rFonts w:ascii="Times New Roman" w:hAnsi="Times New Roman"/>
                <w:sz w:val="24"/>
                <w:szCs w:val="24"/>
              </w:rPr>
            </w:pPr>
            <w:r w:rsidRPr="001F34DD">
              <w:rPr>
                <w:rFonts w:ascii="Times New Roman" w:hAnsi="Times New Roman"/>
                <w:sz w:val="24"/>
                <w:szCs w:val="24"/>
              </w:rPr>
              <w:t>Качество предоставления образовательных услуг.</w:t>
            </w:r>
          </w:p>
        </w:tc>
      </w:tr>
      <w:tr w:rsidR="00586135" w:rsidRPr="00586135" w:rsidTr="001F34DD">
        <w:tc>
          <w:tcPr>
            <w:tcW w:w="696" w:type="dxa"/>
          </w:tcPr>
          <w:p w:rsidR="001F34DD" w:rsidRPr="00586135" w:rsidRDefault="001F34DD" w:rsidP="001F34DD">
            <w:pPr>
              <w:pStyle w:val="a3"/>
              <w:jc w:val="center"/>
              <w:rPr>
                <w:rFonts w:ascii="Times New Roman" w:hAnsi="Times New Roman"/>
                <w:sz w:val="24"/>
                <w:szCs w:val="24"/>
              </w:rPr>
            </w:pPr>
            <w:r w:rsidRPr="00586135">
              <w:rPr>
                <w:rFonts w:ascii="Times New Roman" w:hAnsi="Times New Roman"/>
                <w:sz w:val="24"/>
                <w:szCs w:val="24"/>
                <w:lang w:val="en-US"/>
              </w:rPr>
              <w:t>V</w:t>
            </w:r>
          </w:p>
        </w:tc>
        <w:tc>
          <w:tcPr>
            <w:tcW w:w="8201" w:type="dxa"/>
          </w:tcPr>
          <w:p w:rsidR="001F34DD" w:rsidRPr="00586135" w:rsidRDefault="001F34DD" w:rsidP="00322534">
            <w:pPr>
              <w:pStyle w:val="a3"/>
              <w:rPr>
                <w:rFonts w:ascii="Times New Roman" w:hAnsi="Times New Roman"/>
                <w:sz w:val="24"/>
                <w:szCs w:val="24"/>
              </w:rPr>
            </w:pPr>
            <w:r w:rsidRPr="00586135">
              <w:rPr>
                <w:rFonts w:ascii="Times New Roman" w:hAnsi="Times New Roman"/>
                <w:sz w:val="24"/>
                <w:szCs w:val="24"/>
              </w:rPr>
              <w:t>Востребованность выпускников образовательной организации.</w:t>
            </w:r>
          </w:p>
        </w:tc>
      </w:tr>
      <w:tr w:rsidR="00586135" w:rsidRPr="00586135" w:rsidTr="001F34DD">
        <w:tc>
          <w:tcPr>
            <w:tcW w:w="696" w:type="dxa"/>
          </w:tcPr>
          <w:p w:rsidR="001F34DD" w:rsidRPr="00586135" w:rsidRDefault="001F34DD" w:rsidP="00DF2909">
            <w:pPr>
              <w:pStyle w:val="a3"/>
              <w:jc w:val="center"/>
              <w:rPr>
                <w:rFonts w:ascii="Times New Roman" w:hAnsi="Times New Roman"/>
                <w:sz w:val="24"/>
                <w:szCs w:val="24"/>
              </w:rPr>
            </w:pPr>
            <w:r w:rsidRPr="00586135">
              <w:rPr>
                <w:rFonts w:ascii="Times New Roman" w:hAnsi="Times New Roman"/>
                <w:sz w:val="24"/>
                <w:szCs w:val="24"/>
                <w:lang w:val="en-US"/>
              </w:rPr>
              <w:t>VI</w:t>
            </w:r>
          </w:p>
        </w:tc>
        <w:tc>
          <w:tcPr>
            <w:tcW w:w="8201" w:type="dxa"/>
          </w:tcPr>
          <w:p w:rsidR="001F34DD" w:rsidRPr="00586135" w:rsidRDefault="001F34DD" w:rsidP="00322534">
            <w:pPr>
              <w:pStyle w:val="a3"/>
              <w:rPr>
                <w:rFonts w:ascii="Times New Roman" w:hAnsi="Times New Roman"/>
                <w:sz w:val="24"/>
                <w:szCs w:val="24"/>
              </w:rPr>
            </w:pPr>
            <w:r w:rsidRPr="00586135">
              <w:rPr>
                <w:rFonts w:ascii="Times New Roman" w:hAnsi="Times New Roman"/>
                <w:sz w:val="24"/>
                <w:szCs w:val="24"/>
              </w:rPr>
              <w:t xml:space="preserve">Внутреннее оценивание качества образования.  </w:t>
            </w:r>
          </w:p>
        </w:tc>
      </w:tr>
      <w:tr w:rsidR="00586135" w:rsidRPr="00586135" w:rsidTr="001F34DD">
        <w:tc>
          <w:tcPr>
            <w:tcW w:w="696" w:type="dxa"/>
          </w:tcPr>
          <w:p w:rsidR="001F34DD" w:rsidRPr="00586135" w:rsidRDefault="001F34DD" w:rsidP="00DF2909">
            <w:pPr>
              <w:pStyle w:val="a3"/>
              <w:jc w:val="center"/>
              <w:rPr>
                <w:rFonts w:ascii="Times New Roman" w:hAnsi="Times New Roman"/>
                <w:sz w:val="24"/>
                <w:szCs w:val="24"/>
              </w:rPr>
            </w:pPr>
            <w:r w:rsidRPr="00586135">
              <w:rPr>
                <w:rFonts w:ascii="Times New Roman" w:hAnsi="Times New Roman"/>
                <w:sz w:val="24"/>
                <w:szCs w:val="24"/>
                <w:lang w:val="en-US"/>
              </w:rPr>
              <w:t>VII</w:t>
            </w:r>
          </w:p>
        </w:tc>
        <w:tc>
          <w:tcPr>
            <w:tcW w:w="8201" w:type="dxa"/>
          </w:tcPr>
          <w:p w:rsidR="001F34DD" w:rsidRPr="00586135" w:rsidRDefault="001F34DD" w:rsidP="00322534">
            <w:pPr>
              <w:pStyle w:val="a3"/>
              <w:rPr>
                <w:rFonts w:ascii="Times New Roman" w:hAnsi="Times New Roman"/>
                <w:sz w:val="24"/>
                <w:szCs w:val="24"/>
              </w:rPr>
            </w:pPr>
            <w:r w:rsidRPr="00586135">
              <w:rPr>
                <w:rFonts w:ascii="Times New Roman" w:hAnsi="Times New Roman"/>
                <w:sz w:val="24"/>
                <w:szCs w:val="24"/>
              </w:rPr>
              <w:t>Кадровая укомплектованность образовательной организации.</w:t>
            </w:r>
          </w:p>
        </w:tc>
      </w:tr>
      <w:tr w:rsidR="00586135" w:rsidRPr="00586135" w:rsidTr="00586135">
        <w:trPr>
          <w:trHeight w:val="272"/>
        </w:trPr>
        <w:tc>
          <w:tcPr>
            <w:tcW w:w="696" w:type="dxa"/>
          </w:tcPr>
          <w:p w:rsidR="001F34DD" w:rsidRPr="00586135" w:rsidRDefault="001F34DD" w:rsidP="001F34DD">
            <w:pPr>
              <w:pStyle w:val="a3"/>
              <w:jc w:val="center"/>
              <w:rPr>
                <w:rFonts w:ascii="Times New Roman" w:hAnsi="Times New Roman"/>
                <w:sz w:val="24"/>
                <w:szCs w:val="24"/>
              </w:rPr>
            </w:pPr>
            <w:r w:rsidRPr="00586135">
              <w:rPr>
                <w:rFonts w:ascii="Times New Roman" w:hAnsi="Times New Roman"/>
                <w:sz w:val="24"/>
                <w:szCs w:val="24"/>
                <w:lang w:val="en-US"/>
              </w:rPr>
              <w:t>VIII</w:t>
            </w:r>
          </w:p>
        </w:tc>
        <w:tc>
          <w:tcPr>
            <w:tcW w:w="8201" w:type="dxa"/>
          </w:tcPr>
          <w:p w:rsidR="001F34DD" w:rsidRPr="00586135" w:rsidRDefault="001F34DD" w:rsidP="00322534">
            <w:pPr>
              <w:pStyle w:val="a3"/>
              <w:rPr>
                <w:rFonts w:ascii="Times New Roman" w:hAnsi="Times New Roman"/>
                <w:sz w:val="24"/>
                <w:szCs w:val="24"/>
              </w:rPr>
            </w:pPr>
            <w:r w:rsidRPr="00586135">
              <w:rPr>
                <w:rFonts w:ascii="Times New Roman" w:hAnsi="Times New Roman"/>
                <w:sz w:val="24"/>
                <w:szCs w:val="24"/>
              </w:rPr>
              <w:t>Библиотечно-информационное обеспечение.</w:t>
            </w:r>
          </w:p>
        </w:tc>
      </w:tr>
      <w:tr w:rsidR="00586135" w:rsidRPr="00586135" w:rsidTr="001F34DD">
        <w:tc>
          <w:tcPr>
            <w:tcW w:w="696" w:type="dxa"/>
          </w:tcPr>
          <w:p w:rsidR="001F34DD" w:rsidRPr="00586135" w:rsidRDefault="00586135" w:rsidP="00DF2909">
            <w:pPr>
              <w:pStyle w:val="a3"/>
              <w:jc w:val="center"/>
              <w:rPr>
                <w:rFonts w:ascii="Times New Roman" w:hAnsi="Times New Roman"/>
                <w:sz w:val="24"/>
                <w:szCs w:val="24"/>
                <w:lang w:val="en-US"/>
              </w:rPr>
            </w:pPr>
            <w:r w:rsidRPr="00586135">
              <w:rPr>
                <w:rFonts w:ascii="Times New Roman" w:hAnsi="Times New Roman"/>
                <w:sz w:val="24"/>
                <w:szCs w:val="24"/>
                <w:lang w:val="en-US"/>
              </w:rPr>
              <w:t>IX</w:t>
            </w:r>
          </w:p>
        </w:tc>
        <w:tc>
          <w:tcPr>
            <w:tcW w:w="8201" w:type="dxa"/>
          </w:tcPr>
          <w:p w:rsidR="001F34DD" w:rsidRPr="00586135" w:rsidRDefault="001F34DD" w:rsidP="00F12DD3">
            <w:pPr>
              <w:pStyle w:val="a3"/>
              <w:rPr>
                <w:rFonts w:ascii="Times New Roman" w:hAnsi="Times New Roman"/>
                <w:b/>
                <w:sz w:val="24"/>
                <w:szCs w:val="24"/>
              </w:rPr>
            </w:pPr>
            <w:r w:rsidRPr="00586135">
              <w:rPr>
                <w:rFonts w:ascii="Times New Roman" w:hAnsi="Times New Roman"/>
                <w:sz w:val="24"/>
                <w:szCs w:val="24"/>
              </w:rPr>
              <w:t>Материально-техническая база</w:t>
            </w:r>
          </w:p>
        </w:tc>
      </w:tr>
      <w:tr w:rsidR="00586135" w:rsidRPr="00586135" w:rsidTr="001F34DD">
        <w:tc>
          <w:tcPr>
            <w:tcW w:w="696" w:type="dxa"/>
          </w:tcPr>
          <w:p w:rsidR="001F34DD" w:rsidRPr="00586135" w:rsidRDefault="00586135" w:rsidP="00DF2909">
            <w:pPr>
              <w:pStyle w:val="a3"/>
              <w:jc w:val="center"/>
              <w:rPr>
                <w:rFonts w:ascii="Times New Roman" w:hAnsi="Times New Roman"/>
                <w:sz w:val="24"/>
                <w:szCs w:val="24"/>
              </w:rPr>
            </w:pPr>
            <w:r w:rsidRPr="00586135">
              <w:rPr>
                <w:rFonts w:ascii="Times New Roman" w:hAnsi="Times New Roman"/>
                <w:sz w:val="24"/>
                <w:szCs w:val="24"/>
                <w:lang w:val="en-US"/>
              </w:rPr>
              <w:t>X</w:t>
            </w:r>
          </w:p>
        </w:tc>
        <w:tc>
          <w:tcPr>
            <w:tcW w:w="8201" w:type="dxa"/>
          </w:tcPr>
          <w:p w:rsidR="001F34DD" w:rsidRPr="00586135" w:rsidRDefault="001F34DD" w:rsidP="00322534">
            <w:pPr>
              <w:pStyle w:val="a3"/>
              <w:rPr>
                <w:rFonts w:ascii="Times New Roman" w:hAnsi="Times New Roman"/>
                <w:sz w:val="24"/>
                <w:szCs w:val="24"/>
              </w:rPr>
            </w:pPr>
            <w:r w:rsidRPr="00586135">
              <w:rPr>
                <w:rFonts w:ascii="Times New Roman" w:hAnsi="Times New Roman"/>
                <w:sz w:val="24"/>
                <w:szCs w:val="24"/>
              </w:rPr>
              <w:t>Показатели деятельности МБОУ «СОШ №3»</w:t>
            </w:r>
          </w:p>
        </w:tc>
      </w:tr>
      <w:tr w:rsidR="00586135" w:rsidRPr="00586135" w:rsidTr="001F34DD">
        <w:tc>
          <w:tcPr>
            <w:tcW w:w="696" w:type="dxa"/>
          </w:tcPr>
          <w:p w:rsidR="001F34DD" w:rsidRPr="00586135" w:rsidRDefault="00586135" w:rsidP="00DF2909">
            <w:pPr>
              <w:pStyle w:val="a3"/>
              <w:jc w:val="center"/>
              <w:rPr>
                <w:rFonts w:ascii="Times New Roman" w:hAnsi="Times New Roman"/>
                <w:sz w:val="24"/>
                <w:szCs w:val="24"/>
              </w:rPr>
            </w:pPr>
            <w:r w:rsidRPr="00586135">
              <w:rPr>
                <w:rFonts w:ascii="Times New Roman" w:hAnsi="Times New Roman"/>
                <w:sz w:val="24"/>
                <w:szCs w:val="24"/>
                <w:lang w:val="en-US"/>
              </w:rPr>
              <w:t>XI</w:t>
            </w:r>
          </w:p>
        </w:tc>
        <w:tc>
          <w:tcPr>
            <w:tcW w:w="8201" w:type="dxa"/>
          </w:tcPr>
          <w:p w:rsidR="001F34DD" w:rsidRPr="00586135" w:rsidRDefault="001F34DD" w:rsidP="006A6BCF">
            <w:pPr>
              <w:autoSpaceDE w:val="0"/>
              <w:autoSpaceDN w:val="0"/>
              <w:adjustRightInd w:val="0"/>
              <w:rPr>
                <w:rFonts w:eastAsia="Calibri"/>
                <w:b/>
                <w:lang w:eastAsia="en-US"/>
              </w:rPr>
            </w:pPr>
            <w:r w:rsidRPr="00586135">
              <w:t>Выводы.</w:t>
            </w:r>
          </w:p>
        </w:tc>
      </w:tr>
    </w:tbl>
    <w:p w:rsidR="007036DE" w:rsidRPr="00586135" w:rsidRDefault="007036DE" w:rsidP="00322534">
      <w:pPr>
        <w:pStyle w:val="a3"/>
        <w:rPr>
          <w:rFonts w:ascii="Times New Roman" w:hAnsi="Times New Roman"/>
          <w:sz w:val="24"/>
          <w:szCs w:val="24"/>
        </w:rPr>
      </w:pPr>
    </w:p>
    <w:p w:rsidR="000D2FD4" w:rsidRPr="000D2FD4" w:rsidRDefault="000D2FD4" w:rsidP="000D2FD4"/>
    <w:p w:rsidR="00DF2909" w:rsidRDefault="00DF2909" w:rsidP="006936AA">
      <w:pPr>
        <w:pStyle w:val="a3"/>
        <w:rPr>
          <w:rFonts w:ascii="Times New Roman" w:hAnsi="Times New Roman"/>
          <w:b/>
          <w:color w:val="FF0000"/>
          <w:sz w:val="44"/>
          <w:szCs w:val="44"/>
        </w:rPr>
      </w:pPr>
    </w:p>
    <w:p w:rsidR="006936AA" w:rsidRPr="0064210D" w:rsidRDefault="006936AA" w:rsidP="006936AA">
      <w:pPr>
        <w:pStyle w:val="a3"/>
        <w:rPr>
          <w:rFonts w:ascii="Times New Roman" w:hAnsi="Times New Roman"/>
          <w:b/>
          <w:color w:val="FF0000"/>
          <w:sz w:val="32"/>
          <w:szCs w:val="32"/>
        </w:rPr>
      </w:pPr>
    </w:p>
    <w:p w:rsidR="006A6BCF" w:rsidRDefault="006A6BCF" w:rsidP="006A6BCF">
      <w:pPr>
        <w:pStyle w:val="a3"/>
        <w:rPr>
          <w:rFonts w:ascii="Times New Roman" w:hAnsi="Times New Roman"/>
          <w:b/>
          <w:color w:val="FF0000"/>
          <w:sz w:val="24"/>
          <w:szCs w:val="24"/>
        </w:rPr>
      </w:pPr>
    </w:p>
    <w:p w:rsidR="006936AA" w:rsidRDefault="006936AA"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Default="00F806D4" w:rsidP="006A6BCF">
      <w:pPr>
        <w:pStyle w:val="a3"/>
        <w:rPr>
          <w:rFonts w:ascii="Times New Roman" w:hAnsi="Times New Roman"/>
          <w:b/>
          <w:color w:val="FF0000"/>
          <w:sz w:val="24"/>
          <w:szCs w:val="24"/>
          <w:lang w:val="en-US"/>
        </w:rPr>
      </w:pPr>
    </w:p>
    <w:p w:rsidR="00F806D4" w:rsidRPr="00F806D4" w:rsidRDefault="00F806D4" w:rsidP="006A6BCF">
      <w:pPr>
        <w:pStyle w:val="a3"/>
        <w:rPr>
          <w:rFonts w:ascii="Times New Roman" w:hAnsi="Times New Roman"/>
          <w:b/>
          <w:color w:val="FF0000"/>
          <w:sz w:val="24"/>
          <w:szCs w:val="24"/>
          <w:lang w:val="en-US"/>
        </w:rPr>
      </w:pPr>
    </w:p>
    <w:p w:rsidR="00F84D4B" w:rsidRPr="009203AA" w:rsidRDefault="00561E43" w:rsidP="00561E43">
      <w:pPr>
        <w:pStyle w:val="a3"/>
        <w:numPr>
          <w:ilvl w:val="0"/>
          <w:numId w:val="41"/>
        </w:numPr>
        <w:jc w:val="center"/>
        <w:rPr>
          <w:rFonts w:ascii="Times New Roman" w:hAnsi="Times New Roman"/>
          <w:b/>
          <w:color w:val="FF0000"/>
          <w:sz w:val="24"/>
          <w:szCs w:val="24"/>
        </w:rPr>
      </w:pPr>
      <w:r w:rsidRPr="009203AA">
        <w:rPr>
          <w:rFonts w:ascii="Times New Roman" w:hAnsi="Times New Roman"/>
          <w:b/>
          <w:sz w:val="24"/>
          <w:szCs w:val="24"/>
        </w:rPr>
        <w:lastRenderedPageBreak/>
        <w:t>Основные сведения об образовательной организации</w:t>
      </w:r>
    </w:p>
    <w:p w:rsidR="00561E43" w:rsidRPr="0064210D" w:rsidRDefault="00561E43" w:rsidP="00561E43">
      <w:pPr>
        <w:pStyle w:val="a3"/>
        <w:ind w:left="1080"/>
        <w:rPr>
          <w:rFonts w:ascii="Times New Roman" w:hAnsi="Times New Roman"/>
          <w:b/>
          <w:color w:val="FF0000"/>
          <w:sz w:val="24"/>
          <w:szCs w:val="24"/>
        </w:rPr>
      </w:pPr>
    </w:p>
    <w:tbl>
      <w:tblPr>
        <w:tblStyle w:val="a4"/>
        <w:tblW w:w="9214" w:type="dxa"/>
        <w:tblInd w:w="250" w:type="dxa"/>
        <w:tblLayout w:type="fixed"/>
        <w:tblLook w:val="04A0" w:firstRow="1" w:lastRow="0" w:firstColumn="1" w:lastColumn="0" w:noHBand="0" w:noVBand="1"/>
      </w:tblPr>
      <w:tblGrid>
        <w:gridCol w:w="3652"/>
        <w:gridCol w:w="5562"/>
      </w:tblGrid>
      <w:tr w:rsidR="0064210D" w:rsidRPr="0064210D" w:rsidTr="00AE0464">
        <w:tc>
          <w:tcPr>
            <w:tcW w:w="3652" w:type="dxa"/>
          </w:tcPr>
          <w:p w:rsidR="00D649A8" w:rsidRPr="00561E43" w:rsidRDefault="00FF7233" w:rsidP="00AE0464">
            <w:pPr>
              <w:pStyle w:val="a3"/>
              <w:ind w:left="142"/>
              <w:jc w:val="center"/>
              <w:rPr>
                <w:rFonts w:ascii="Times New Roman" w:hAnsi="Times New Roman"/>
                <w:sz w:val="24"/>
                <w:szCs w:val="24"/>
              </w:rPr>
            </w:pPr>
            <w:r w:rsidRPr="00561E43">
              <w:rPr>
                <w:rFonts w:ascii="Times New Roman" w:hAnsi="Times New Roman"/>
                <w:sz w:val="24"/>
                <w:szCs w:val="24"/>
              </w:rPr>
              <w:t>Полное название образовательной организации</w:t>
            </w:r>
          </w:p>
        </w:tc>
        <w:tc>
          <w:tcPr>
            <w:tcW w:w="5562" w:type="dxa"/>
          </w:tcPr>
          <w:p w:rsidR="00561E43" w:rsidRDefault="00FF7233" w:rsidP="00FF7233">
            <w:pPr>
              <w:pStyle w:val="a3"/>
              <w:rPr>
                <w:rFonts w:ascii="Times New Roman" w:hAnsi="Times New Roman"/>
                <w:sz w:val="24"/>
                <w:szCs w:val="24"/>
                <w:lang w:val="en-US"/>
              </w:rPr>
            </w:pPr>
            <w:r w:rsidRPr="00561E43">
              <w:rPr>
                <w:rFonts w:ascii="Times New Roman" w:hAnsi="Times New Roman"/>
                <w:sz w:val="24"/>
                <w:szCs w:val="24"/>
              </w:rPr>
              <w:t xml:space="preserve">Муниципальное бюджетное общеобразовательное учреждение </w:t>
            </w:r>
          </w:p>
          <w:p w:rsidR="00D649A8" w:rsidRPr="00561E43" w:rsidRDefault="00FF7233" w:rsidP="00FF7233">
            <w:pPr>
              <w:pStyle w:val="a3"/>
              <w:rPr>
                <w:rFonts w:ascii="Times New Roman" w:hAnsi="Times New Roman"/>
                <w:sz w:val="24"/>
                <w:szCs w:val="24"/>
              </w:rPr>
            </w:pPr>
            <w:r w:rsidRPr="00561E43">
              <w:rPr>
                <w:rFonts w:ascii="Times New Roman" w:hAnsi="Times New Roman"/>
                <w:sz w:val="24"/>
                <w:szCs w:val="24"/>
              </w:rPr>
              <w:t>«Средняя общеобразовательная школа №3»</w:t>
            </w:r>
          </w:p>
        </w:tc>
      </w:tr>
      <w:tr w:rsidR="0064210D" w:rsidRPr="0064210D" w:rsidTr="00AE0464">
        <w:tc>
          <w:tcPr>
            <w:tcW w:w="3652" w:type="dxa"/>
          </w:tcPr>
          <w:p w:rsidR="00D649A8" w:rsidRPr="00561E43" w:rsidRDefault="00FF7233" w:rsidP="00561E43">
            <w:pPr>
              <w:pStyle w:val="a3"/>
              <w:rPr>
                <w:rFonts w:ascii="Times New Roman" w:hAnsi="Times New Roman"/>
                <w:sz w:val="24"/>
                <w:szCs w:val="24"/>
              </w:rPr>
            </w:pPr>
            <w:r w:rsidRPr="00561E43">
              <w:rPr>
                <w:rFonts w:ascii="Times New Roman" w:hAnsi="Times New Roman"/>
                <w:sz w:val="24"/>
                <w:szCs w:val="24"/>
              </w:rPr>
              <w:t>Сокращённое название образовательной организации</w:t>
            </w:r>
          </w:p>
        </w:tc>
        <w:tc>
          <w:tcPr>
            <w:tcW w:w="5562" w:type="dxa"/>
          </w:tcPr>
          <w:p w:rsidR="00D649A8" w:rsidRPr="00561E43" w:rsidRDefault="00FF7233" w:rsidP="00FF7233">
            <w:pPr>
              <w:pStyle w:val="a3"/>
              <w:rPr>
                <w:rFonts w:ascii="Times New Roman" w:hAnsi="Times New Roman"/>
                <w:sz w:val="24"/>
                <w:szCs w:val="24"/>
              </w:rPr>
            </w:pPr>
            <w:r w:rsidRPr="00561E43">
              <w:rPr>
                <w:rFonts w:ascii="Times New Roman" w:hAnsi="Times New Roman"/>
                <w:sz w:val="24"/>
                <w:szCs w:val="24"/>
              </w:rPr>
              <w:t>МБОУ «СОШ №3»</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Юридический / фактический адрес</w:t>
            </w:r>
          </w:p>
        </w:tc>
        <w:tc>
          <w:tcPr>
            <w:tcW w:w="5562" w:type="dxa"/>
          </w:tcPr>
          <w:p w:rsidR="00561E43" w:rsidRPr="00561E43" w:rsidRDefault="00561E43" w:rsidP="00227F76">
            <w:r w:rsidRPr="00561E43">
              <w:t>662060, Россия, Красноярский край, г. Боготол, ул. Куйбышева, д.43</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Телефон / факс</w:t>
            </w:r>
          </w:p>
        </w:tc>
        <w:tc>
          <w:tcPr>
            <w:tcW w:w="5562" w:type="dxa"/>
          </w:tcPr>
          <w:p w:rsidR="00561E43" w:rsidRPr="00561E43" w:rsidRDefault="00561E43" w:rsidP="00227F76">
            <w:r w:rsidRPr="00561E43">
              <w:t xml:space="preserve">8 (39 157) 2 – 62 – 58 </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Адрес электронной почты</w:t>
            </w:r>
          </w:p>
        </w:tc>
        <w:tc>
          <w:tcPr>
            <w:tcW w:w="5562" w:type="dxa"/>
          </w:tcPr>
          <w:p w:rsidR="00561E43" w:rsidRPr="00561E43" w:rsidRDefault="00236B68" w:rsidP="00561E43">
            <w:pPr>
              <w:rPr>
                <w:lang w:val="en-US"/>
              </w:rPr>
            </w:pPr>
            <w:hyperlink r:id="rId10" w:history="1">
              <w:r w:rsidR="00561E43" w:rsidRPr="00561E43">
                <w:t>school3_bogotol@mail.ru</w:t>
              </w:r>
            </w:hyperlink>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Сайт</w:t>
            </w:r>
          </w:p>
        </w:tc>
        <w:tc>
          <w:tcPr>
            <w:tcW w:w="5562" w:type="dxa"/>
          </w:tcPr>
          <w:p w:rsidR="00561E43" w:rsidRPr="00561E43" w:rsidRDefault="00561E43" w:rsidP="00227F76">
            <w:r w:rsidRPr="00561E43">
              <w:t>http://school3.mmc24414.cross-edu.ru</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Дата открытия образовательной организации</w:t>
            </w:r>
          </w:p>
        </w:tc>
        <w:tc>
          <w:tcPr>
            <w:tcW w:w="5562" w:type="dxa"/>
          </w:tcPr>
          <w:p w:rsidR="00561E43" w:rsidRPr="00561E43" w:rsidRDefault="00561E43" w:rsidP="00227F76">
            <w:pPr>
              <w:pStyle w:val="a3"/>
              <w:rPr>
                <w:rFonts w:ascii="Times New Roman" w:hAnsi="Times New Roman"/>
                <w:sz w:val="24"/>
                <w:szCs w:val="24"/>
              </w:rPr>
            </w:pPr>
            <w:r w:rsidRPr="00561E43">
              <w:rPr>
                <w:rFonts w:ascii="Times New Roman" w:hAnsi="Times New Roman"/>
                <w:sz w:val="24"/>
                <w:szCs w:val="24"/>
              </w:rPr>
              <w:t>1982 год</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 xml:space="preserve">Директор </w:t>
            </w:r>
          </w:p>
        </w:tc>
        <w:tc>
          <w:tcPr>
            <w:tcW w:w="5562" w:type="dxa"/>
          </w:tcPr>
          <w:p w:rsidR="00561E43" w:rsidRPr="00561E43" w:rsidRDefault="00561E43" w:rsidP="00227F76">
            <w:pPr>
              <w:pStyle w:val="a3"/>
              <w:rPr>
                <w:rFonts w:ascii="Times New Roman" w:hAnsi="Times New Roman"/>
                <w:sz w:val="24"/>
                <w:szCs w:val="24"/>
              </w:rPr>
            </w:pPr>
            <w:r w:rsidRPr="00561E43">
              <w:rPr>
                <w:rFonts w:ascii="Times New Roman" w:hAnsi="Times New Roman"/>
                <w:sz w:val="24"/>
                <w:szCs w:val="24"/>
              </w:rPr>
              <w:t>Наталья Григорьевна Пестерева</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 xml:space="preserve">Учредители </w:t>
            </w:r>
          </w:p>
        </w:tc>
        <w:tc>
          <w:tcPr>
            <w:tcW w:w="5562" w:type="dxa"/>
          </w:tcPr>
          <w:p w:rsidR="00561E43" w:rsidRPr="00561E43" w:rsidRDefault="00561E43" w:rsidP="00A11C72">
            <w:pPr>
              <w:autoSpaceDE w:val="0"/>
              <w:autoSpaceDN w:val="0"/>
              <w:adjustRightInd w:val="0"/>
            </w:pPr>
            <w:r w:rsidRPr="00561E43">
              <w:t xml:space="preserve">         Учредителем и собственником имущества МБОУ «СОШ №3» является муниципальное образование город Боготол.</w:t>
            </w:r>
          </w:p>
          <w:p w:rsidR="00561E43" w:rsidRPr="00561E43" w:rsidRDefault="00561E43" w:rsidP="00A11C72">
            <w:pPr>
              <w:autoSpaceDE w:val="0"/>
              <w:autoSpaceDN w:val="0"/>
              <w:adjustRightInd w:val="0"/>
              <w:jc w:val="both"/>
            </w:pPr>
            <w:r w:rsidRPr="00561E43">
              <w:t xml:space="preserve">        Функции и полномочия Учредителя от имени муниципального образования город Боготол осуществляет орган местного самоуправления - Администрация города Боготола - Учредитель 1.</w:t>
            </w:r>
          </w:p>
          <w:p w:rsidR="00561E43" w:rsidRPr="00561E43" w:rsidRDefault="00561E43" w:rsidP="00A11C72">
            <w:pPr>
              <w:autoSpaceDE w:val="0"/>
              <w:autoSpaceDN w:val="0"/>
              <w:adjustRightInd w:val="0"/>
              <w:jc w:val="both"/>
            </w:pPr>
            <w:r w:rsidRPr="00561E43">
              <w:t xml:space="preserve">        Отдельные функции и полномочия Учредителя  осуществляет отраслевой орган Администрации города Боготола с правами юридического лица – МКУ «Управление образования г. Боготола» - Учредитель 2.</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 xml:space="preserve">Лицензия на </w:t>
            </w:r>
            <w:proofErr w:type="gramStart"/>
            <w:r w:rsidRPr="00561E43">
              <w:rPr>
                <w:rFonts w:ascii="Times New Roman" w:hAnsi="Times New Roman"/>
                <w:sz w:val="24"/>
                <w:szCs w:val="24"/>
              </w:rPr>
              <w:t>право ведения</w:t>
            </w:r>
            <w:proofErr w:type="gramEnd"/>
            <w:r w:rsidRPr="00561E43">
              <w:rPr>
                <w:rFonts w:ascii="Times New Roman" w:hAnsi="Times New Roman"/>
                <w:sz w:val="24"/>
                <w:szCs w:val="24"/>
              </w:rPr>
              <w:t xml:space="preserve"> образовательной деятельности </w:t>
            </w:r>
          </w:p>
        </w:tc>
        <w:tc>
          <w:tcPr>
            <w:tcW w:w="5562" w:type="dxa"/>
          </w:tcPr>
          <w:p w:rsidR="00561E43" w:rsidRPr="00561E43" w:rsidRDefault="00561E43" w:rsidP="00B90563">
            <w:pPr>
              <w:pStyle w:val="a3"/>
              <w:rPr>
                <w:rFonts w:ascii="Times New Roman" w:hAnsi="Times New Roman"/>
                <w:sz w:val="24"/>
                <w:szCs w:val="24"/>
              </w:rPr>
            </w:pPr>
            <w:r w:rsidRPr="00561E43">
              <w:rPr>
                <w:rFonts w:ascii="Times New Roman" w:hAnsi="Times New Roman"/>
                <w:sz w:val="24"/>
                <w:szCs w:val="24"/>
              </w:rPr>
              <w:t>Регистрационный номер 5246-л от 23.05.2011 г.</w:t>
            </w:r>
          </w:p>
          <w:p w:rsidR="00561E43" w:rsidRPr="00561E43" w:rsidRDefault="00561E43" w:rsidP="00481BAC">
            <w:pPr>
              <w:pStyle w:val="a3"/>
              <w:rPr>
                <w:rFonts w:ascii="Times New Roman" w:hAnsi="Times New Roman"/>
                <w:sz w:val="24"/>
                <w:szCs w:val="24"/>
              </w:rPr>
            </w:pPr>
            <w:r w:rsidRPr="00561E43">
              <w:rPr>
                <w:rFonts w:ascii="Times New Roman" w:hAnsi="Times New Roman"/>
                <w:sz w:val="24"/>
                <w:szCs w:val="24"/>
              </w:rPr>
              <w:t>Приложение  № 241-18-02 от 19.02.2016 г.</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Уровни образования</w:t>
            </w:r>
          </w:p>
        </w:tc>
        <w:tc>
          <w:tcPr>
            <w:tcW w:w="5562" w:type="dxa"/>
          </w:tcPr>
          <w:p w:rsidR="00561E43" w:rsidRPr="00561E43" w:rsidRDefault="00561E43" w:rsidP="00B90563">
            <w:pPr>
              <w:pStyle w:val="a3"/>
              <w:rPr>
                <w:rFonts w:ascii="Times New Roman" w:hAnsi="Times New Roman"/>
                <w:sz w:val="24"/>
                <w:szCs w:val="24"/>
              </w:rPr>
            </w:pPr>
            <w:r w:rsidRPr="00561E43">
              <w:rPr>
                <w:rFonts w:ascii="Times New Roman" w:hAnsi="Times New Roman"/>
                <w:sz w:val="24"/>
                <w:szCs w:val="24"/>
              </w:rPr>
              <w:t>Начальное общее образование</w:t>
            </w:r>
          </w:p>
          <w:p w:rsidR="00561E43" w:rsidRPr="00561E43" w:rsidRDefault="00561E43" w:rsidP="00B90563">
            <w:pPr>
              <w:pStyle w:val="a3"/>
              <w:rPr>
                <w:rFonts w:ascii="Times New Roman" w:hAnsi="Times New Roman"/>
                <w:sz w:val="24"/>
                <w:szCs w:val="24"/>
              </w:rPr>
            </w:pPr>
            <w:r w:rsidRPr="00561E43">
              <w:rPr>
                <w:rFonts w:ascii="Times New Roman" w:hAnsi="Times New Roman"/>
                <w:sz w:val="24"/>
                <w:szCs w:val="24"/>
              </w:rPr>
              <w:t>Основное общее образование</w:t>
            </w:r>
          </w:p>
          <w:p w:rsidR="00561E43" w:rsidRPr="00561E43" w:rsidRDefault="00561E43" w:rsidP="00B90563">
            <w:pPr>
              <w:pStyle w:val="a3"/>
              <w:rPr>
                <w:rFonts w:ascii="Times New Roman" w:hAnsi="Times New Roman"/>
                <w:sz w:val="24"/>
                <w:szCs w:val="24"/>
              </w:rPr>
            </w:pPr>
            <w:r w:rsidRPr="00561E43">
              <w:rPr>
                <w:rFonts w:ascii="Times New Roman" w:hAnsi="Times New Roman"/>
                <w:sz w:val="24"/>
                <w:szCs w:val="24"/>
              </w:rPr>
              <w:t>Среднее общее образование</w:t>
            </w:r>
          </w:p>
          <w:p w:rsidR="00561E43" w:rsidRPr="00561E43" w:rsidRDefault="00561E43" w:rsidP="00B90563">
            <w:pPr>
              <w:pStyle w:val="a3"/>
              <w:rPr>
                <w:rFonts w:ascii="Times New Roman" w:hAnsi="Times New Roman"/>
                <w:sz w:val="24"/>
                <w:szCs w:val="24"/>
              </w:rPr>
            </w:pPr>
            <w:r w:rsidRPr="00561E43">
              <w:rPr>
                <w:rFonts w:ascii="Times New Roman" w:hAnsi="Times New Roman"/>
                <w:sz w:val="24"/>
                <w:szCs w:val="24"/>
              </w:rPr>
              <w:t>Дополнительное образование детей и взрослых</w:t>
            </w:r>
          </w:p>
        </w:tc>
      </w:tr>
      <w:tr w:rsidR="00F22EF8" w:rsidRPr="0064210D" w:rsidTr="00AE0464">
        <w:tc>
          <w:tcPr>
            <w:tcW w:w="3652" w:type="dxa"/>
          </w:tcPr>
          <w:p w:rsidR="00F22EF8" w:rsidRPr="00561E43" w:rsidRDefault="00F22EF8" w:rsidP="00F22EF8">
            <w:pPr>
              <w:spacing w:before="120"/>
              <w:jc w:val="both"/>
            </w:pPr>
            <w:r>
              <w:t>Иные виды деятельности</w:t>
            </w:r>
          </w:p>
        </w:tc>
        <w:tc>
          <w:tcPr>
            <w:tcW w:w="5562" w:type="dxa"/>
          </w:tcPr>
          <w:p w:rsidR="00F22EF8" w:rsidRPr="00561E43" w:rsidRDefault="00F22EF8" w:rsidP="00B90563">
            <w:pPr>
              <w:pStyle w:val="a3"/>
              <w:rPr>
                <w:rFonts w:ascii="Times New Roman" w:hAnsi="Times New Roman"/>
                <w:sz w:val="24"/>
                <w:szCs w:val="24"/>
              </w:rPr>
            </w:pPr>
            <w:r>
              <w:rPr>
                <w:rFonts w:ascii="Times New Roman" w:hAnsi="Times New Roman"/>
                <w:sz w:val="24"/>
                <w:szCs w:val="24"/>
              </w:rPr>
              <w:t>О</w:t>
            </w:r>
            <w:r w:rsidRPr="00F22EF8">
              <w:rPr>
                <w:rFonts w:ascii="Times New Roman" w:hAnsi="Times New Roman"/>
                <w:sz w:val="24"/>
                <w:szCs w:val="24"/>
              </w:rPr>
              <w:t xml:space="preserve">рганизация отдыха и </w:t>
            </w:r>
            <w:proofErr w:type="gramStart"/>
            <w:r w:rsidRPr="00F22EF8">
              <w:rPr>
                <w:rFonts w:ascii="Times New Roman" w:hAnsi="Times New Roman"/>
                <w:sz w:val="24"/>
                <w:szCs w:val="24"/>
              </w:rPr>
              <w:t>оздоровления</w:t>
            </w:r>
            <w:proofErr w:type="gramEnd"/>
            <w:r>
              <w:rPr>
                <w:rFonts w:ascii="Times New Roman" w:hAnsi="Times New Roman"/>
                <w:sz w:val="24"/>
                <w:szCs w:val="24"/>
              </w:rPr>
              <w:t xml:space="preserve"> </w:t>
            </w:r>
            <w:r w:rsidRPr="00F22EF8">
              <w:rPr>
                <w:rFonts w:ascii="Times New Roman" w:hAnsi="Times New Roman"/>
                <w:sz w:val="24"/>
                <w:szCs w:val="24"/>
              </w:rPr>
              <w:t>обучающихся в каникулярное время</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Свидетельство о государственной аккредитации</w:t>
            </w:r>
          </w:p>
        </w:tc>
        <w:tc>
          <w:tcPr>
            <w:tcW w:w="5562" w:type="dxa"/>
          </w:tcPr>
          <w:p w:rsidR="00561E43" w:rsidRPr="00561E43" w:rsidRDefault="00561E43" w:rsidP="00B90563">
            <w:pPr>
              <w:pStyle w:val="a3"/>
              <w:rPr>
                <w:rFonts w:ascii="Times New Roman" w:hAnsi="Times New Roman"/>
                <w:sz w:val="24"/>
                <w:szCs w:val="24"/>
              </w:rPr>
            </w:pPr>
            <w:r w:rsidRPr="00561E43">
              <w:rPr>
                <w:rFonts w:ascii="Times New Roman" w:hAnsi="Times New Roman"/>
                <w:sz w:val="24"/>
                <w:szCs w:val="24"/>
              </w:rPr>
              <w:t>№ 4272 от 30 апреля 2015 г.</w:t>
            </w:r>
          </w:p>
        </w:tc>
      </w:tr>
      <w:tr w:rsidR="00561E43" w:rsidRPr="0064210D" w:rsidTr="00AE0464">
        <w:tc>
          <w:tcPr>
            <w:tcW w:w="3652" w:type="dxa"/>
          </w:tcPr>
          <w:p w:rsidR="00561E43" w:rsidRPr="006748D1" w:rsidRDefault="00561E43" w:rsidP="00227F76">
            <w:pPr>
              <w:pStyle w:val="a3"/>
              <w:rPr>
                <w:rFonts w:ascii="Times New Roman" w:hAnsi="Times New Roman"/>
                <w:sz w:val="24"/>
                <w:szCs w:val="24"/>
              </w:rPr>
            </w:pPr>
            <w:r w:rsidRPr="006748D1">
              <w:rPr>
                <w:rFonts w:ascii="Times New Roman" w:hAnsi="Times New Roman"/>
                <w:sz w:val="24"/>
                <w:szCs w:val="24"/>
              </w:rPr>
              <w:t>Санитарно-эпидемиологическое заключение</w:t>
            </w:r>
          </w:p>
        </w:tc>
        <w:tc>
          <w:tcPr>
            <w:tcW w:w="5562" w:type="dxa"/>
          </w:tcPr>
          <w:p w:rsidR="00561E43" w:rsidRPr="006748D1" w:rsidRDefault="00561E43" w:rsidP="00561E43">
            <w:pPr>
              <w:pStyle w:val="a3"/>
              <w:jc w:val="both"/>
              <w:rPr>
                <w:rFonts w:ascii="Times New Roman" w:hAnsi="Times New Roman"/>
                <w:sz w:val="24"/>
                <w:szCs w:val="24"/>
              </w:rPr>
            </w:pPr>
            <w:r w:rsidRPr="006748D1">
              <w:rPr>
                <w:rFonts w:ascii="Times New Roman" w:hAnsi="Times New Roman"/>
                <w:sz w:val="24"/>
                <w:szCs w:val="24"/>
              </w:rPr>
              <w:t xml:space="preserve">Санитарно-эпидемиологическое заключение об организации дополнительного образования </w:t>
            </w:r>
          </w:p>
          <w:p w:rsidR="00561E43" w:rsidRPr="006748D1" w:rsidRDefault="00561E43" w:rsidP="006748D1">
            <w:pPr>
              <w:pStyle w:val="a3"/>
              <w:jc w:val="both"/>
              <w:rPr>
                <w:rFonts w:ascii="Times New Roman" w:hAnsi="Times New Roman"/>
                <w:sz w:val="24"/>
                <w:szCs w:val="24"/>
              </w:rPr>
            </w:pPr>
            <w:r w:rsidRPr="006748D1">
              <w:rPr>
                <w:rFonts w:ascii="Times New Roman" w:hAnsi="Times New Roman"/>
                <w:sz w:val="24"/>
                <w:szCs w:val="24"/>
              </w:rPr>
              <w:t>№ 24 АЦ 0</w:t>
            </w:r>
            <w:r w:rsidR="006748D1" w:rsidRPr="006748D1">
              <w:rPr>
                <w:rFonts w:ascii="Times New Roman" w:hAnsi="Times New Roman"/>
                <w:sz w:val="24"/>
                <w:szCs w:val="24"/>
              </w:rPr>
              <w:t>2</w:t>
            </w:r>
            <w:r w:rsidRPr="006748D1">
              <w:rPr>
                <w:rFonts w:ascii="Times New Roman" w:hAnsi="Times New Roman"/>
                <w:sz w:val="24"/>
                <w:szCs w:val="24"/>
              </w:rPr>
              <w:t> 000 М 000</w:t>
            </w:r>
            <w:r w:rsidR="006748D1" w:rsidRPr="006748D1">
              <w:rPr>
                <w:rFonts w:ascii="Times New Roman" w:hAnsi="Times New Roman"/>
                <w:sz w:val="24"/>
                <w:szCs w:val="24"/>
              </w:rPr>
              <w:t>219.10.19</w:t>
            </w:r>
            <w:r w:rsidRPr="006748D1">
              <w:rPr>
                <w:rFonts w:ascii="Times New Roman" w:hAnsi="Times New Roman"/>
                <w:sz w:val="24"/>
                <w:szCs w:val="24"/>
              </w:rPr>
              <w:t xml:space="preserve"> от 1</w:t>
            </w:r>
            <w:r w:rsidR="006748D1" w:rsidRPr="006748D1">
              <w:rPr>
                <w:rFonts w:ascii="Times New Roman" w:hAnsi="Times New Roman"/>
                <w:sz w:val="24"/>
                <w:szCs w:val="24"/>
              </w:rPr>
              <w:t>1.10.2019</w:t>
            </w:r>
            <w:r w:rsidRPr="006748D1">
              <w:rPr>
                <w:rFonts w:ascii="Times New Roman" w:hAnsi="Times New Roman"/>
                <w:sz w:val="24"/>
                <w:szCs w:val="24"/>
              </w:rPr>
              <w:t xml:space="preserve"> г.</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Санитарно-эпидемиологическое заключение</w:t>
            </w:r>
          </w:p>
        </w:tc>
        <w:tc>
          <w:tcPr>
            <w:tcW w:w="5562" w:type="dxa"/>
          </w:tcPr>
          <w:p w:rsidR="00561E43" w:rsidRPr="00561E43" w:rsidRDefault="00561E43" w:rsidP="0089486B">
            <w:pPr>
              <w:pStyle w:val="a3"/>
              <w:jc w:val="both"/>
              <w:rPr>
                <w:rFonts w:ascii="Times New Roman" w:hAnsi="Times New Roman"/>
                <w:sz w:val="24"/>
                <w:szCs w:val="24"/>
              </w:rPr>
            </w:pPr>
            <w:r w:rsidRPr="00561E43">
              <w:rPr>
                <w:rFonts w:ascii="Times New Roman" w:hAnsi="Times New Roman"/>
                <w:sz w:val="24"/>
                <w:szCs w:val="24"/>
              </w:rPr>
              <w:t>Санитарно-эпидемиологическое заключение о соответствии здания МБОУ «СОШ №3» для осуществления образовательной деятельности.</w:t>
            </w:r>
          </w:p>
          <w:p w:rsidR="00561E43" w:rsidRPr="00561E43" w:rsidRDefault="00561E43" w:rsidP="0089486B">
            <w:pPr>
              <w:pStyle w:val="a3"/>
              <w:jc w:val="both"/>
              <w:rPr>
                <w:rFonts w:ascii="Times New Roman" w:hAnsi="Times New Roman"/>
                <w:sz w:val="24"/>
                <w:szCs w:val="24"/>
              </w:rPr>
            </w:pPr>
            <w:r w:rsidRPr="00561E43">
              <w:rPr>
                <w:rFonts w:ascii="Times New Roman" w:hAnsi="Times New Roman"/>
                <w:sz w:val="24"/>
                <w:szCs w:val="24"/>
              </w:rPr>
              <w:t>№ 24 АЦ 05 000 М 000021 02 15 от 19.02.2015 г.</w:t>
            </w:r>
          </w:p>
        </w:tc>
      </w:tr>
      <w:tr w:rsidR="00561E43" w:rsidRPr="0064210D" w:rsidTr="00AE0464">
        <w:tc>
          <w:tcPr>
            <w:tcW w:w="3652" w:type="dxa"/>
          </w:tcPr>
          <w:p w:rsidR="00561E43" w:rsidRPr="00561E43" w:rsidRDefault="00561E43" w:rsidP="00561E43">
            <w:pPr>
              <w:pStyle w:val="a3"/>
              <w:rPr>
                <w:rFonts w:ascii="Times New Roman" w:hAnsi="Times New Roman"/>
                <w:sz w:val="24"/>
                <w:szCs w:val="24"/>
              </w:rPr>
            </w:pPr>
            <w:r w:rsidRPr="00561E43">
              <w:rPr>
                <w:rFonts w:ascii="Times New Roman" w:hAnsi="Times New Roman"/>
                <w:sz w:val="24"/>
                <w:szCs w:val="24"/>
              </w:rPr>
              <w:t>Санитарно-эпидемиологическое заключение</w:t>
            </w:r>
          </w:p>
        </w:tc>
        <w:tc>
          <w:tcPr>
            <w:tcW w:w="5562" w:type="dxa"/>
          </w:tcPr>
          <w:p w:rsidR="00561E43" w:rsidRPr="00561E43" w:rsidRDefault="00561E43" w:rsidP="0089486B">
            <w:pPr>
              <w:pStyle w:val="a3"/>
              <w:jc w:val="both"/>
              <w:rPr>
                <w:rFonts w:ascii="Times New Roman" w:hAnsi="Times New Roman"/>
                <w:sz w:val="24"/>
                <w:szCs w:val="24"/>
              </w:rPr>
            </w:pPr>
            <w:r w:rsidRPr="00561E43">
              <w:rPr>
                <w:rFonts w:ascii="Times New Roman" w:hAnsi="Times New Roman"/>
                <w:sz w:val="24"/>
                <w:szCs w:val="24"/>
              </w:rPr>
              <w:t>Санитарно-эпидемиологическое заключение о соответствии медицинского кабинета для медицинской деятельности.</w:t>
            </w:r>
          </w:p>
          <w:p w:rsidR="00561E43" w:rsidRPr="00561E43" w:rsidRDefault="00561E43" w:rsidP="0089486B">
            <w:pPr>
              <w:pStyle w:val="a3"/>
              <w:jc w:val="both"/>
              <w:rPr>
                <w:rFonts w:ascii="Times New Roman" w:hAnsi="Times New Roman"/>
                <w:sz w:val="24"/>
                <w:szCs w:val="24"/>
              </w:rPr>
            </w:pPr>
            <w:r w:rsidRPr="00561E43">
              <w:rPr>
                <w:rFonts w:ascii="Times New Roman" w:hAnsi="Times New Roman"/>
                <w:sz w:val="24"/>
                <w:szCs w:val="24"/>
              </w:rPr>
              <w:t>№ 24 АЦ 05 000 М 000020 04 14 от 04.04.2014 г.</w:t>
            </w:r>
          </w:p>
        </w:tc>
      </w:tr>
    </w:tbl>
    <w:p w:rsidR="00561E43" w:rsidRPr="009203AA" w:rsidRDefault="00561E43" w:rsidP="00DA45E2">
      <w:pPr>
        <w:pStyle w:val="a3"/>
        <w:rPr>
          <w:rFonts w:ascii="Times New Roman" w:hAnsi="Times New Roman"/>
          <w:color w:val="FF0000"/>
          <w:sz w:val="24"/>
          <w:szCs w:val="24"/>
        </w:rPr>
      </w:pPr>
    </w:p>
    <w:p w:rsidR="00561E43" w:rsidRDefault="00561E43" w:rsidP="00DA45E2">
      <w:pPr>
        <w:pStyle w:val="a3"/>
        <w:rPr>
          <w:rFonts w:ascii="Times New Roman" w:hAnsi="Times New Roman"/>
          <w:color w:val="FF0000"/>
          <w:sz w:val="24"/>
          <w:szCs w:val="24"/>
        </w:rPr>
      </w:pPr>
    </w:p>
    <w:p w:rsidR="00AE0464" w:rsidRPr="009203AA" w:rsidRDefault="00AE0464" w:rsidP="00DA45E2">
      <w:pPr>
        <w:pStyle w:val="a3"/>
        <w:rPr>
          <w:rFonts w:ascii="Times New Roman" w:hAnsi="Times New Roman"/>
          <w:color w:val="FF0000"/>
          <w:sz w:val="24"/>
          <w:szCs w:val="24"/>
        </w:rPr>
      </w:pPr>
    </w:p>
    <w:p w:rsidR="004F063E" w:rsidRPr="009203AA" w:rsidRDefault="00227F76" w:rsidP="009203AA">
      <w:pPr>
        <w:pStyle w:val="a3"/>
        <w:numPr>
          <w:ilvl w:val="0"/>
          <w:numId w:val="41"/>
        </w:numPr>
        <w:jc w:val="center"/>
        <w:rPr>
          <w:rFonts w:ascii="Times New Roman" w:hAnsi="Times New Roman"/>
          <w:b/>
          <w:sz w:val="24"/>
          <w:szCs w:val="24"/>
        </w:rPr>
      </w:pPr>
      <w:r>
        <w:rPr>
          <w:rFonts w:ascii="Times New Roman" w:hAnsi="Times New Roman"/>
          <w:b/>
          <w:sz w:val="24"/>
          <w:szCs w:val="24"/>
        </w:rPr>
        <w:t>Система</w:t>
      </w:r>
      <w:r w:rsidR="009203AA" w:rsidRPr="009203AA">
        <w:rPr>
          <w:rFonts w:ascii="Times New Roman" w:hAnsi="Times New Roman"/>
          <w:b/>
          <w:sz w:val="24"/>
          <w:szCs w:val="24"/>
        </w:rPr>
        <w:t xml:space="preserve"> управления образовательной организацией</w:t>
      </w:r>
    </w:p>
    <w:p w:rsidR="009203AA" w:rsidRDefault="009203AA" w:rsidP="00DA45E2">
      <w:pPr>
        <w:pStyle w:val="a3"/>
        <w:rPr>
          <w:rFonts w:ascii="Times New Roman" w:hAnsi="Times New Roman"/>
          <w:sz w:val="24"/>
          <w:szCs w:val="24"/>
        </w:rPr>
      </w:pPr>
    </w:p>
    <w:p w:rsidR="00227F76" w:rsidRDefault="00227F76" w:rsidP="00227F76">
      <w:pPr>
        <w:pStyle w:val="a3"/>
        <w:jc w:val="both"/>
        <w:rPr>
          <w:rFonts w:ascii="Times New Roman" w:hAnsi="Times New Roman"/>
          <w:sz w:val="24"/>
          <w:szCs w:val="24"/>
        </w:rPr>
      </w:pPr>
      <w:r>
        <w:rPr>
          <w:rFonts w:ascii="Times New Roman" w:hAnsi="Times New Roman"/>
          <w:sz w:val="24"/>
          <w:szCs w:val="24"/>
        </w:rPr>
        <w:lastRenderedPageBreak/>
        <w:t xml:space="preserve">         </w:t>
      </w:r>
      <w:r w:rsidRPr="00227F76">
        <w:rPr>
          <w:rFonts w:ascii="Times New Roman" w:hAnsi="Times New Roman"/>
          <w:sz w:val="24"/>
          <w:szCs w:val="24"/>
        </w:rPr>
        <w:t>Управление М</w:t>
      </w:r>
      <w:r>
        <w:rPr>
          <w:rFonts w:ascii="Times New Roman" w:hAnsi="Times New Roman"/>
          <w:sz w:val="24"/>
          <w:szCs w:val="24"/>
        </w:rPr>
        <w:t>БОУ «СОШ №3»</w:t>
      </w:r>
      <w:r w:rsidRPr="00227F76">
        <w:rPr>
          <w:rFonts w:ascii="Times New Roman" w:hAnsi="Times New Roman"/>
          <w:sz w:val="24"/>
          <w:szCs w:val="24"/>
        </w:rPr>
        <w:t xml:space="preserve"> осуществляется в соответствии с действующим законодательством Российской Федерации с учётом особенностей, установленных Федеральным законом «Об образовании в Российской Федерации» от 29.12.2012 г. № 273-ФЗ, ст. 26. </w:t>
      </w:r>
    </w:p>
    <w:p w:rsidR="00227F76" w:rsidRPr="00227F76" w:rsidRDefault="00227F76" w:rsidP="00227F76">
      <w:pPr>
        <w:pStyle w:val="a3"/>
        <w:jc w:val="both"/>
        <w:rPr>
          <w:rFonts w:ascii="Times New Roman" w:hAnsi="Times New Roman"/>
          <w:sz w:val="24"/>
          <w:szCs w:val="24"/>
        </w:rPr>
      </w:pPr>
      <w:r>
        <w:rPr>
          <w:rFonts w:ascii="Times New Roman" w:hAnsi="Times New Roman"/>
          <w:sz w:val="24"/>
          <w:szCs w:val="24"/>
        </w:rPr>
        <w:t xml:space="preserve">         </w:t>
      </w:r>
      <w:r w:rsidRPr="00227F76">
        <w:rPr>
          <w:rFonts w:ascii="Times New Roman" w:hAnsi="Times New Roman"/>
          <w:sz w:val="24"/>
          <w:szCs w:val="24"/>
        </w:rPr>
        <w:t>В основу положена пятиуровневая структура управления.</w:t>
      </w:r>
    </w:p>
    <w:p w:rsidR="00227F76" w:rsidRPr="00227F76" w:rsidRDefault="00227F76" w:rsidP="00227F76">
      <w:pPr>
        <w:pStyle w:val="a3"/>
        <w:jc w:val="both"/>
        <w:rPr>
          <w:rFonts w:ascii="Times New Roman" w:hAnsi="Times New Roman"/>
          <w:sz w:val="24"/>
          <w:szCs w:val="24"/>
        </w:rPr>
      </w:pPr>
      <w:r w:rsidRPr="00227F76">
        <w:rPr>
          <w:rFonts w:ascii="Times New Roman" w:hAnsi="Times New Roman"/>
          <w:sz w:val="24"/>
          <w:szCs w:val="24"/>
        </w:rPr>
        <w:t xml:space="preserve">      </w:t>
      </w:r>
      <w:r>
        <w:rPr>
          <w:rFonts w:ascii="Times New Roman" w:hAnsi="Times New Roman"/>
          <w:sz w:val="24"/>
          <w:szCs w:val="24"/>
        </w:rPr>
        <w:t xml:space="preserve">   </w:t>
      </w:r>
      <w:r w:rsidRPr="00227F76">
        <w:rPr>
          <w:rFonts w:ascii="Times New Roman" w:hAnsi="Times New Roman"/>
          <w:sz w:val="24"/>
          <w:szCs w:val="24"/>
        </w:rPr>
        <w:t>Первый уровень структуры – уровень директора (по содержанию – это уровень стратегического управления). Директор школы определяет совместно с участниками образовательных отношений стратегию развития образовательной организации, представляет её интересы в государственных и общественных инстанциях. Директор школы несет персональную юридическую ответственность за организацию жизнедеятельности школы, создает благоприятные условия для ее развития.</w:t>
      </w:r>
    </w:p>
    <w:p w:rsidR="00227F76" w:rsidRPr="00227F76" w:rsidRDefault="00227F76" w:rsidP="00227F76">
      <w:pPr>
        <w:pStyle w:val="a3"/>
        <w:jc w:val="both"/>
        <w:rPr>
          <w:rFonts w:ascii="Times New Roman" w:hAnsi="Times New Roman"/>
          <w:sz w:val="24"/>
          <w:szCs w:val="24"/>
        </w:rPr>
      </w:pPr>
      <w:r w:rsidRPr="00227F76">
        <w:rPr>
          <w:rFonts w:ascii="Times New Roman" w:hAnsi="Times New Roman"/>
          <w:sz w:val="24"/>
          <w:szCs w:val="24"/>
        </w:rPr>
        <w:t xml:space="preserve">      </w:t>
      </w:r>
      <w:r>
        <w:rPr>
          <w:rFonts w:ascii="Times New Roman" w:hAnsi="Times New Roman"/>
          <w:sz w:val="24"/>
          <w:szCs w:val="24"/>
        </w:rPr>
        <w:t xml:space="preserve">  </w:t>
      </w:r>
      <w:r w:rsidRPr="00227F76">
        <w:rPr>
          <w:rFonts w:ascii="Times New Roman" w:hAnsi="Times New Roman"/>
          <w:sz w:val="24"/>
          <w:szCs w:val="24"/>
        </w:rPr>
        <w:t>На втором уровне структуры (по содержанию – это тоже уровень стратегического управления) функционируют традиционные субъекты управления: родительский Совет школы, Педагогический совет, общее собрание работников, профсоюзный комитет.</w:t>
      </w:r>
    </w:p>
    <w:p w:rsidR="00227F76" w:rsidRPr="00227F76" w:rsidRDefault="00227F76" w:rsidP="00227F76">
      <w:pPr>
        <w:pStyle w:val="a3"/>
        <w:jc w:val="both"/>
        <w:rPr>
          <w:rFonts w:ascii="Times New Roman" w:hAnsi="Times New Roman"/>
          <w:sz w:val="24"/>
          <w:szCs w:val="24"/>
        </w:rPr>
      </w:pPr>
      <w:r w:rsidRPr="00227F76">
        <w:rPr>
          <w:rFonts w:ascii="Times New Roman" w:hAnsi="Times New Roman"/>
          <w:sz w:val="24"/>
          <w:szCs w:val="24"/>
        </w:rPr>
        <w:t xml:space="preserve">        Третий уровень структуры управления (по содержанию – это уровень тактического управления) – уровень заместителей директора. Этот уровень представлен также методическим Советом. Методический совет – коллегиальный совещательный орган, в состав которого входят руководители ШМО.</w:t>
      </w:r>
    </w:p>
    <w:p w:rsidR="00227F76" w:rsidRPr="00227F76" w:rsidRDefault="00227F76" w:rsidP="00227F76">
      <w:pPr>
        <w:pStyle w:val="a3"/>
        <w:jc w:val="both"/>
        <w:rPr>
          <w:rFonts w:ascii="Times New Roman" w:hAnsi="Times New Roman"/>
          <w:sz w:val="24"/>
          <w:szCs w:val="24"/>
        </w:rPr>
      </w:pPr>
      <w:r w:rsidRPr="00227F76">
        <w:rPr>
          <w:rFonts w:ascii="Times New Roman" w:hAnsi="Times New Roman"/>
          <w:sz w:val="24"/>
          <w:szCs w:val="24"/>
        </w:rPr>
        <w:t xml:space="preserve">     </w:t>
      </w:r>
      <w:r>
        <w:rPr>
          <w:rFonts w:ascii="Times New Roman" w:hAnsi="Times New Roman"/>
          <w:sz w:val="24"/>
          <w:szCs w:val="24"/>
        </w:rPr>
        <w:t xml:space="preserve">  </w:t>
      </w:r>
      <w:r w:rsidRPr="00227F76">
        <w:rPr>
          <w:rFonts w:ascii="Times New Roman" w:hAnsi="Times New Roman"/>
          <w:sz w:val="24"/>
          <w:szCs w:val="24"/>
        </w:rPr>
        <w:t>Четвертый уровень организационной структуры управления – уровень учителей, функциональных служб (по содержанию – это уровень оперативного управления), Методические объединения – структурные подразделения методической службы школы, объединяют учителей одной образовательной области.</w:t>
      </w:r>
    </w:p>
    <w:p w:rsidR="00227F76" w:rsidRPr="00227F76" w:rsidRDefault="00227F76" w:rsidP="00227F76">
      <w:pPr>
        <w:autoSpaceDE w:val="0"/>
        <w:autoSpaceDN w:val="0"/>
        <w:adjustRightInd w:val="0"/>
        <w:jc w:val="both"/>
        <w:rPr>
          <w:rFonts w:eastAsiaTheme="minorHAnsi"/>
          <w:lang w:eastAsia="en-US"/>
        </w:rPr>
      </w:pPr>
      <w:r w:rsidRPr="00227F76">
        <w:t xml:space="preserve">       Пятый уровень организационной структуры – уровень </w:t>
      </w:r>
      <w:proofErr w:type="gramStart"/>
      <w:r w:rsidRPr="00227F76">
        <w:t>обучающихся</w:t>
      </w:r>
      <w:proofErr w:type="gramEnd"/>
      <w:r w:rsidRPr="00227F76">
        <w:t xml:space="preserve">. В школе работают: орган ученического самоуправления – школьный парламент «Здоровое поколение»,  военно-патриотический отряд </w:t>
      </w:r>
      <w:proofErr w:type="spellStart"/>
      <w:r w:rsidRPr="00227F76">
        <w:t>Юнармия</w:t>
      </w:r>
      <w:proofErr w:type="spellEnd"/>
      <w:r w:rsidRPr="00227F76">
        <w:t>», создана</w:t>
      </w:r>
      <w:r w:rsidRPr="00227F76">
        <w:rPr>
          <w:rFonts w:eastAsiaTheme="minorHAnsi"/>
          <w:lang w:eastAsia="en-US"/>
        </w:rPr>
        <w:t xml:space="preserve"> детско-юношеская организация «Российское движение школьников». </w:t>
      </w:r>
    </w:p>
    <w:p w:rsidR="00227F76" w:rsidRPr="00227F76" w:rsidRDefault="00227F76" w:rsidP="00227F76">
      <w:pPr>
        <w:autoSpaceDE w:val="0"/>
        <w:autoSpaceDN w:val="0"/>
        <w:adjustRightInd w:val="0"/>
        <w:jc w:val="both"/>
        <w:rPr>
          <w:rFonts w:eastAsiaTheme="minorHAnsi"/>
          <w:lang w:eastAsia="en-US"/>
        </w:rPr>
      </w:pPr>
      <w:r w:rsidRPr="00227F76">
        <w:rPr>
          <w:rFonts w:eastAsiaTheme="minorHAnsi"/>
          <w:lang w:eastAsia="en-US"/>
        </w:rPr>
        <w:t xml:space="preserve">     </w:t>
      </w:r>
      <w:r>
        <w:rPr>
          <w:rFonts w:eastAsiaTheme="minorHAnsi"/>
          <w:lang w:eastAsia="en-US"/>
        </w:rPr>
        <w:t xml:space="preserve"> </w:t>
      </w:r>
      <w:r w:rsidRPr="00227F76">
        <w:rPr>
          <w:rFonts w:eastAsiaTheme="minorHAnsi"/>
          <w:lang w:eastAsia="en-US"/>
        </w:rPr>
        <w:t xml:space="preserve"> </w:t>
      </w:r>
      <w:proofErr w:type="gramStart"/>
      <w:r w:rsidRPr="00227F76">
        <w:rPr>
          <w:rFonts w:eastAsiaTheme="minorHAnsi"/>
          <w:lang w:eastAsia="en-US"/>
        </w:rPr>
        <w:t>Контроль за</w:t>
      </w:r>
      <w:proofErr w:type="gramEnd"/>
      <w:r w:rsidRPr="00227F76">
        <w:rPr>
          <w:rFonts w:eastAsiaTheme="minorHAnsi"/>
          <w:lang w:eastAsia="en-US"/>
        </w:rPr>
        <w:t xml:space="preserve"> реализацией образовательных программ, анализ их выполнения организуют</w:t>
      </w:r>
      <w:r>
        <w:rPr>
          <w:rFonts w:eastAsiaTheme="minorHAnsi"/>
          <w:lang w:eastAsia="en-US"/>
        </w:rPr>
        <w:t xml:space="preserve"> </w:t>
      </w:r>
      <w:r w:rsidRPr="00227F76">
        <w:rPr>
          <w:rFonts w:eastAsiaTheme="minorHAnsi"/>
          <w:lang w:eastAsia="en-US"/>
        </w:rPr>
        <w:t>заместители директора по учебной и воспитательной работе.</w:t>
      </w:r>
    </w:p>
    <w:p w:rsidR="00227F76" w:rsidRPr="00227F76" w:rsidRDefault="00227F76" w:rsidP="00227F76">
      <w:pPr>
        <w:autoSpaceDE w:val="0"/>
        <w:autoSpaceDN w:val="0"/>
        <w:adjustRightInd w:val="0"/>
        <w:jc w:val="both"/>
        <w:rPr>
          <w:rFonts w:eastAsiaTheme="minorHAnsi"/>
          <w:lang w:eastAsia="en-US"/>
        </w:rPr>
      </w:pPr>
      <w:r w:rsidRPr="00227F76">
        <w:rPr>
          <w:rFonts w:eastAsiaTheme="minorHAnsi"/>
          <w:lang w:eastAsia="en-US"/>
        </w:rPr>
        <w:t xml:space="preserve">     </w:t>
      </w:r>
      <w:r>
        <w:rPr>
          <w:rFonts w:eastAsiaTheme="minorHAnsi"/>
          <w:lang w:eastAsia="en-US"/>
        </w:rPr>
        <w:t xml:space="preserve"> </w:t>
      </w:r>
      <w:r w:rsidRPr="00227F76">
        <w:rPr>
          <w:rFonts w:eastAsiaTheme="minorHAnsi"/>
          <w:lang w:eastAsia="en-US"/>
        </w:rPr>
        <w:t xml:space="preserve"> Ответственность за эффективность дополнительного образования, внеурочной деятельности несет заместитель директора по воспитательной работе. Он организует и контролирует работу руководителей секций, кружков. </w:t>
      </w:r>
    </w:p>
    <w:p w:rsidR="00373AE1" w:rsidRPr="00373AE1" w:rsidRDefault="00373AE1" w:rsidP="00373AE1">
      <w:pPr>
        <w:pStyle w:val="a3"/>
        <w:jc w:val="both"/>
        <w:rPr>
          <w:rFonts w:ascii="Times New Roman" w:hAnsi="Times New Roman"/>
          <w:sz w:val="24"/>
          <w:szCs w:val="24"/>
        </w:rPr>
      </w:pPr>
      <w:r w:rsidRPr="00373AE1">
        <w:rPr>
          <w:rFonts w:ascii="Times New Roman" w:hAnsi="Times New Roman"/>
          <w:sz w:val="24"/>
          <w:szCs w:val="24"/>
        </w:rPr>
        <w:t xml:space="preserve"> </w:t>
      </w:r>
      <w:r>
        <w:rPr>
          <w:rFonts w:ascii="Times New Roman" w:hAnsi="Times New Roman"/>
          <w:sz w:val="24"/>
          <w:szCs w:val="24"/>
        </w:rPr>
        <w:t xml:space="preserve">     </w:t>
      </w:r>
      <w:r w:rsidRPr="00373AE1">
        <w:rPr>
          <w:rFonts w:ascii="Times New Roman" w:hAnsi="Times New Roman"/>
          <w:sz w:val="24"/>
          <w:szCs w:val="24"/>
        </w:rPr>
        <w:t xml:space="preserve"> В МБОУ «СОШ №3» выстроены как вертикальные, так и горизонтальные организационные связи. </w:t>
      </w:r>
    </w:p>
    <w:p w:rsidR="00373AE1" w:rsidRPr="00373AE1" w:rsidRDefault="00373AE1" w:rsidP="00373AE1">
      <w:pPr>
        <w:pStyle w:val="a3"/>
        <w:jc w:val="both"/>
        <w:rPr>
          <w:rFonts w:ascii="Times New Roman" w:hAnsi="Times New Roman"/>
          <w:sz w:val="24"/>
          <w:szCs w:val="24"/>
        </w:rPr>
      </w:pPr>
      <w:r w:rsidRPr="00373AE1">
        <w:rPr>
          <w:rFonts w:ascii="Times New Roman" w:hAnsi="Times New Roman"/>
          <w:sz w:val="24"/>
          <w:szCs w:val="24"/>
        </w:rPr>
        <w:t xml:space="preserve">      Вертикальные связи устанавливают иерархическое подчинение:</w:t>
      </w:r>
    </w:p>
    <w:p w:rsidR="00373AE1" w:rsidRPr="00373AE1" w:rsidRDefault="00373AE1" w:rsidP="00373AE1">
      <w:pPr>
        <w:pStyle w:val="a3"/>
        <w:jc w:val="both"/>
        <w:rPr>
          <w:rFonts w:ascii="Times New Roman" w:hAnsi="Times New Roman"/>
          <w:sz w:val="24"/>
          <w:szCs w:val="24"/>
        </w:rPr>
      </w:pPr>
      <w:r w:rsidRPr="00373AE1">
        <w:rPr>
          <w:rFonts w:ascii="Times New Roman" w:hAnsi="Times New Roman"/>
          <w:sz w:val="24"/>
          <w:szCs w:val="24"/>
        </w:rPr>
        <w:t>директор школы – Учредителю,</w:t>
      </w:r>
    </w:p>
    <w:p w:rsidR="00373AE1" w:rsidRPr="00373AE1" w:rsidRDefault="00373AE1" w:rsidP="00373AE1">
      <w:pPr>
        <w:pStyle w:val="a3"/>
        <w:jc w:val="both"/>
        <w:rPr>
          <w:rFonts w:ascii="Times New Roman" w:hAnsi="Times New Roman"/>
          <w:sz w:val="24"/>
          <w:szCs w:val="24"/>
        </w:rPr>
      </w:pPr>
      <w:r w:rsidRPr="00373AE1">
        <w:rPr>
          <w:rFonts w:ascii="Times New Roman" w:hAnsi="Times New Roman"/>
          <w:sz w:val="24"/>
          <w:szCs w:val="24"/>
        </w:rPr>
        <w:t>заместители директора – директору,</w:t>
      </w:r>
    </w:p>
    <w:p w:rsidR="00373AE1" w:rsidRPr="00373AE1" w:rsidRDefault="00373AE1" w:rsidP="00373AE1">
      <w:pPr>
        <w:pStyle w:val="a3"/>
        <w:jc w:val="both"/>
        <w:rPr>
          <w:rFonts w:ascii="Times New Roman" w:hAnsi="Times New Roman"/>
          <w:sz w:val="24"/>
          <w:szCs w:val="24"/>
        </w:rPr>
      </w:pPr>
      <w:r w:rsidRPr="00373AE1">
        <w:rPr>
          <w:rFonts w:ascii="Times New Roman" w:hAnsi="Times New Roman"/>
          <w:sz w:val="24"/>
          <w:szCs w:val="24"/>
        </w:rPr>
        <w:t>методические объединения, вспомогательный персонал – заместителям директора. Они обеспечивают быстроту реализации решений по вертикали, решение глобальных задач через разбивку на мелкие задачи и выделение зоны ответственности для каждого исполнителя.</w:t>
      </w:r>
    </w:p>
    <w:p w:rsidR="00373AE1" w:rsidRPr="00373AE1" w:rsidRDefault="00373AE1" w:rsidP="00373AE1">
      <w:pPr>
        <w:pStyle w:val="a3"/>
        <w:jc w:val="both"/>
        <w:rPr>
          <w:rFonts w:ascii="Times New Roman" w:hAnsi="Times New Roman"/>
          <w:sz w:val="24"/>
          <w:szCs w:val="24"/>
        </w:rPr>
      </w:pPr>
      <w:r w:rsidRPr="00373AE1">
        <w:rPr>
          <w:rFonts w:ascii="Times New Roman" w:hAnsi="Times New Roman"/>
          <w:sz w:val="24"/>
          <w:szCs w:val="24"/>
        </w:rPr>
        <w:t xml:space="preserve">       Горизонтальные связи позволяют осуществлять координацию отдельных структурных подразделений и направлений, принимать совместные решения для достижения максимально эффективного результата.</w:t>
      </w:r>
    </w:p>
    <w:p w:rsidR="00373AE1" w:rsidRPr="00373AE1" w:rsidRDefault="00373AE1" w:rsidP="00373AE1">
      <w:pPr>
        <w:pStyle w:val="a3"/>
        <w:jc w:val="both"/>
        <w:rPr>
          <w:rFonts w:ascii="Times New Roman" w:hAnsi="Times New Roman"/>
          <w:sz w:val="24"/>
          <w:szCs w:val="24"/>
        </w:rPr>
      </w:pPr>
      <w:r w:rsidRPr="00373AE1">
        <w:rPr>
          <w:rFonts w:ascii="Times New Roman" w:hAnsi="Times New Roman"/>
          <w:sz w:val="24"/>
          <w:szCs w:val="24"/>
        </w:rPr>
        <w:t xml:space="preserve">     </w:t>
      </w:r>
      <w:r>
        <w:rPr>
          <w:rFonts w:ascii="Times New Roman" w:hAnsi="Times New Roman"/>
          <w:sz w:val="24"/>
          <w:szCs w:val="24"/>
        </w:rPr>
        <w:t xml:space="preserve"> </w:t>
      </w:r>
      <w:r w:rsidRPr="00373AE1">
        <w:rPr>
          <w:rFonts w:ascii="Times New Roman" w:hAnsi="Times New Roman"/>
          <w:sz w:val="24"/>
          <w:szCs w:val="24"/>
        </w:rPr>
        <w:t xml:space="preserve"> Методы и формы работы, способы достижения результата управленческого и исполнительского звена обусловливаются поставленными перед ними целями и задачами: планировать, создавать условия для осуществления и контролировать образовательную деятельность – у управленческого звена, и непосредственно осуществлять образовательный процесс – у исполнительского звена.</w:t>
      </w:r>
    </w:p>
    <w:p w:rsidR="00373AE1" w:rsidRPr="00373AE1" w:rsidRDefault="00373AE1" w:rsidP="00373AE1">
      <w:pPr>
        <w:pStyle w:val="a3"/>
        <w:jc w:val="both"/>
        <w:rPr>
          <w:rFonts w:ascii="Times New Roman" w:hAnsi="Times New Roman"/>
          <w:sz w:val="24"/>
          <w:szCs w:val="24"/>
        </w:rPr>
      </w:pPr>
      <w:r w:rsidRPr="00373AE1">
        <w:rPr>
          <w:rFonts w:ascii="Times New Roman" w:hAnsi="Times New Roman"/>
          <w:sz w:val="24"/>
          <w:szCs w:val="24"/>
        </w:rPr>
        <w:t xml:space="preserve">      </w:t>
      </w:r>
      <w:r>
        <w:rPr>
          <w:rFonts w:ascii="Times New Roman" w:hAnsi="Times New Roman"/>
          <w:sz w:val="24"/>
          <w:szCs w:val="24"/>
        </w:rPr>
        <w:t xml:space="preserve">   </w:t>
      </w:r>
      <w:r w:rsidRPr="00373AE1">
        <w:rPr>
          <w:rFonts w:ascii="Times New Roman" w:hAnsi="Times New Roman"/>
          <w:sz w:val="24"/>
          <w:szCs w:val="24"/>
        </w:rPr>
        <w:t xml:space="preserve">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родителей (законных представителей), обучающихся. </w:t>
      </w:r>
    </w:p>
    <w:p w:rsidR="00373AE1" w:rsidRPr="00373AE1" w:rsidRDefault="00373AE1" w:rsidP="00373AE1">
      <w:pPr>
        <w:pStyle w:val="a3"/>
        <w:jc w:val="both"/>
        <w:rPr>
          <w:rFonts w:ascii="Times New Roman" w:hAnsi="Times New Roman"/>
          <w:sz w:val="24"/>
          <w:szCs w:val="24"/>
        </w:rPr>
      </w:pPr>
      <w:r w:rsidRPr="00373AE1">
        <w:rPr>
          <w:rFonts w:ascii="Times New Roman" w:hAnsi="Times New Roman"/>
          <w:sz w:val="24"/>
          <w:szCs w:val="24"/>
        </w:rPr>
        <w:lastRenderedPageBreak/>
        <w:t xml:space="preserve">      </w:t>
      </w:r>
      <w:r>
        <w:rPr>
          <w:rFonts w:ascii="Times New Roman" w:hAnsi="Times New Roman"/>
          <w:sz w:val="24"/>
          <w:szCs w:val="24"/>
        </w:rPr>
        <w:t xml:space="preserve">   </w:t>
      </w:r>
      <w:r w:rsidRPr="00373AE1">
        <w:rPr>
          <w:rFonts w:ascii="Times New Roman" w:hAnsi="Times New Roman"/>
          <w:sz w:val="24"/>
          <w:szCs w:val="24"/>
        </w:rPr>
        <w:t>Система управления в МБОУ «СОШ №3» обеспечивает оптимальное сочетание самоуправление коллектива и единоначалия.</w:t>
      </w:r>
    </w:p>
    <w:p w:rsidR="00227F76" w:rsidRPr="00227F76" w:rsidRDefault="00227F76" w:rsidP="00227F76">
      <w:pPr>
        <w:pStyle w:val="a3"/>
        <w:jc w:val="both"/>
        <w:rPr>
          <w:rFonts w:ascii="Times New Roman" w:hAnsi="Times New Roman"/>
          <w:sz w:val="24"/>
          <w:szCs w:val="24"/>
        </w:rPr>
      </w:pPr>
    </w:p>
    <w:p w:rsidR="00227F76" w:rsidRDefault="00227F76" w:rsidP="00D76DFF">
      <w:pPr>
        <w:pStyle w:val="a3"/>
        <w:rPr>
          <w:rFonts w:ascii="Times New Roman" w:hAnsi="Times New Roman"/>
          <w:b/>
          <w:sz w:val="24"/>
          <w:szCs w:val="24"/>
        </w:rPr>
      </w:pPr>
      <w:r w:rsidRPr="00D76DFF">
        <w:rPr>
          <w:rFonts w:ascii="Times New Roman" w:hAnsi="Times New Roman"/>
          <w:b/>
          <w:sz w:val="24"/>
          <w:szCs w:val="24"/>
        </w:rPr>
        <w:t xml:space="preserve">Органы управления, действующие в </w:t>
      </w:r>
      <w:r w:rsidR="00D76DFF">
        <w:rPr>
          <w:rFonts w:ascii="Times New Roman" w:hAnsi="Times New Roman"/>
          <w:b/>
          <w:sz w:val="24"/>
          <w:szCs w:val="24"/>
        </w:rPr>
        <w:t>образовательной организации</w:t>
      </w:r>
    </w:p>
    <w:p w:rsidR="00D76DFF" w:rsidRPr="00D76DFF" w:rsidRDefault="00D76DFF" w:rsidP="00D76DFF">
      <w:pPr>
        <w:pStyle w:val="a3"/>
        <w:rPr>
          <w:rFonts w:ascii="Times New Roman" w:hAnsi="Times New Roman"/>
          <w:b/>
          <w:sz w:val="24"/>
          <w:szCs w:val="24"/>
        </w:rPr>
      </w:pPr>
    </w:p>
    <w:tbl>
      <w:tblPr>
        <w:tblW w:w="5000" w:type="pct"/>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shd w:val="clear" w:color="auto" w:fill="FFFFFF"/>
        <w:tblCellMar>
          <w:left w:w="0" w:type="dxa"/>
          <w:right w:w="0" w:type="dxa"/>
        </w:tblCellMar>
        <w:tblLook w:val="04A0" w:firstRow="1" w:lastRow="0" w:firstColumn="1" w:lastColumn="0" w:noHBand="0" w:noVBand="1"/>
      </w:tblPr>
      <w:tblGrid>
        <w:gridCol w:w="1848"/>
        <w:gridCol w:w="7410"/>
      </w:tblGrid>
      <w:tr w:rsidR="007F206B" w:rsidRPr="00841868" w:rsidTr="007F206B">
        <w:tc>
          <w:tcPr>
            <w:tcW w:w="983" w:type="pct"/>
            <w:shd w:val="clear" w:color="auto" w:fill="FFFFFF"/>
            <w:tcMar>
              <w:top w:w="0" w:type="dxa"/>
              <w:left w:w="78" w:type="dxa"/>
              <w:bottom w:w="0" w:type="dxa"/>
              <w:right w:w="108" w:type="dxa"/>
            </w:tcMar>
            <w:vAlign w:val="center"/>
            <w:hideMark/>
          </w:tcPr>
          <w:p w:rsidR="00227F76" w:rsidRPr="00B47ADE" w:rsidRDefault="00227F76" w:rsidP="00B47ADE">
            <w:pPr>
              <w:pStyle w:val="a3"/>
              <w:jc w:val="center"/>
              <w:rPr>
                <w:rFonts w:ascii="Times New Roman" w:hAnsi="Times New Roman"/>
                <w:sz w:val="24"/>
                <w:szCs w:val="24"/>
              </w:rPr>
            </w:pPr>
            <w:r w:rsidRPr="00B47ADE">
              <w:rPr>
                <w:rFonts w:ascii="Times New Roman" w:hAnsi="Times New Roman"/>
                <w:sz w:val="24"/>
                <w:szCs w:val="24"/>
              </w:rPr>
              <w:t>Наименование органа</w:t>
            </w:r>
          </w:p>
        </w:tc>
        <w:tc>
          <w:tcPr>
            <w:tcW w:w="4017" w:type="pct"/>
            <w:shd w:val="clear" w:color="auto" w:fill="FFFFFF"/>
            <w:tcMar>
              <w:top w:w="0" w:type="dxa"/>
              <w:left w:w="78" w:type="dxa"/>
              <w:bottom w:w="0" w:type="dxa"/>
              <w:right w:w="108" w:type="dxa"/>
            </w:tcMar>
            <w:vAlign w:val="center"/>
            <w:hideMark/>
          </w:tcPr>
          <w:p w:rsidR="00227F76" w:rsidRPr="00B47ADE" w:rsidRDefault="00227F76" w:rsidP="00B47ADE">
            <w:pPr>
              <w:pStyle w:val="a3"/>
              <w:jc w:val="center"/>
              <w:rPr>
                <w:rFonts w:ascii="Times New Roman" w:hAnsi="Times New Roman"/>
                <w:sz w:val="24"/>
                <w:szCs w:val="24"/>
              </w:rPr>
            </w:pPr>
            <w:r w:rsidRPr="00B47ADE">
              <w:rPr>
                <w:rFonts w:ascii="Times New Roman" w:hAnsi="Times New Roman"/>
                <w:sz w:val="24"/>
                <w:szCs w:val="24"/>
              </w:rPr>
              <w:t>Функции</w:t>
            </w:r>
          </w:p>
        </w:tc>
      </w:tr>
      <w:tr w:rsidR="007F206B" w:rsidRPr="00841868" w:rsidTr="007F206B">
        <w:tc>
          <w:tcPr>
            <w:tcW w:w="983" w:type="pct"/>
            <w:shd w:val="clear" w:color="auto" w:fill="FFFFFF"/>
            <w:tcMar>
              <w:top w:w="0" w:type="dxa"/>
              <w:left w:w="78" w:type="dxa"/>
              <w:bottom w:w="0" w:type="dxa"/>
              <w:right w:w="108" w:type="dxa"/>
            </w:tcMar>
            <w:hideMark/>
          </w:tcPr>
          <w:p w:rsidR="00227F76" w:rsidRPr="00B47ADE" w:rsidRDefault="00227F76" w:rsidP="00B47ADE">
            <w:pPr>
              <w:pStyle w:val="a3"/>
              <w:jc w:val="both"/>
              <w:rPr>
                <w:rFonts w:ascii="Times New Roman" w:hAnsi="Times New Roman"/>
                <w:sz w:val="24"/>
                <w:szCs w:val="24"/>
              </w:rPr>
            </w:pPr>
            <w:r w:rsidRPr="00B47ADE">
              <w:rPr>
                <w:rFonts w:ascii="Times New Roman" w:hAnsi="Times New Roman"/>
                <w:sz w:val="24"/>
                <w:szCs w:val="24"/>
              </w:rPr>
              <w:t>Д</w:t>
            </w:r>
            <w:r w:rsidR="00BA25C3" w:rsidRPr="00B47ADE">
              <w:rPr>
                <w:rFonts w:ascii="Times New Roman" w:hAnsi="Times New Roman"/>
                <w:sz w:val="24"/>
                <w:szCs w:val="24"/>
              </w:rPr>
              <w:t>иректор</w:t>
            </w:r>
          </w:p>
        </w:tc>
        <w:tc>
          <w:tcPr>
            <w:tcW w:w="4017" w:type="pct"/>
            <w:shd w:val="clear" w:color="auto" w:fill="FFFFFF"/>
            <w:tcMar>
              <w:top w:w="0" w:type="dxa"/>
              <w:left w:w="78" w:type="dxa"/>
              <w:bottom w:w="0" w:type="dxa"/>
              <w:right w:w="108" w:type="dxa"/>
            </w:tcMar>
            <w:hideMark/>
          </w:tcPr>
          <w:p w:rsidR="00227F76" w:rsidRDefault="009030E4" w:rsidP="00B47ADE">
            <w:pPr>
              <w:pStyle w:val="a3"/>
              <w:jc w:val="both"/>
              <w:rPr>
                <w:rFonts w:ascii="Times New Roman" w:hAnsi="Times New Roman"/>
                <w:sz w:val="24"/>
                <w:szCs w:val="24"/>
              </w:rPr>
            </w:pPr>
            <w:r>
              <w:rPr>
                <w:rFonts w:ascii="Times New Roman" w:hAnsi="Times New Roman"/>
                <w:sz w:val="24"/>
                <w:szCs w:val="24"/>
              </w:rPr>
              <w:t xml:space="preserve">       </w:t>
            </w:r>
            <w:r w:rsidR="00B47ADE" w:rsidRPr="00B47ADE">
              <w:rPr>
                <w:rFonts w:ascii="Times New Roman" w:hAnsi="Times New Roman"/>
                <w:sz w:val="24"/>
                <w:szCs w:val="24"/>
              </w:rPr>
              <w:t xml:space="preserve">Осуществляет оперативное руководство деятельностью образовательной организации. </w:t>
            </w:r>
            <w:r w:rsidR="00227F76" w:rsidRPr="00B47ADE">
              <w:rPr>
                <w:rFonts w:ascii="Times New Roman" w:hAnsi="Times New Roman"/>
                <w:sz w:val="24"/>
                <w:szCs w:val="24"/>
              </w:rPr>
              <w:t>Контролирует работу и обеспечивает эффективное взаимодействие структурных подразделений организации</w:t>
            </w:r>
            <w:r w:rsidR="00B47ADE" w:rsidRPr="00B47ADE">
              <w:rPr>
                <w:rFonts w:ascii="Times New Roman" w:hAnsi="Times New Roman"/>
                <w:sz w:val="24"/>
                <w:szCs w:val="24"/>
              </w:rPr>
              <w:t>.</w:t>
            </w:r>
            <w:r w:rsidR="00227F76" w:rsidRPr="00B47ADE">
              <w:rPr>
                <w:rFonts w:ascii="Times New Roman" w:hAnsi="Times New Roman"/>
                <w:sz w:val="24"/>
                <w:szCs w:val="24"/>
              </w:rPr>
              <w:t xml:space="preserve"> </w:t>
            </w:r>
          </w:p>
          <w:p w:rsidR="00372411" w:rsidRPr="00B47ADE" w:rsidRDefault="00372411" w:rsidP="00B47ADE">
            <w:pPr>
              <w:pStyle w:val="a3"/>
              <w:jc w:val="both"/>
              <w:rPr>
                <w:rFonts w:ascii="Times New Roman" w:hAnsi="Times New Roman"/>
                <w:sz w:val="24"/>
                <w:szCs w:val="24"/>
              </w:rPr>
            </w:pPr>
          </w:p>
        </w:tc>
      </w:tr>
      <w:tr w:rsidR="00457CA6" w:rsidRPr="00841868" w:rsidTr="007F206B">
        <w:tc>
          <w:tcPr>
            <w:tcW w:w="983" w:type="pct"/>
            <w:shd w:val="clear" w:color="auto" w:fill="FFFFFF"/>
            <w:tcMar>
              <w:top w:w="0" w:type="dxa"/>
              <w:left w:w="78" w:type="dxa"/>
              <w:bottom w:w="0" w:type="dxa"/>
              <w:right w:w="108" w:type="dxa"/>
            </w:tcMar>
          </w:tcPr>
          <w:p w:rsidR="00457CA6" w:rsidRPr="00DE76DC" w:rsidRDefault="00457CA6" w:rsidP="00893149">
            <w:pPr>
              <w:pStyle w:val="a3"/>
              <w:jc w:val="both"/>
              <w:rPr>
                <w:rFonts w:ascii="Times New Roman" w:hAnsi="Times New Roman"/>
                <w:sz w:val="24"/>
                <w:szCs w:val="24"/>
              </w:rPr>
            </w:pPr>
            <w:r w:rsidRPr="00DE76DC">
              <w:rPr>
                <w:rFonts w:ascii="Times New Roman" w:hAnsi="Times New Roman"/>
                <w:sz w:val="24"/>
                <w:szCs w:val="24"/>
              </w:rPr>
              <w:t>Общее собрание работников</w:t>
            </w:r>
          </w:p>
        </w:tc>
        <w:tc>
          <w:tcPr>
            <w:tcW w:w="4017" w:type="pct"/>
            <w:shd w:val="clear" w:color="auto" w:fill="FFFFFF"/>
            <w:tcMar>
              <w:top w:w="0" w:type="dxa"/>
              <w:left w:w="78" w:type="dxa"/>
              <w:bottom w:w="0" w:type="dxa"/>
              <w:right w:w="108" w:type="dxa"/>
            </w:tcMar>
          </w:tcPr>
          <w:p w:rsidR="00457CA6" w:rsidRPr="00DE76DC" w:rsidRDefault="00457CA6" w:rsidP="00893149">
            <w:pPr>
              <w:pStyle w:val="a3"/>
              <w:jc w:val="both"/>
              <w:rPr>
                <w:rFonts w:ascii="Times New Roman" w:hAnsi="Times New Roman"/>
                <w:sz w:val="24"/>
                <w:szCs w:val="24"/>
              </w:rPr>
            </w:pPr>
            <w:r>
              <w:rPr>
                <w:rFonts w:ascii="Times New Roman" w:hAnsi="Times New Roman"/>
                <w:sz w:val="24"/>
                <w:szCs w:val="24"/>
              </w:rPr>
              <w:t xml:space="preserve">       </w:t>
            </w:r>
            <w:r w:rsidRPr="00DE76DC">
              <w:rPr>
                <w:rFonts w:ascii="Times New Roman" w:hAnsi="Times New Roman"/>
                <w:sz w:val="24"/>
                <w:szCs w:val="24"/>
              </w:rPr>
              <w:t>Является высшим коллегиальным органом управления образовательной организации.</w:t>
            </w:r>
          </w:p>
          <w:p w:rsidR="00457CA6" w:rsidRPr="00DE76DC" w:rsidRDefault="00457CA6" w:rsidP="00893149">
            <w:pPr>
              <w:pStyle w:val="a3"/>
              <w:jc w:val="both"/>
              <w:rPr>
                <w:rFonts w:ascii="Times New Roman" w:hAnsi="Times New Roman"/>
                <w:sz w:val="24"/>
                <w:szCs w:val="24"/>
              </w:rPr>
            </w:pPr>
            <w:r>
              <w:rPr>
                <w:rFonts w:ascii="Times New Roman" w:hAnsi="Times New Roman"/>
                <w:sz w:val="24"/>
                <w:szCs w:val="24"/>
              </w:rPr>
              <w:t xml:space="preserve">       </w:t>
            </w:r>
            <w:r w:rsidRPr="00DE76DC">
              <w:rPr>
                <w:rFonts w:ascii="Times New Roman" w:hAnsi="Times New Roman"/>
                <w:sz w:val="24"/>
                <w:szCs w:val="24"/>
              </w:rPr>
              <w:t>В компетенцию Общего собрания работников входит:</w:t>
            </w:r>
          </w:p>
          <w:p w:rsidR="00457CA6" w:rsidRPr="00DE76DC" w:rsidRDefault="00457CA6" w:rsidP="00893149">
            <w:pPr>
              <w:pStyle w:val="a3"/>
              <w:jc w:val="both"/>
              <w:rPr>
                <w:rFonts w:ascii="Times New Roman" w:hAnsi="Times New Roman"/>
                <w:sz w:val="24"/>
                <w:szCs w:val="24"/>
              </w:rPr>
            </w:pPr>
            <w:r>
              <w:rPr>
                <w:rFonts w:ascii="Times New Roman" w:hAnsi="Times New Roman"/>
                <w:sz w:val="24"/>
                <w:szCs w:val="24"/>
              </w:rPr>
              <w:t xml:space="preserve">     -</w:t>
            </w:r>
            <w:r w:rsidRPr="00DE76DC">
              <w:rPr>
                <w:rFonts w:ascii="Times New Roman" w:hAnsi="Times New Roman"/>
                <w:sz w:val="24"/>
                <w:szCs w:val="24"/>
              </w:rPr>
              <w:t>обсуждение и принятие коллективного договор</w:t>
            </w:r>
            <w:r>
              <w:rPr>
                <w:rFonts w:ascii="Times New Roman" w:hAnsi="Times New Roman"/>
                <w:sz w:val="24"/>
                <w:szCs w:val="24"/>
              </w:rPr>
              <w:t>а ОО;</w:t>
            </w:r>
            <w:r w:rsidRPr="00DE76DC">
              <w:rPr>
                <w:rFonts w:ascii="Times New Roman" w:hAnsi="Times New Roman"/>
                <w:sz w:val="24"/>
                <w:szCs w:val="24"/>
              </w:rPr>
              <w:t xml:space="preserve"> </w:t>
            </w:r>
          </w:p>
          <w:p w:rsidR="00457CA6" w:rsidRPr="00DE76DC" w:rsidRDefault="00457CA6" w:rsidP="00893149">
            <w:pPr>
              <w:pStyle w:val="a3"/>
              <w:jc w:val="both"/>
              <w:rPr>
                <w:rFonts w:ascii="Times New Roman" w:hAnsi="Times New Roman"/>
                <w:sz w:val="24"/>
                <w:szCs w:val="24"/>
              </w:rPr>
            </w:pPr>
            <w:r>
              <w:rPr>
                <w:rFonts w:ascii="Times New Roman" w:hAnsi="Times New Roman"/>
                <w:sz w:val="24"/>
                <w:szCs w:val="24"/>
              </w:rPr>
              <w:t xml:space="preserve">     -</w:t>
            </w:r>
            <w:r w:rsidRPr="00DE76DC">
              <w:rPr>
                <w:rFonts w:ascii="Times New Roman" w:hAnsi="Times New Roman"/>
                <w:sz w:val="24"/>
                <w:szCs w:val="24"/>
              </w:rPr>
              <w:t>обсуждение и выражение мнения по вопросам принятия локальных актов;</w:t>
            </w:r>
          </w:p>
          <w:p w:rsidR="00457CA6" w:rsidRPr="00DE76DC" w:rsidRDefault="00457CA6" w:rsidP="00893149">
            <w:pPr>
              <w:pStyle w:val="a3"/>
              <w:jc w:val="both"/>
              <w:rPr>
                <w:rFonts w:ascii="Times New Roman" w:hAnsi="Times New Roman"/>
                <w:sz w:val="24"/>
                <w:szCs w:val="24"/>
              </w:rPr>
            </w:pPr>
            <w:r>
              <w:rPr>
                <w:rFonts w:ascii="Times New Roman" w:hAnsi="Times New Roman"/>
                <w:sz w:val="24"/>
                <w:szCs w:val="24"/>
              </w:rPr>
              <w:t xml:space="preserve">      -</w:t>
            </w:r>
            <w:r w:rsidRPr="00DE76DC">
              <w:rPr>
                <w:rFonts w:ascii="Times New Roman" w:hAnsi="Times New Roman"/>
                <w:sz w:val="24"/>
                <w:szCs w:val="24"/>
              </w:rPr>
              <w:t xml:space="preserve">внесение </w:t>
            </w:r>
            <w:r>
              <w:rPr>
                <w:rFonts w:ascii="Times New Roman" w:hAnsi="Times New Roman"/>
                <w:sz w:val="24"/>
                <w:szCs w:val="24"/>
              </w:rPr>
              <w:t>директору ОО</w:t>
            </w:r>
            <w:r w:rsidRPr="00DE76DC">
              <w:rPr>
                <w:rFonts w:ascii="Times New Roman" w:hAnsi="Times New Roman"/>
                <w:sz w:val="24"/>
                <w:szCs w:val="24"/>
              </w:rPr>
              <w:t xml:space="preserve"> предложений по развитию деятельности </w:t>
            </w:r>
            <w:r>
              <w:rPr>
                <w:rFonts w:ascii="Times New Roman" w:hAnsi="Times New Roman"/>
                <w:sz w:val="24"/>
                <w:szCs w:val="24"/>
              </w:rPr>
              <w:t>ОО</w:t>
            </w:r>
            <w:r w:rsidRPr="00DE76DC">
              <w:rPr>
                <w:rFonts w:ascii="Times New Roman" w:hAnsi="Times New Roman"/>
                <w:sz w:val="24"/>
                <w:szCs w:val="24"/>
              </w:rPr>
              <w:t>;</w:t>
            </w:r>
          </w:p>
          <w:p w:rsidR="00457CA6" w:rsidRPr="00DE76DC" w:rsidRDefault="00457CA6" w:rsidP="00893149">
            <w:pPr>
              <w:pStyle w:val="a3"/>
              <w:jc w:val="both"/>
              <w:rPr>
                <w:rFonts w:ascii="Times New Roman" w:hAnsi="Times New Roman"/>
                <w:sz w:val="24"/>
                <w:szCs w:val="24"/>
              </w:rPr>
            </w:pPr>
            <w:r>
              <w:rPr>
                <w:rFonts w:ascii="Times New Roman" w:hAnsi="Times New Roman"/>
                <w:sz w:val="24"/>
                <w:szCs w:val="24"/>
              </w:rPr>
              <w:t xml:space="preserve">      -</w:t>
            </w:r>
            <w:r w:rsidRPr="00DE76DC">
              <w:rPr>
                <w:rFonts w:ascii="Times New Roman" w:hAnsi="Times New Roman"/>
                <w:sz w:val="24"/>
                <w:szCs w:val="24"/>
              </w:rPr>
              <w:t xml:space="preserve">принятие решений о социальной </w:t>
            </w:r>
            <w:r>
              <w:rPr>
                <w:rFonts w:ascii="Times New Roman" w:hAnsi="Times New Roman"/>
                <w:sz w:val="24"/>
                <w:szCs w:val="24"/>
              </w:rPr>
              <w:t>поддержке работников</w:t>
            </w:r>
            <w:r w:rsidRPr="00DE76DC">
              <w:rPr>
                <w:rFonts w:ascii="Times New Roman" w:hAnsi="Times New Roman"/>
                <w:sz w:val="24"/>
                <w:szCs w:val="24"/>
              </w:rPr>
              <w:t xml:space="preserve">; </w:t>
            </w:r>
          </w:p>
          <w:p w:rsidR="00457CA6" w:rsidRPr="00DE76DC" w:rsidRDefault="00457CA6" w:rsidP="00893149">
            <w:pPr>
              <w:pStyle w:val="a3"/>
              <w:jc w:val="both"/>
              <w:rPr>
                <w:rFonts w:ascii="Times New Roman" w:hAnsi="Times New Roman"/>
                <w:sz w:val="24"/>
                <w:szCs w:val="24"/>
              </w:rPr>
            </w:pPr>
            <w:r>
              <w:rPr>
                <w:rFonts w:ascii="Times New Roman" w:hAnsi="Times New Roman"/>
                <w:sz w:val="24"/>
                <w:szCs w:val="24"/>
              </w:rPr>
              <w:t xml:space="preserve">      -</w:t>
            </w:r>
            <w:r w:rsidRPr="00DE76DC">
              <w:rPr>
                <w:rFonts w:ascii="Times New Roman" w:hAnsi="Times New Roman"/>
                <w:sz w:val="24"/>
                <w:szCs w:val="24"/>
              </w:rPr>
              <w:t xml:space="preserve">содействие администрации </w:t>
            </w:r>
            <w:r>
              <w:rPr>
                <w:rFonts w:ascii="Times New Roman" w:hAnsi="Times New Roman"/>
                <w:sz w:val="24"/>
                <w:szCs w:val="24"/>
              </w:rPr>
              <w:t>ОО по</w:t>
            </w:r>
            <w:r w:rsidRPr="00DE76DC">
              <w:rPr>
                <w:rFonts w:ascii="Times New Roman" w:hAnsi="Times New Roman"/>
                <w:sz w:val="24"/>
                <w:szCs w:val="24"/>
              </w:rPr>
              <w:t xml:space="preserve"> созданию оптимальных условий для организации труда и профессионального совершенствования работников; </w:t>
            </w:r>
          </w:p>
          <w:p w:rsidR="00457CA6" w:rsidRDefault="00457CA6" w:rsidP="00893149">
            <w:pPr>
              <w:pStyle w:val="a3"/>
              <w:jc w:val="both"/>
              <w:rPr>
                <w:rFonts w:ascii="Times New Roman" w:hAnsi="Times New Roman"/>
                <w:sz w:val="24"/>
                <w:szCs w:val="24"/>
              </w:rPr>
            </w:pPr>
            <w:r>
              <w:rPr>
                <w:rFonts w:ascii="Times New Roman" w:hAnsi="Times New Roman"/>
                <w:sz w:val="24"/>
                <w:szCs w:val="24"/>
              </w:rPr>
              <w:t xml:space="preserve">      -и</w:t>
            </w:r>
            <w:r w:rsidRPr="00DE76DC">
              <w:rPr>
                <w:rFonts w:ascii="Times New Roman" w:hAnsi="Times New Roman"/>
                <w:sz w:val="24"/>
                <w:szCs w:val="24"/>
              </w:rPr>
              <w:t xml:space="preserve">ные вопросы деятельности Общего собрания работников </w:t>
            </w:r>
            <w:r>
              <w:rPr>
                <w:rFonts w:ascii="Times New Roman" w:hAnsi="Times New Roman"/>
                <w:sz w:val="24"/>
                <w:szCs w:val="24"/>
              </w:rPr>
              <w:t>ОО</w:t>
            </w:r>
            <w:r w:rsidRPr="00DE76DC">
              <w:rPr>
                <w:rFonts w:ascii="Times New Roman" w:hAnsi="Times New Roman"/>
                <w:sz w:val="24"/>
                <w:szCs w:val="24"/>
              </w:rPr>
              <w:t xml:space="preserve"> регулируются положением о нем.</w:t>
            </w:r>
          </w:p>
          <w:p w:rsidR="00372411" w:rsidRPr="00DE76DC" w:rsidRDefault="00372411" w:rsidP="00893149">
            <w:pPr>
              <w:pStyle w:val="a3"/>
              <w:jc w:val="both"/>
              <w:rPr>
                <w:rFonts w:ascii="Times New Roman" w:hAnsi="Times New Roman"/>
                <w:sz w:val="24"/>
                <w:szCs w:val="24"/>
              </w:rPr>
            </w:pPr>
          </w:p>
        </w:tc>
      </w:tr>
      <w:tr w:rsidR="007F206B" w:rsidRPr="00841868" w:rsidTr="007F206B">
        <w:tc>
          <w:tcPr>
            <w:tcW w:w="983" w:type="pct"/>
            <w:shd w:val="clear" w:color="auto" w:fill="FFFFFF"/>
            <w:tcMar>
              <w:top w:w="0" w:type="dxa"/>
              <w:left w:w="78" w:type="dxa"/>
              <w:bottom w:w="0" w:type="dxa"/>
              <w:right w:w="108" w:type="dxa"/>
            </w:tcMar>
            <w:hideMark/>
          </w:tcPr>
          <w:p w:rsidR="00457CA6" w:rsidRPr="00D76DFF" w:rsidRDefault="00457CA6" w:rsidP="00B66148">
            <w:pPr>
              <w:pStyle w:val="a3"/>
              <w:jc w:val="both"/>
              <w:rPr>
                <w:color w:val="FF0000"/>
              </w:rPr>
            </w:pPr>
            <w:r w:rsidRPr="00B66148">
              <w:rPr>
                <w:rFonts w:ascii="Times New Roman" w:hAnsi="Times New Roman"/>
                <w:sz w:val="24"/>
                <w:szCs w:val="24"/>
              </w:rPr>
              <w:t>Педагогический совет</w:t>
            </w:r>
          </w:p>
        </w:tc>
        <w:tc>
          <w:tcPr>
            <w:tcW w:w="4017" w:type="pct"/>
            <w:shd w:val="clear" w:color="auto" w:fill="FFFFFF"/>
            <w:tcMar>
              <w:top w:w="0" w:type="dxa"/>
              <w:left w:w="78" w:type="dxa"/>
              <w:bottom w:w="0" w:type="dxa"/>
              <w:right w:w="108" w:type="dxa"/>
            </w:tcMar>
            <w:hideMark/>
          </w:tcPr>
          <w:p w:rsidR="00457CA6" w:rsidRPr="009030E4" w:rsidRDefault="00457CA6" w:rsidP="009030E4">
            <w:pPr>
              <w:pStyle w:val="a3"/>
              <w:jc w:val="both"/>
              <w:rPr>
                <w:rFonts w:ascii="Times New Roman" w:hAnsi="Times New Roman"/>
                <w:sz w:val="24"/>
                <w:szCs w:val="24"/>
              </w:rPr>
            </w:pPr>
            <w:r>
              <w:rPr>
                <w:sz w:val="28"/>
                <w:szCs w:val="28"/>
              </w:rPr>
              <w:t xml:space="preserve">      </w:t>
            </w:r>
            <w:r w:rsidRPr="009030E4">
              <w:rPr>
                <w:rFonts w:ascii="Times New Roman" w:hAnsi="Times New Roman"/>
                <w:sz w:val="24"/>
                <w:szCs w:val="24"/>
              </w:rPr>
              <w:t xml:space="preserve">Является постоянно действующим органом коллегиального управления, осуществляющим общее руководство образовательным процессом в </w:t>
            </w:r>
            <w:r>
              <w:rPr>
                <w:rFonts w:ascii="Times New Roman" w:hAnsi="Times New Roman"/>
                <w:sz w:val="24"/>
                <w:szCs w:val="24"/>
              </w:rPr>
              <w:t>образовательной организации</w:t>
            </w:r>
            <w:r w:rsidRPr="009030E4">
              <w:rPr>
                <w:rFonts w:ascii="Times New Roman" w:hAnsi="Times New Roman"/>
                <w:sz w:val="24"/>
                <w:szCs w:val="24"/>
              </w:rPr>
              <w:t xml:space="preserve">. </w:t>
            </w:r>
          </w:p>
          <w:p w:rsidR="00457CA6" w:rsidRPr="009030E4" w:rsidRDefault="00457CA6" w:rsidP="009030E4">
            <w:pPr>
              <w:pStyle w:val="a3"/>
              <w:jc w:val="both"/>
              <w:rPr>
                <w:rFonts w:ascii="Times New Roman" w:hAnsi="Times New Roman"/>
                <w:sz w:val="24"/>
                <w:szCs w:val="24"/>
              </w:rPr>
            </w:pPr>
            <w:r w:rsidRPr="009030E4">
              <w:rPr>
                <w:rFonts w:ascii="Times New Roman" w:hAnsi="Times New Roman"/>
                <w:sz w:val="24"/>
                <w:szCs w:val="24"/>
              </w:rPr>
              <w:t xml:space="preserve">    В компетенцию Педагогического совета входит:</w:t>
            </w:r>
          </w:p>
          <w:p w:rsidR="00457CA6" w:rsidRPr="009030E4" w:rsidRDefault="00457CA6" w:rsidP="009030E4">
            <w:pPr>
              <w:pStyle w:val="a3"/>
              <w:jc w:val="both"/>
              <w:rPr>
                <w:rFonts w:ascii="Times New Roman" w:hAnsi="Times New Roman"/>
                <w:sz w:val="24"/>
                <w:szCs w:val="24"/>
              </w:rPr>
            </w:pPr>
            <w:r>
              <w:rPr>
                <w:rFonts w:ascii="Times New Roman" w:hAnsi="Times New Roman"/>
                <w:sz w:val="24"/>
                <w:szCs w:val="24"/>
              </w:rPr>
              <w:t xml:space="preserve">    -</w:t>
            </w:r>
            <w:r w:rsidRPr="009030E4">
              <w:rPr>
                <w:rFonts w:ascii="Times New Roman" w:hAnsi="Times New Roman"/>
                <w:sz w:val="24"/>
                <w:szCs w:val="24"/>
              </w:rPr>
              <w:t>разработка и согласование программы развития</w:t>
            </w:r>
            <w:r>
              <w:rPr>
                <w:rFonts w:ascii="Times New Roman" w:hAnsi="Times New Roman"/>
                <w:sz w:val="24"/>
                <w:szCs w:val="24"/>
              </w:rPr>
              <w:t xml:space="preserve"> ОО</w:t>
            </w:r>
            <w:r w:rsidRPr="009030E4">
              <w:rPr>
                <w:rFonts w:ascii="Times New Roman" w:hAnsi="Times New Roman"/>
                <w:sz w:val="24"/>
                <w:szCs w:val="24"/>
              </w:rPr>
              <w:t>;</w:t>
            </w:r>
          </w:p>
          <w:p w:rsidR="00457CA6" w:rsidRPr="009030E4" w:rsidRDefault="00457CA6" w:rsidP="009030E4">
            <w:pPr>
              <w:pStyle w:val="a3"/>
              <w:jc w:val="both"/>
              <w:rPr>
                <w:rFonts w:ascii="Times New Roman" w:hAnsi="Times New Roman"/>
                <w:sz w:val="24"/>
                <w:szCs w:val="24"/>
              </w:rPr>
            </w:pPr>
            <w:r>
              <w:rPr>
                <w:rFonts w:ascii="Times New Roman" w:hAnsi="Times New Roman"/>
                <w:sz w:val="24"/>
                <w:szCs w:val="24"/>
              </w:rPr>
              <w:t xml:space="preserve">    -</w:t>
            </w:r>
            <w:r w:rsidRPr="009030E4">
              <w:rPr>
                <w:rFonts w:ascii="Times New Roman" w:hAnsi="Times New Roman"/>
                <w:sz w:val="24"/>
                <w:szCs w:val="24"/>
              </w:rPr>
              <w:t>принятие образовательной программы;</w:t>
            </w:r>
          </w:p>
          <w:p w:rsidR="00457CA6" w:rsidRPr="009030E4" w:rsidRDefault="00457CA6" w:rsidP="009030E4">
            <w:pPr>
              <w:pStyle w:val="a3"/>
              <w:jc w:val="both"/>
              <w:rPr>
                <w:rFonts w:ascii="Times New Roman" w:hAnsi="Times New Roman"/>
                <w:sz w:val="24"/>
                <w:szCs w:val="24"/>
              </w:rPr>
            </w:pPr>
            <w:r>
              <w:rPr>
                <w:rFonts w:ascii="Times New Roman" w:hAnsi="Times New Roman"/>
                <w:sz w:val="24"/>
                <w:szCs w:val="24"/>
              </w:rPr>
              <w:t xml:space="preserve">    -</w:t>
            </w:r>
            <w:r w:rsidRPr="009030E4">
              <w:rPr>
                <w:rFonts w:ascii="Times New Roman" w:hAnsi="Times New Roman"/>
                <w:sz w:val="24"/>
                <w:szCs w:val="24"/>
              </w:rPr>
              <w:t xml:space="preserve">рассмотрение отчета о результатах </w:t>
            </w:r>
            <w:proofErr w:type="spellStart"/>
            <w:r w:rsidRPr="009030E4">
              <w:rPr>
                <w:rFonts w:ascii="Times New Roman" w:hAnsi="Times New Roman"/>
                <w:sz w:val="24"/>
                <w:szCs w:val="24"/>
              </w:rPr>
              <w:t>самообследования</w:t>
            </w:r>
            <w:proofErr w:type="spellEnd"/>
            <w:r>
              <w:rPr>
                <w:rFonts w:ascii="Times New Roman" w:hAnsi="Times New Roman"/>
                <w:sz w:val="24"/>
                <w:szCs w:val="24"/>
              </w:rPr>
              <w:t xml:space="preserve"> ОО</w:t>
            </w:r>
            <w:r w:rsidRPr="009030E4">
              <w:rPr>
                <w:rFonts w:ascii="Times New Roman" w:hAnsi="Times New Roman"/>
                <w:sz w:val="24"/>
                <w:szCs w:val="24"/>
              </w:rPr>
              <w:t>;</w:t>
            </w:r>
          </w:p>
          <w:p w:rsidR="00457CA6" w:rsidRPr="009030E4" w:rsidRDefault="00457CA6" w:rsidP="009030E4">
            <w:pPr>
              <w:pStyle w:val="a3"/>
              <w:jc w:val="both"/>
              <w:rPr>
                <w:rFonts w:ascii="Times New Roman" w:hAnsi="Times New Roman"/>
                <w:sz w:val="24"/>
                <w:szCs w:val="24"/>
              </w:rPr>
            </w:pPr>
            <w:r>
              <w:rPr>
                <w:rFonts w:ascii="Times New Roman" w:hAnsi="Times New Roman"/>
                <w:sz w:val="24"/>
                <w:szCs w:val="24"/>
              </w:rPr>
              <w:t xml:space="preserve">    -</w:t>
            </w:r>
            <w:r w:rsidRPr="009030E4">
              <w:rPr>
                <w:rFonts w:ascii="Times New Roman" w:hAnsi="Times New Roman"/>
                <w:sz w:val="24"/>
                <w:szCs w:val="24"/>
              </w:rPr>
              <w:t xml:space="preserve">согласование принятия решений о ведении платной образовательной деятельности по конкретным образовательным программам, согласование перечня платных образовательных услуг; </w:t>
            </w:r>
          </w:p>
          <w:p w:rsidR="00457CA6" w:rsidRPr="009030E4" w:rsidRDefault="00457CA6" w:rsidP="009030E4">
            <w:pPr>
              <w:pStyle w:val="a3"/>
              <w:jc w:val="both"/>
              <w:rPr>
                <w:rFonts w:ascii="Times New Roman" w:hAnsi="Times New Roman"/>
                <w:sz w:val="24"/>
                <w:szCs w:val="24"/>
              </w:rPr>
            </w:pPr>
            <w:r>
              <w:rPr>
                <w:rFonts w:ascii="Times New Roman" w:hAnsi="Times New Roman"/>
                <w:sz w:val="24"/>
                <w:szCs w:val="24"/>
              </w:rPr>
              <w:t xml:space="preserve">    -</w:t>
            </w:r>
            <w:r w:rsidRPr="009030E4">
              <w:rPr>
                <w:rFonts w:ascii="Times New Roman" w:hAnsi="Times New Roman"/>
                <w:sz w:val="24"/>
                <w:szCs w:val="24"/>
              </w:rPr>
              <w:t xml:space="preserve">определение основных направлений развития </w:t>
            </w:r>
            <w:r>
              <w:rPr>
                <w:rFonts w:ascii="Times New Roman" w:hAnsi="Times New Roman"/>
                <w:sz w:val="24"/>
                <w:szCs w:val="24"/>
              </w:rPr>
              <w:t xml:space="preserve">ОО </w:t>
            </w:r>
            <w:r w:rsidRPr="009030E4">
              <w:rPr>
                <w:rFonts w:ascii="Times New Roman" w:hAnsi="Times New Roman"/>
                <w:sz w:val="24"/>
                <w:szCs w:val="24"/>
              </w:rPr>
              <w:t>для повышения качества и эффективности образовательного процесса;</w:t>
            </w:r>
          </w:p>
          <w:p w:rsidR="00457CA6" w:rsidRPr="009030E4" w:rsidRDefault="00457CA6" w:rsidP="009030E4">
            <w:pPr>
              <w:pStyle w:val="a3"/>
              <w:jc w:val="both"/>
              <w:rPr>
                <w:rFonts w:ascii="Times New Roman" w:hAnsi="Times New Roman"/>
                <w:sz w:val="24"/>
                <w:szCs w:val="24"/>
              </w:rPr>
            </w:pPr>
            <w:r>
              <w:rPr>
                <w:rFonts w:ascii="Times New Roman" w:hAnsi="Times New Roman"/>
                <w:sz w:val="24"/>
                <w:szCs w:val="24"/>
              </w:rPr>
              <w:t xml:space="preserve">     -</w:t>
            </w:r>
            <w:r w:rsidRPr="009030E4">
              <w:rPr>
                <w:rFonts w:ascii="Times New Roman" w:hAnsi="Times New Roman"/>
                <w:sz w:val="24"/>
                <w:szCs w:val="24"/>
              </w:rPr>
              <w:t>обсуждение общественных инициатив по совершенствованию обучения и воспитания обучающихся;</w:t>
            </w:r>
          </w:p>
          <w:p w:rsidR="00457CA6" w:rsidRPr="009030E4" w:rsidRDefault="00457CA6" w:rsidP="009030E4">
            <w:pPr>
              <w:pStyle w:val="a3"/>
              <w:jc w:val="both"/>
              <w:rPr>
                <w:rFonts w:ascii="Times New Roman" w:hAnsi="Times New Roman"/>
                <w:sz w:val="24"/>
                <w:szCs w:val="24"/>
              </w:rPr>
            </w:pPr>
            <w:r>
              <w:rPr>
                <w:rFonts w:ascii="Times New Roman" w:hAnsi="Times New Roman"/>
                <w:sz w:val="24"/>
                <w:szCs w:val="24"/>
              </w:rPr>
              <w:t xml:space="preserve">     -</w:t>
            </w:r>
            <w:r w:rsidRPr="009030E4">
              <w:rPr>
                <w:rFonts w:ascii="Times New Roman" w:hAnsi="Times New Roman"/>
                <w:sz w:val="24"/>
                <w:szCs w:val="24"/>
              </w:rPr>
              <w:t>обсуждение и выбор различных вариантов содержания образования, форм и методов обучения</w:t>
            </w:r>
            <w:r>
              <w:rPr>
                <w:rFonts w:ascii="Times New Roman" w:hAnsi="Times New Roman"/>
                <w:sz w:val="24"/>
                <w:szCs w:val="24"/>
              </w:rPr>
              <w:t xml:space="preserve">. </w:t>
            </w:r>
          </w:p>
          <w:p w:rsidR="00457CA6" w:rsidRDefault="00457CA6" w:rsidP="00B66148">
            <w:pPr>
              <w:pStyle w:val="a3"/>
              <w:jc w:val="both"/>
              <w:rPr>
                <w:rFonts w:ascii="Times New Roman" w:hAnsi="Times New Roman"/>
                <w:sz w:val="24"/>
                <w:szCs w:val="24"/>
              </w:rPr>
            </w:pPr>
            <w:r w:rsidRPr="00B66148">
              <w:rPr>
                <w:rFonts w:ascii="Times New Roman" w:hAnsi="Times New Roman"/>
                <w:sz w:val="24"/>
                <w:szCs w:val="24"/>
              </w:rPr>
              <w:t xml:space="preserve">    </w:t>
            </w:r>
            <w:r>
              <w:rPr>
                <w:rFonts w:ascii="Times New Roman" w:hAnsi="Times New Roman"/>
                <w:sz w:val="24"/>
                <w:szCs w:val="24"/>
              </w:rPr>
              <w:t xml:space="preserve">    </w:t>
            </w:r>
            <w:r w:rsidRPr="00B66148">
              <w:rPr>
                <w:rFonts w:ascii="Times New Roman" w:hAnsi="Times New Roman"/>
                <w:sz w:val="24"/>
                <w:szCs w:val="24"/>
              </w:rPr>
              <w:t xml:space="preserve">Иные вопросы деятельности Педагогического совета </w:t>
            </w:r>
            <w:r>
              <w:rPr>
                <w:rFonts w:ascii="Times New Roman" w:hAnsi="Times New Roman"/>
                <w:sz w:val="24"/>
                <w:szCs w:val="24"/>
              </w:rPr>
              <w:t>образовательной организации</w:t>
            </w:r>
            <w:r w:rsidRPr="00B66148">
              <w:rPr>
                <w:rFonts w:ascii="Times New Roman" w:hAnsi="Times New Roman"/>
                <w:sz w:val="24"/>
                <w:szCs w:val="24"/>
              </w:rPr>
              <w:t xml:space="preserve"> регулируются положением о нем.</w:t>
            </w:r>
          </w:p>
          <w:p w:rsidR="00372411" w:rsidRPr="00B66148" w:rsidRDefault="00372411" w:rsidP="00B66148">
            <w:pPr>
              <w:pStyle w:val="a3"/>
              <w:jc w:val="both"/>
              <w:rPr>
                <w:rFonts w:ascii="Times New Roman" w:hAnsi="Times New Roman"/>
                <w:sz w:val="24"/>
                <w:szCs w:val="24"/>
              </w:rPr>
            </w:pPr>
          </w:p>
        </w:tc>
      </w:tr>
      <w:tr w:rsidR="007F206B" w:rsidRPr="007F206B" w:rsidTr="007F206B">
        <w:trPr>
          <w:trHeight w:val="405"/>
        </w:trPr>
        <w:tc>
          <w:tcPr>
            <w:tcW w:w="983" w:type="pct"/>
            <w:shd w:val="clear" w:color="auto" w:fill="FFFFFF"/>
            <w:tcMar>
              <w:top w:w="0" w:type="dxa"/>
              <w:left w:w="78" w:type="dxa"/>
              <w:bottom w:w="0" w:type="dxa"/>
              <w:right w:w="108" w:type="dxa"/>
            </w:tcMar>
          </w:tcPr>
          <w:p w:rsidR="00457CA6" w:rsidRPr="007F206B" w:rsidRDefault="007F206B" w:rsidP="007F206B">
            <w:pPr>
              <w:pStyle w:val="a3"/>
              <w:jc w:val="both"/>
              <w:rPr>
                <w:rFonts w:ascii="Times New Roman" w:hAnsi="Times New Roman"/>
                <w:sz w:val="24"/>
                <w:szCs w:val="24"/>
              </w:rPr>
            </w:pPr>
            <w:r>
              <w:rPr>
                <w:rFonts w:ascii="Times New Roman" w:hAnsi="Times New Roman"/>
                <w:sz w:val="24"/>
                <w:szCs w:val="24"/>
              </w:rPr>
              <w:t>Школьные методические объединения учителей</w:t>
            </w:r>
          </w:p>
        </w:tc>
        <w:tc>
          <w:tcPr>
            <w:tcW w:w="4017" w:type="pct"/>
            <w:shd w:val="clear" w:color="auto" w:fill="FFFFFF"/>
            <w:tcMar>
              <w:top w:w="0" w:type="dxa"/>
              <w:left w:w="78" w:type="dxa"/>
              <w:bottom w:w="0" w:type="dxa"/>
              <w:right w:w="108" w:type="dxa"/>
            </w:tcMar>
          </w:tcPr>
          <w:p w:rsidR="00457CA6" w:rsidRPr="007F206B" w:rsidRDefault="007F206B" w:rsidP="007F206B">
            <w:pPr>
              <w:pStyle w:val="a3"/>
              <w:jc w:val="both"/>
              <w:rPr>
                <w:rFonts w:ascii="Times New Roman" w:hAnsi="Times New Roman"/>
                <w:sz w:val="24"/>
                <w:szCs w:val="24"/>
              </w:rPr>
            </w:pPr>
            <w:bookmarkStart w:id="1" w:name="_Toc191054304"/>
            <w:bookmarkStart w:id="2" w:name="_Toc215423499"/>
            <w:bookmarkStart w:id="3" w:name="_Toc493152475"/>
            <w:bookmarkStart w:id="4" w:name="_Toc493665118"/>
            <w:bookmarkStart w:id="5" w:name="_Toc493668015"/>
            <w:bookmarkStart w:id="6" w:name="_Toc493866347"/>
            <w:r>
              <w:rPr>
                <w:rFonts w:ascii="Times New Roman" w:hAnsi="Times New Roman"/>
                <w:sz w:val="24"/>
                <w:szCs w:val="24"/>
              </w:rPr>
              <w:t xml:space="preserve">      -</w:t>
            </w:r>
            <w:r w:rsidR="00457CA6" w:rsidRPr="007F206B">
              <w:rPr>
                <w:rFonts w:ascii="Times New Roman" w:hAnsi="Times New Roman"/>
                <w:sz w:val="24"/>
                <w:szCs w:val="24"/>
              </w:rPr>
              <w:t>обсужда</w:t>
            </w:r>
            <w:r>
              <w:rPr>
                <w:rFonts w:ascii="Times New Roman" w:hAnsi="Times New Roman"/>
                <w:sz w:val="24"/>
                <w:szCs w:val="24"/>
              </w:rPr>
              <w:t>ю</w:t>
            </w:r>
            <w:r w:rsidR="00457CA6" w:rsidRPr="007F206B">
              <w:rPr>
                <w:rFonts w:ascii="Times New Roman" w:hAnsi="Times New Roman"/>
                <w:sz w:val="24"/>
                <w:szCs w:val="24"/>
              </w:rPr>
              <w:t>т, провод</w:t>
            </w:r>
            <w:r>
              <w:rPr>
                <w:rFonts w:ascii="Times New Roman" w:hAnsi="Times New Roman"/>
                <w:sz w:val="24"/>
                <w:szCs w:val="24"/>
              </w:rPr>
              <w:t>я</w:t>
            </w:r>
            <w:r w:rsidR="00457CA6" w:rsidRPr="007F206B">
              <w:rPr>
                <w:rFonts w:ascii="Times New Roman" w:hAnsi="Times New Roman"/>
                <w:sz w:val="24"/>
                <w:szCs w:val="24"/>
              </w:rPr>
              <w:t>т выбор учебных планов, программ, учебников</w:t>
            </w:r>
            <w:bookmarkEnd w:id="1"/>
            <w:bookmarkEnd w:id="2"/>
            <w:r w:rsidR="00457CA6" w:rsidRPr="007F206B">
              <w:rPr>
                <w:rFonts w:ascii="Times New Roman" w:hAnsi="Times New Roman"/>
                <w:sz w:val="24"/>
                <w:szCs w:val="24"/>
              </w:rPr>
              <w:t>, учебно-методических комплексов;</w:t>
            </w:r>
            <w:bookmarkEnd w:id="3"/>
            <w:bookmarkEnd w:id="4"/>
            <w:bookmarkEnd w:id="5"/>
            <w:bookmarkEnd w:id="6"/>
          </w:p>
          <w:p w:rsidR="00457CA6" w:rsidRPr="007F206B" w:rsidRDefault="007F206B" w:rsidP="007F206B">
            <w:pPr>
              <w:pStyle w:val="a3"/>
              <w:jc w:val="both"/>
              <w:rPr>
                <w:rFonts w:ascii="Times New Roman" w:hAnsi="Times New Roman"/>
                <w:sz w:val="24"/>
                <w:szCs w:val="24"/>
              </w:rPr>
            </w:pPr>
            <w:bookmarkStart w:id="7" w:name="_Toc493152476"/>
            <w:bookmarkStart w:id="8" w:name="_Toc493665119"/>
            <w:bookmarkStart w:id="9" w:name="_Toc493668016"/>
            <w:bookmarkStart w:id="10" w:name="_Toc493866348"/>
            <w:r>
              <w:rPr>
                <w:rFonts w:ascii="Times New Roman" w:hAnsi="Times New Roman"/>
                <w:sz w:val="24"/>
                <w:szCs w:val="24"/>
              </w:rPr>
              <w:t xml:space="preserve">      -принимают участие в </w:t>
            </w:r>
            <w:r w:rsidR="00457CA6" w:rsidRPr="007F206B">
              <w:rPr>
                <w:rFonts w:ascii="Times New Roman" w:hAnsi="Times New Roman"/>
                <w:sz w:val="24"/>
                <w:szCs w:val="24"/>
              </w:rPr>
              <w:t>разраб</w:t>
            </w:r>
            <w:r>
              <w:rPr>
                <w:rFonts w:ascii="Times New Roman" w:hAnsi="Times New Roman"/>
                <w:sz w:val="24"/>
                <w:szCs w:val="24"/>
              </w:rPr>
              <w:t>отке</w:t>
            </w:r>
            <w:r w:rsidR="00457CA6" w:rsidRPr="007F206B">
              <w:rPr>
                <w:rFonts w:ascii="Times New Roman" w:hAnsi="Times New Roman"/>
                <w:sz w:val="24"/>
                <w:szCs w:val="24"/>
              </w:rPr>
              <w:t xml:space="preserve"> программ</w:t>
            </w:r>
            <w:r>
              <w:rPr>
                <w:rFonts w:ascii="Times New Roman" w:hAnsi="Times New Roman"/>
                <w:sz w:val="24"/>
                <w:szCs w:val="24"/>
              </w:rPr>
              <w:t>ы</w:t>
            </w:r>
            <w:r w:rsidR="00457CA6" w:rsidRPr="007F206B">
              <w:rPr>
                <w:rFonts w:ascii="Times New Roman" w:hAnsi="Times New Roman"/>
                <w:sz w:val="24"/>
                <w:szCs w:val="24"/>
              </w:rPr>
              <w:t xml:space="preserve"> развития;</w:t>
            </w:r>
            <w:bookmarkEnd w:id="7"/>
            <w:bookmarkEnd w:id="8"/>
            <w:bookmarkEnd w:id="9"/>
            <w:bookmarkEnd w:id="10"/>
          </w:p>
          <w:p w:rsidR="00457CA6" w:rsidRPr="007F206B" w:rsidRDefault="007F206B" w:rsidP="007F206B">
            <w:pPr>
              <w:pStyle w:val="a3"/>
              <w:jc w:val="both"/>
              <w:rPr>
                <w:rFonts w:ascii="Times New Roman" w:hAnsi="Times New Roman"/>
                <w:sz w:val="24"/>
                <w:szCs w:val="24"/>
              </w:rPr>
            </w:pPr>
            <w:bookmarkStart w:id="11" w:name="_Toc493152477"/>
            <w:bookmarkStart w:id="12" w:name="_Toc493665120"/>
            <w:bookmarkStart w:id="13" w:name="_Toc493668017"/>
            <w:bookmarkStart w:id="14" w:name="_Toc493866349"/>
            <w:r>
              <w:rPr>
                <w:rFonts w:ascii="Times New Roman" w:hAnsi="Times New Roman"/>
                <w:sz w:val="24"/>
                <w:szCs w:val="24"/>
              </w:rPr>
              <w:t xml:space="preserve">       -</w:t>
            </w:r>
            <w:r w:rsidR="00457CA6" w:rsidRPr="007F206B">
              <w:rPr>
                <w:rFonts w:ascii="Times New Roman" w:hAnsi="Times New Roman"/>
                <w:sz w:val="24"/>
                <w:szCs w:val="24"/>
              </w:rPr>
              <w:t>согласовыва</w:t>
            </w:r>
            <w:r>
              <w:rPr>
                <w:rFonts w:ascii="Times New Roman" w:hAnsi="Times New Roman"/>
                <w:sz w:val="24"/>
                <w:szCs w:val="24"/>
              </w:rPr>
              <w:t>ю</w:t>
            </w:r>
            <w:r w:rsidR="00457CA6" w:rsidRPr="007F206B">
              <w:rPr>
                <w:rFonts w:ascii="Times New Roman" w:hAnsi="Times New Roman"/>
                <w:sz w:val="24"/>
                <w:szCs w:val="24"/>
              </w:rPr>
              <w:t>т рабочие программы учебных предметов, курсов, дисциплин (модулей) и других учебно-методических документов;</w:t>
            </w:r>
            <w:bookmarkEnd w:id="11"/>
            <w:bookmarkEnd w:id="12"/>
            <w:bookmarkEnd w:id="13"/>
            <w:bookmarkEnd w:id="14"/>
          </w:p>
          <w:p w:rsidR="00457CA6" w:rsidRPr="007F206B" w:rsidRDefault="007F206B" w:rsidP="007F206B">
            <w:pPr>
              <w:pStyle w:val="a3"/>
              <w:jc w:val="both"/>
              <w:rPr>
                <w:rFonts w:ascii="Times New Roman" w:hAnsi="Times New Roman"/>
                <w:sz w:val="24"/>
                <w:szCs w:val="24"/>
              </w:rPr>
            </w:pPr>
            <w:bookmarkStart w:id="15" w:name="_Toc191054305"/>
            <w:bookmarkStart w:id="16" w:name="_Toc215423500"/>
            <w:bookmarkStart w:id="17" w:name="_Toc493152478"/>
            <w:bookmarkStart w:id="18" w:name="_Toc493665121"/>
            <w:bookmarkStart w:id="19" w:name="_Toc493668018"/>
            <w:bookmarkStart w:id="20" w:name="_Toc493866350"/>
            <w:r>
              <w:rPr>
                <w:rFonts w:ascii="Times New Roman" w:hAnsi="Times New Roman"/>
                <w:sz w:val="24"/>
                <w:szCs w:val="24"/>
              </w:rPr>
              <w:lastRenderedPageBreak/>
              <w:t xml:space="preserve">       -</w:t>
            </w:r>
            <w:r w:rsidR="00457CA6" w:rsidRPr="007F206B">
              <w:rPr>
                <w:rFonts w:ascii="Times New Roman" w:hAnsi="Times New Roman"/>
                <w:sz w:val="24"/>
                <w:szCs w:val="24"/>
              </w:rPr>
              <w:t>руковод</w:t>
            </w:r>
            <w:r>
              <w:rPr>
                <w:rFonts w:ascii="Times New Roman" w:hAnsi="Times New Roman"/>
                <w:sz w:val="24"/>
                <w:szCs w:val="24"/>
              </w:rPr>
              <w:t>я</w:t>
            </w:r>
            <w:r w:rsidR="00457CA6" w:rsidRPr="007F206B">
              <w:rPr>
                <w:rFonts w:ascii="Times New Roman" w:hAnsi="Times New Roman"/>
                <w:sz w:val="24"/>
                <w:szCs w:val="24"/>
              </w:rPr>
              <w:t>т подготовкой и проведением научно-практических конференций, семинаров, практикумов и других мероприятий подобного рода;</w:t>
            </w:r>
            <w:bookmarkEnd w:id="15"/>
            <w:bookmarkEnd w:id="16"/>
            <w:bookmarkEnd w:id="17"/>
            <w:bookmarkEnd w:id="18"/>
            <w:bookmarkEnd w:id="19"/>
            <w:bookmarkEnd w:id="20"/>
          </w:p>
          <w:p w:rsidR="00457CA6" w:rsidRPr="007F206B" w:rsidRDefault="007F206B" w:rsidP="007F206B">
            <w:pPr>
              <w:pStyle w:val="a3"/>
              <w:jc w:val="both"/>
              <w:rPr>
                <w:rFonts w:ascii="Times New Roman" w:hAnsi="Times New Roman"/>
                <w:sz w:val="24"/>
                <w:szCs w:val="24"/>
              </w:rPr>
            </w:pPr>
            <w:bookmarkStart w:id="21" w:name="_Toc191054306"/>
            <w:bookmarkStart w:id="22" w:name="_Toc215423501"/>
            <w:bookmarkStart w:id="23" w:name="_Toc493152479"/>
            <w:bookmarkStart w:id="24" w:name="_Toc493665122"/>
            <w:bookmarkStart w:id="25" w:name="_Toc493668019"/>
            <w:bookmarkStart w:id="26" w:name="_Toc493866351"/>
            <w:r>
              <w:rPr>
                <w:rFonts w:ascii="Times New Roman" w:hAnsi="Times New Roman"/>
                <w:sz w:val="24"/>
                <w:szCs w:val="24"/>
              </w:rPr>
              <w:t xml:space="preserve">       -</w:t>
            </w:r>
            <w:r w:rsidR="00457CA6" w:rsidRPr="007F206B">
              <w:rPr>
                <w:rFonts w:ascii="Times New Roman" w:hAnsi="Times New Roman"/>
                <w:sz w:val="24"/>
                <w:szCs w:val="24"/>
              </w:rPr>
              <w:t>разрабатыва</w:t>
            </w:r>
            <w:r>
              <w:rPr>
                <w:rFonts w:ascii="Times New Roman" w:hAnsi="Times New Roman"/>
                <w:sz w:val="24"/>
                <w:szCs w:val="24"/>
              </w:rPr>
              <w:t>ю</w:t>
            </w:r>
            <w:r w:rsidR="00457CA6" w:rsidRPr="007F206B">
              <w:rPr>
                <w:rFonts w:ascii="Times New Roman" w:hAnsi="Times New Roman"/>
                <w:sz w:val="24"/>
                <w:szCs w:val="24"/>
              </w:rPr>
              <w:t>т положения о конкурсах и фестивалях педагогического мастерства и организу</w:t>
            </w:r>
            <w:r>
              <w:rPr>
                <w:rFonts w:ascii="Times New Roman" w:hAnsi="Times New Roman"/>
                <w:sz w:val="24"/>
                <w:szCs w:val="24"/>
              </w:rPr>
              <w:t>ю</w:t>
            </w:r>
            <w:r w:rsidR="00457CA6" w:rsidRPr="007F206B">
              <w:rPr>
                <w:rFonts w:ascii="Times New Roman" w:hAnsi="Times New Roman"/>
                <w:sz w:val="24"/>
                <w:szCs w:val="24"/>
              </w:rPr>
              <w:t>т их проведение;</w:t>
            </w:r>
            <w:bookmarkEnd w:id="21"/>
            <w:bookmarkEnd w:id="22"/>
            <w:bookmarkEnd w:id="23"/>
            <w:bookmarkEnd w:id="24"/>
            <w:bookmarkEnd w:id="25"/>
            <w:bookmarkEnd w:id="26"/>
          </w:p>
          <w:p w:rsidR="00457CA6" w:rsidRDefault="007F206B" w:rsidP="007F206B">
            <w:pPr>
              <w:pStyle w:val="a3"/>
              <w:jc w:val="both"/>
              <w:rPr>
                <w:rFonts w:ascii="Times New Roman" w:hAnsi="Times New Roman"/>
                <w:sz w:val="24"/>
                <w:szCs w:val="24"/>
              </w:rPr>
            </w:pPr>
            <w:bookmarkStart w:id="27" w:name="_Toc191054307"/>
            <w:bookmarkStart w:id="28" w:name="_Toc215423502"/>
            <w:bookmarkStart w:id="29" w:name="_Toc493152480"/>
            <w:bookmarkStart w:id="30" w:name="_Toc493665123"/>
            <w:bookmarkStart w:id="31" w:name="_Toc493668020"/>
            <w:bookmarkStart w:id="32" w:name="_Toc493866352"/>
            <w:r>
              <w:rPr>
                <w:rFonts w:ascii="Times New Roman" w:hAnsi="Times New Roman"/>
                <w:sz w:val="24"/>
                <w:szCs w:val="24"/>
              </w:rPr>
              <w:t xml:space="preserve">       -</w:t>
            </w:r>
            <w:r w:rsidR="00457CA6" w:rsidRPr="007F206B">
              <w:rPr>
                <w:rFonts w:ascii="Times New Roman" w:hAnsi="Times New Roman"/>
                <w:sz w:val="24"/>
                <w:szCs w:val="24"/>
              </w:rPr>
              <w:t>организу</w:t>
            </w:r>
            <w:r>
              <w:rPr>
                <w:rFonts w:ascii="Times New Roman" w:hAnsi="Times New Roman"/>
                <w:sz w:val="24"/>
                <w:szCs w:val="24"/>
              </w:rPr>
              <w:t>ю</w:t>
            </w:r>
            <w:r w:rsidR="00457CA6" w:rsidRPr="007F206B">
              <w:rPr>
                <w:rFonts w:ascii="Times New Roman" w:hAnsi="Times New Roman"/>
                <w:sz w:val="24"/>
                <w:szCs w:val="24"/>
              </w:rPr>
              <w:t>т работу по повышению квалификации педагогических работников, развитию их творческой инициативы, обобщению и распространению опыта инновационной деятельности</w:t>
            </w:r>
            <w:r>
              <w:rPr>
                <w:rFonts w:ascii="Times New Roman" w:hAnsi="Times New Roman"/>
                <w:sz w:val="24"/>
                <w:szCs w:val="24"/>
              </w:rPr>
              <w:t xml:space="preserve">. </w:t>
            </w:r>
            <w:bookmarkEnd w:id="27"/>
            <w:bookmarkEnd w:id="28"/>
            <w:bookmarkEnd w:id="29"/>
            <w:bookmarkEnd w:id="30"/>
            <w:bookmarkEnd w:id="31"/>
            <w:bookmarkEnd w:id="32"/>
          </w:p>
          <w:p w:rsidR="00372411" w:rsidRPr="007F206B" w:rsidRDefault="00372411" w:rsidP="007F206B">
            <w:pPr>
              <w:pStyle w:val="a3"/>
              <w:jc w:val="both"/>
              <w:rPr>
                <w:rFonts w:ascii="Times New Roman" w:hAnsi="Times New Roman"/>
                <w:sz w:val="24"/>
                <w:szCs w:val="24"/>
              </w:rPr>
            </w:pPr>
          </w:p>
        </w:tc>
      </w:tr>
      <w:tr w:rsidR="007F206B" w:rsidRPr="007F206B" w:rsidTr="007F206B">
        <w:tc>
          <w:tcPr>
            <w:tcW w:w="983" w:type="pct"/>
            <w:shd w:val="clear" w:color="auto" w:fill="FFFFFF"/>
            <w:tcMar>
              <w:top w:w="0" w:type="dxa"/>
              <w:left w:w="78" w:type="dxa"/>
              <w:bottom w:w="0" w:type="dxa"/>
              <w:right w:w="108" w:type="dxa"/>
            </w:tcMar>
          </w:tcPr>
          <w:p w:rsidR="00457CA6" w:rsidRPr="007F206B" w:rsidRDefault="00457CA6" w:rsidP="002C7EC7">
            <w:pPr>
              <w:pStyle w:val="a3"/>
              <w:jc w:val="both"/>
              <w:rPr>
                <w:rFonts w:ascii="Times New Roman" w:hAnsi="Times New Roman"/>
                <w:sz w:val="24"/>
                <w:szCs w:val="24"/>
              </w:rPr>
            </w:pPr>
            <w:r w:rsidRPr="002C7EC7">
              <w:rPr>
                <w:rFonts w:ascii="Times New Roman" w:hAnsi="Times New Roman"/>
                <w:sz w:val="24"/>
                <w:szCs w:val="24"/>
              </w:rPr>
              <w:lastRenderedPageBreak/>
              <w:t>Родительский Совет</w:t>
            </w:r>
          </w:p>
        </w:tc>
        <w:tc>
          <w:tcPr>
            <w:tcW w:w="4017" w:type="pct"/>
            <w:shd w:val="clear" w:color="auto" w:fill="FFFFFF"/>
            <w:tcMar>
              <w:top w:w="0" w:type="dxa"/>
              <w:left w:w="78" w:type="dxa"/>
              <w:bottom w:w="0" w:type="dxa"/>
              <w:right w:w="108" w:type="dxa"/>
            </w:tcMar>
          </w:tcPr>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proofErr w:type="gramStart"/>
            <w:r w:rsidRPr="002C7EC7">
              <w:rPr>
                <w:rFonts w:ascii="Times New Roman" w:hAnsi="Times New Roman"/>
                <w:sz w:val="24"/>
                <w:szCs w:val="24"/>
              </w:rPr>
              <w:t xml:space="preserve">Родительский совет является коллегиальным органом управления </w:t>
            </w:r>
            <w:r>
              <w:rPr>
                <w:rFonts w:ascii="Times New Roman" w:hAnsi="Times New Roman"/>
                <w:sz w:val="24"/>
                <w:szCs w:val="24"/>
              </w:rPr>
              <w:t>ОО</w:t>
            </w:r>
            <w:r w:rsidRPr="002C7EC7">
              <w:rPr>
                <w:rFonts w:ascii="Times New Roman" w:hAnsi="Times New Roman"/>
                <w:sz w:val="24"/>
                <w:szCs w:val="24"/>
              </w:rPr>
              <w:t xml:space="preserve">, созданным в целях учета мнения родителей </w:t>
            </w:r>
            <w:hyperlink r:id="rId11" w:history="1">
              <w:r w:rsidRPr="002C7EC7">
                <w:rPr>
                  <w:rFonts w:ascii="Times New Roman" w:hAnsi="Times New Roman"/>
                  <w:sz w:val="24"/>
                  <w:szCs w:val="24"/>
                </w:rPr>
                <w:t>(законных представителей)</w:t>
              </w:r>
            </w:hyperlink>
            <w:r w:rsidRPr="002C7EC7">
              <w:rPr>
                <w:rFonts w:ascii="Times New Roman" w:hAnsi="Times New Roman"/>
                <w:sz w:val="24"/>
                <w:szCs w:val="24"/>
              </w:rPr>
              <w:t xml:space="preserve"> несовершеннолетних обучающихся по вопросам управления </w:t>
            </w:r>
            <w:r>
              <w:rPr>
                <w:rFonts w:ascii="Times New Roman" w:hAnsi="Times New Roman"/>
                <w:sz w:val="24"/>
                <w:szCs w:val="24"/>
              </w:rPr>
              <w:t xml:space="preserve">ОО </w:t>
            </w:r>
            <w:r w:rsidRPr="002C7EC7">
              <w:rPr>
                <w:rFonts w:ascii="Times New Roman" w:hAnsi="Times New Roman"/>
                <w:sz w:val="24"/>
                <w:szCs w:val="24"/>
              </w:rPr>
              <w:t xml:space="preserve">и при принятии </w:t>
            </w:r>
            <w:r>
              <w:rPr>
                <w:rFonts w:ascii="Times New Roman" w:hAnsi="Times New Roman"/>
                <w:sz w:val="24"/>
                <w:szCs w:val="24"/>
              </w:rPr>
              <w:t>ОО</w:t>
            </w:r>
            <w:r w:rsidRPr="002C7EC7">
              <w:rPr>
                <w:rFonts w:ascii="Times New Roman" w:hAnsi="Times New Roman"/>
                <w:sz w:val="24"/>
                <w:szCs w:val="24"/>
              </w:rPr>
              <w:t xml:space="preserve"> локальных нормативных актов, затрагивающих права и законные интересы обучающихся, их родителей (законных представителей),  а также реализации предусмотренного законом об образовании права родителей </w:t>
            </w:r>
            <w:hyperlink r:id="rId12" w:history="1">
              <w:r w:rsidRPr="002C7EC7">
                <w:rPr>
                  <w:rFonts w:ascii="Times New Roman" w:hAnsi="Times New Roman"/>
                  <w:sz w:val="24"/>
                  <w:szCs w:val="24"/>
                </w:rPr>
                <w:t>(законных представителей)</w:t>
              </w:r>
            </w:hyperlink>
            <w:r w:rsidRPr="002C7EC7">
              <w:rPr>
                <w:rFonts w:ascii="Times New Roman" w:hAnsi="Times New Roman"/>
                <w:sz w:val="24"/>
                <w:szCs w:val="24"/>
              </w:rPr>
              <w:t xml:space="preserve"> несовершеннолетних обучающихся  принимать участие в управлении </w:t>
            </w:r>
            <w:r>
              <w:rPr>
                <w:rFonts w:ascii="Times New Roman" w:hAnsi="Times New Roman"/>
                <w:sz w:val="24"/>
                <w:szCs w:val="24"/>
              </w:rPr>
              <w:t>ОО</w:t>
            </w:r>
            <w:r w:rsidRPr="002C7EC7">
              <w:rPr>
                <w:rFonts w:ascii="Times New Roman" w:hAnsi="Times New Roman"/>
                <w:sz w:val="24"/>
                <w:szCs w:val="24"/>
              </w:rPr>
              <w:t>.</w:t>
            </w:r>
            <w:proofErr w:type="gramEnd"/>
          </w:p>
          <w:p w:rsidR="00457CA6" w:rsidRPr="002C7EC7" w:rsidRDefault="00457CA6" w:rsidP="002C7EC7">
            <w:pPr>
              <w:pStyle w:val="a3"/>
              <w:jc w:val="both"/>
              <w:rPr>
                <w:rFonts w:ascii="Times New Roman" w:hAnsi="Times New Roman"/>
                <w:sz w:val="24"/>
                <w:szCs w:val="24"/>
              </w:rPr>
            </w:pPr>
            <w:r w:rsidRPr="002C7EC7">
              <w:rPr>
                <w:rFonts w:ascii="Times New Roman" w:hAnsi="Times New Roman"/>
                <w:sz w:val="24"/>
                <w:szCs w:val="24"/>
              </w:rPr>
              <w:t xml:space="preserve">  </w:t>
            </w:r>
            <w:r>
              <w:rPr>
                <w:rFonts w:ascii="Times New Roman" w:hAnsi="Times New Roman"/>
                <w:sz w:val="24"/>
                <w:szCs w:val="24"/>
              </w:rPr>
              <w:t xml:space="preserve">      </w:t>
            </w:r>
            <w:r w:rsidRPr="002C7EC7">
              <w:rPr>
                <w:rFonts w:ascii="Times New Roman" w:hAnsi="Times New Roman"/>
                <w:sz w:val="24"/>
                <w:szCs w:val="24"/>
              </w:rPr>
              <w:t xml:space="preserve">В компетенцию Родительского совета </w:t>
            </w:r>
            <w:r>
              <w:rPr>
                <w:rFonts w:ascii="Times New Roman" w:hAnsi="Times New Roman"/>
                <w:sz w:val="24"/>
                <w:szCs w:val="24"/>
              </w:rPr>
              <w:t>ОО</w:t>
            </w:r>
            <w:r w:rsidRPr="002C7EC7">
              <w:rPr>
                <w:rFonts w:ascii="Times New Roman" w:hAnsi="Times New Roman"/>
                <w:sz w:val="24"/>
                <w:szCs w:val="24"/>
              </w:rPr>
              <w:t xml:space="preserve"> входит:</w:t>
            </w:r>
          </w:p>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r w:rsidRPr="002C7EC7">
              <w:rPr>
                <w:rFonts w:ascii="Times New Roman" w:hAnsi="Times New Roman"/>
                <w:sz w:val="24"/>
                <w:szCs w:val="24"/>
              </w:rPr>
              <w:t xml:space="preserve">1) содействие администрации </w:t>
            </w:r>
            <w:r>
              <w:rPr>
                <w:rFonts w:ascii="Times New Roman" w:hAnsi="Times New Roman"/>
                <w:sz w:val="24"/>
                <w:szCs w:val="24"/>
              </w:rPr>
              <w:t>ОО</w:t>
            </w:r>
            <w:r w:rsidRPr="002C7EC7">
              <w:rPr>
                <w:rFonts w:ascii="Times New Roman" w:hAnsi="Times New Roman"/>
                <w:sz w:val="24"/>
                <w:szCs w:val="24"/>
              </w:rPr>
              <w:t xml:space="preserve"> </w:t>
            </w:r>
            <w:proofErr w:type="gramStart"/>
            <w:r w:rsidRPr="002C7EC7">
              <w:rPr>
                <w:rFonts w:ascii="Times New Roman" w:hAnsi="Times New Roman"/>
                <w:sz w:val="24"/>
                <w:szCs w:val="24"/>
              </w:rPr>
              <w:t>в</w:t>
            </w:r>
            <w:proofErr w:type="gramEnd"/>
            <w:r w:rsidRPr="002C7EC7">
              <w:rPr>
                <w:rFonts w:ascii="Times New Roman" w:hAnsi="Times New Roman"/>
                <w:sz w:val="24"/>
                <w:szCs w:val="24"/>
              </w:rPr>
              <w:t>:</w:t>
            </w:r>
          </w:p>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proofErr w:type="gramStart"/>
            <w:r w:rsidRPr="002C7EC7">
              <w:rPr>
                <w:rFonts w:ascii="Times New Roman" w:hAnsi="Times New Roman"/>
                <w:sz w:val="24"/>
                <w:szCs w:val="24"/>
              </w:rPr>
              <w:t>совершенствовании</w:t>
            </w:r>
            <w:proofErr w:type="gramEnd"/>
            <w:r w:rsidRPr="002C7EC7">
              <w:rPr>
                <w:rFonts w:ascii="Times New Roman" w:hAnsi="Times New Roman"/>
                <w:sz w:val="24"/>
                <w:szCs w:val="24"/>
              </w:rPr>
              <w:t xml:space="preserve"> условий для осуществления образовательного процесса, охраны жизни и здоровья обучающихся, свободного развития личности;</w:t>
            </w:r>
          </w:p>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r w:rsidRPr="002C7EC7">
              <w:rPr>
                <w:rFonts w:ascii="Times New Roman" w:hAnsi="Times New Roman"/>
                <w:sz w:val="24"/>
                <w:szCs w:val="24"/>
              </w:rPr>
              <w:t>защите законных прав и интересов обучающихся;</w:t>
            </w:r>
          </w:p>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r w:rsidRPr="002C7EC7">
              <w:rPr>
                <w:rFonts w:ascii="Times New Roman" w:hAnsi="Times New Roman"/>
                <w:sz w:val="24"/>
                <w:szCs w:val="24"/>
              </w:rPr>
              <w:t xml:space="preserve">организации и проведении в </w:t>
            </w:r>
            <w:r>
              <w:rPr>
                <w:rFonts w:ascii="Times New Roman" w:hAnsi="Times New Roman"/>
                <w:sz w:val="24"/>
                <w:szCs w:val="24"/>
              </w:rPr>
              <w:t xml:space="preserve">ОО </w:t>
            </w:r>
            <w:r w:rsidRPr="002C7EC7">
              <w:rPr>
                <w:rFonts w:ascii="Times New Roman" w:hAnsi="Times New Roman"/>
                <w:sz w:val="24"/>
                <w:szCs w:val="24"/>
              </w:rPr>
              <w:t>мероприятий;</w:t>
            </w:r>
          </w:p>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r w:rsidRPr="002C7EC7">
              <w:rPr>
                <w:rFonts w:ascii="Times New Roman" w:hAnsi="Times New Roman"/>
                <w:sz w:val="24"/>
                <w:szCs w:val="24"/>
              </w:rPr>
              <w:t>2)</w:t>
            </w:r>
            <w:r>
              <w:rPr>
                <w:rFonts w:ascii="Times New Roman" w:hAnsi="Times New Roman"/>
                <w:sz w:val="24"/>
                <w:szCs w:val="24"/>
              </w:rPr>
              <w:t xml:space="preserve"> </w:t>
            </w:r>
            <w:r w:rsidRPr="002C7EC7">
              <w:rPr>
                <w:rFonts w:ascii="Times New Roman" w:hAnsi="Times New Roman"/>
                <w:sz w:val="24"/>
                <w:szCs w:val="24"/>
              </w:rPr>
              <w:t xml:space="preserve">организация работы с родителями (законными представителями) обучающихся </w:t>
            </w:r>
            <w:r>
              <w:rPr>
                <w:rFonts w:ascii="Times New Roman" w:hAnsi="Times New Roman"/>
                <w:sz w:val="24"/>
                <w:szCs w:val="24"/>
              </w:rPr>
              <w:t>ОО</w:t>
            </w:r>
            <w:r w:rsidRPr="002C7EC7">
              <w:rPr>
                <w:rFonts w:ascii="Times New Roman" w:hAnsi="Times New Roman"/>
                <w:sz w:val="24"/>
                <w:szCs w:val="24"/>
              </w:rPr>
              <w:t xml:space="preserve"> по разъяснению их прав и обязанностей, значения всестороннего воспитания ребенка в семье;</w:t>
            </w:r>
          </w:p>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r w:rsidRPr="002C7EC7">
              <w:rPr>
                <w:rFonts w:ascii="Times New Roman" w:hAnsi="Times New Roman"/>
                <w:sz w:val="24"/>
                <w:szCs w:val="24"/>
              </w:rPr>
              <w:t xml:space="preserve">3) содействие педагогическому коллективу </w:t>
            </w:r>
            <w:r>
              <w:rPr>
                <w:rFonts w:ascii="Times New Roman" w:hAnsi="Times New Roman"/>
                <w:sz w:val="24"/>
                <w:szCs w:val="24"/>
              </w:rPr>
              <w:t>ОО</w:t>
            </w:r>
            <w:r w:rsidRPr="002C7EC7">
              <w:rPr>
                <w:rFonts w:ascii="Times New Roman" w:hAnsi="Times New Roman"/>
                <w:sz w:val="24"/>
                <w:szCs w:val="24"/>
              </w:rPr>
              <w:t xml:space="preserve"> при проведении необходимой работы с неблагополучными семьями;</w:t>
            </w:r>
          </w:p>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r w:rsidRPr="002C7EC7">
              <w:rPr>
                <w:rFonts w:ascii="Times New Roman" w:hAnsi="Times New Roman"/>
                <w:sz w:val="24"/>
                <w:szCs w:val="24"/>
              </w:rPr>
              <w:t>4) содействие в обеспечении оптимальных условий для организации образовательного процесса;</w:t>
            </w:r>
          </w:p>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r w:rsidRPr="002C7EC7">
              <w:rPr>
                <w:rFonts w:ascii="Times New Roman" w:hAnsi="Times New Roman"/>
                <w:sz w:val="24"/>
                <w:szCs w:val="24"/>
              </w:rPr>
              <w:t xml:space="preserve">5) осуществление совместно с администрацией </w:t>
            </w:r>
            <w:r>
              <w:rPr>
                <w:rFonts w:ascii="Times New Roman" w:hAnsi="Times New Roman"/>
                <w:sz w:val="24"/>
                <w:szCs w:val="24"/>
              </w:rPr>
              <w:t>ОО</w:t>
            </w:r>
            <w:r w:rsidRPr="002C7EC7">
              <w:rPr>
                <w:rFonts w:ascii="Times New Roman" w:hAnsi="Times New Roman"/>
                <w:sz w:val="24"/>
                <w:szCs w:val="24"/>
              </w:rPr>
              <w:t xml:space="preserve"> контроля за организацией качества питания </w:t>
            </w:r>
            <w:proofErr w:type="gramStart"/>
            <w:r w:rsidRPr="002C7EC7">
              <w:rPr>
                <w:rFonts w:ascii="Times New Roman" w:hAnsi="Times New Roman"/>
                <w:sz w:val="24"/>
                <w:szCs w:val="24"/>
              </w:rPr>
              <w:t>обучающихся</w:t>
            </w:r>
            <w:proofErr w:type="gramEnd"/>
            <w:r w:rsidRPr="002C7EC7">
              <w:rPr>
                <w:rFonts w:ascii="Times New Roman" w:hAnsi="Times New Roman"/>
                <w:sz w:val="24"/>
                <w:szCs w:val="24"/>
              </w:rPr>
              <w:t>, медицинского обслуживания обучающихся;</w:t>
            </w:r>
          </w:p>
          <w:p w:rsidR="00457CA6" w:rsidRPr="002C7EC7" w:rsidRDefault="00457CA6" w:rsidP="002C7EC7">
            <w:pPr>
              <w:pStyle w:val="a3"/>
              <w:jc w:val="both"/>
              <w:rPr>
                <w:rFonts w:ascii="Times New Roman" w:hAnsi="Times New Roman"/>
                <w:sz w:val="24"/>
                <w:szCs w:val="24"/>
              </w:rPr>
            </w:pPr>
            <w:r>
              <w:rPr>
                <w:rFonts w:ascii="Times New Roman" w:hAnsi="Times New Roman"/>
                <w:sz w:val="24"/>
                <w:szCs w:val="24"/>
              </w:rPr>
              <w:t xml:space="preserve">       </w:t>
            </w:r>
            <w:r w:rsidRPr="002C7EC7">
              <w:rPr>
                <w:rFonts w:ascii="Times New Roman" w:hAnsi="Times New Roman"/>
                <w:sz w:val="24"/>
                <w:szCs w:val="24"/>
              </w:rPr>
              <w:t xml:space="preserve">6) взаимодействие с общественными организациями по вопросу пропаганды традиций и уклада жизни </w:t>
            </w:r>
            <w:r>
              <w:rPr>
                <w:rFonts w:ascii="Times New Roman" w:hAnsi="Times New Roman"/>
                <w:sz w:val="24"/>
                <w:szCs w:val="24"/>
              </w:rPr>
              <w:t>ОО</w:t>
            </w:r>
            <w:r w:rsidRPr="002C7EC7">
              <w:rPr>
                <w:rFonts w:ascii="Times New Roman" w:hAnsi="Times New Roman"/>
                <w:sz w:val="24"/>
                <w:szCs w:val="24"/>
              </w:rPr>
              <w:t xml:space="preserve">. </w:t>
            </w:r>
          </w:p>
          <w:p w:rsidR="00457CA6" w:rsidRDefault="00457CA6" w:rsidP="002C7EC7">
            <w:pPr>
              <w:pStyle w:val="a3"/>
              <w:jc w:val="both"/>
              <w:rPr>
                <w:rFonts w:ascii="Times New Roman" w:hAnsi="Times New Roman"/>
                <w:sz w:val="24"/>
                <w:szCs w:val="24"/>
              </w:rPr>
            </w:pPr>
            <w:r>
              <w:rPr>
                <w:rFonts w:ascii="Times New Roman" w:hAnsi="Times New Roman"/>
                <w:sz w:val="24"/>
                <w:szCs w:val="24"/>
              </w:rPr>
              <w:t xml:space="preserve">       </w:t>
            </w:r>
            <w:r w:rsidRPr="002C7EC7">
              <w:rPr>
                <w:rFonts w:ascii="Times New Roman" w:hAnsi="Times New Roman"/>
                <w:sz w:val="24"/>
                <w:szCs w:val="24"/>
              </w:rPr>
              <w:t xml:space="preserve">Иные вопросы деятельности Родительского совета </w:t>
            </w:r>
            <w:r>
              <w:rPr>
                <w:rFonts w:ascii="Times New Roman" w:hAnsi="Times New Roman"/>
                <w:sz w:val="24"/>
                <w:szCs w:val="24"/>
              </w:rPr>
              <w:t>ОО</w:t>
            </w:r>
            <w:r w:rsidRPr="002C7EC7">
              <w:rPr>
                <w:rFonts w:ascii="Times New Roman" w:hAnsi="Times New Roman"/>
                <w:sz w:val="24"/>
                <w:szCs w:val="24"/>
              </w:rPr>
              <w:t xml:space="preserve"> регулируются положением о нем, которое принимается членами Родительского совета </w:t>
            </w:r>
            <w:r>
              <w:rPr>
                <w:rFonts w:ascii="Times New Roman" w:hAnsi="Times New Roman"/>
                <w:sz w:val="24"/>
                <w:szCs w:val="24"/>
              </w:rPr>
              <w:t>ОО</w:t>
            </w:r>
            <w:r w:rsidRPr="002C7EC7">
              <w:rPr>
                <w:rFonts w:ascii="Times New Roman" w:hAnsi="Times New Roman"/>
                <w:sz w:val="24"/>
                <w:szCs w:val="24"/>
              </w:rPr>
              <w:t xml:space="preserve">, утверждается и вводится в действие приказом </w:t>
            </w:r>
            <w:r>
              <w:rPr>
                <w:rFonts w:ascii="Times New Roman" w:hAnsi="Times New Roman"/>
                <w:sz w:val="24"/>
                <w:szCs w:val="24"/>
              </w:rPr>
              <w:t>директора ОО</w:t>
            </w:r>
            <w:r w:rsidRPr="002C7EC7">
              <w:rPr>
                <w:rFonts w:ascii="Times New Roman" w:hAnsi="Times New Roman"/>
                <w:sz w:val="24"/>
                <w:szCs w:val="24"/>
              </w:rPr>
              <w:t>.</w:t>
            </w:r>
          </w:p>
          <w:p w:rsidR="00372411" w:rsidRPr="002C7EC7" w:rsidRDefault="00372411" w:rsidP="002C7EC7">
            <w:pPr>
              <w:pStyle w:val="a3"/>
              <w:jc w:val="both"/>
              <w:rPr>
                <w:rFonts w:ascii="Times New Roman" w:hAnsi="Times New Roman"/>
                <w:sz w:val="24"/>
                <w:szCs w:val="24"/>
              </w:rPr>
            </w:pPr>
          </w:p>
        </w:tc>
      </w:tr>
      <w:tr w:rsidR="007F206B" w:rsidRPr="007F206B" w:rsidTr="007F206B">
        <w:trPr>
          <w:trHeight w:val="73"/>
        </w:trPr>
        <w:tc>
          <w:tcPr>
            <w:tcW w:w="983" w:type="pct"/>
            <w:shd w:val="clear" w:color="auto" w:fill="FFFFFF"/>
            <w:tcMar>
              <w:top w:w="0" w:type="dxa"/>
              <w:left w:w="78" w:type="dxa"/>
              <w:bottom w:w="0" w:type="dxa"/>
              <w:right w:w="108" w:type="dxa"/>
            </w:tcMar>
          </w:tcPr>
          <w:p w:rsidR="00457CA6" w:rsidRPr="007F206B" w:rsidRDefault="00457CA6" w:rsidP="00457CA6">
            <w:pPr>
              <w:pStyle w:val="a3"/>
              <w:jc w:val="both"/>
              <w:rPr>
                <w:rFonts w:ascii="Times New Roman" w:hAnsi="Times New Roman"/>
                <w:sz w:val="24"/>
                <w:szCs w:val="24"/>
              </w:rPr>
            </w:pPr>
            <w:r w:rsidRPr="00457CA6">
              <w:rPr>
                <w:rFonts w:ascii="Times New Roman" w:hAnsi="Times New Roman"/>
                <w:sz w:val="24"/>
                <w:szCs w:val="24"/>
              </w:rPr>
              <w:t>Школьный парламент «Здоровое поколение»</w:t>
            </w:r>
          </w:p>
        </w:tc>
        <w:tc>
          <w:tcPr>
            <w:tcW w:w="4017" w:type="pct"/>
            <w:shd w:val="clear" w:color="auto" w:fill="FFFFFF"/>
            <w:tcMar>
              <w:top w:w="0" w:type="dxa"/>
              <w:left w:w="78" w:type="dxa"/>
              <w:bottom w:w="0" w:type="dxa"/>
              <w:right w:w="108" w:type="dxa"/>
            </w:tcMar>
          </w:tcPr>
          <w:p w:rsidR="00457CA6" w:rsidRPr="007F206B" w:rsidRDefault="00457CA6" w:rsidP="007F206B">
            <w:pPr>
              <w:pStyle w:val="a3"/>
              <w:jc w:val="both"/>
              <w:rPr>
                <w:rFonts w:ascii="Times New Roman" w:hAnsi="Times New Roman"/>
                <w:sz w:val="24"/>
                <w:szCs w:val="24"/>
              </w:rPr>
            </w:pPr>
            <w:proofErr w:type="gramStart"/>
            <w:r w:rsidRPr="007F206B">
              <w:rPr>
                <w:rFonts w:ascii="Times New Roman" w:hAnsi="Times New Roman"/>
                <w:sz w:val="24"/>
                <w:szCs w:val="24"/>
              </w:rPr>
              <w:t xml:space="preserve">Школьный парламент «Здоровое поколение» (далее – Школьный парламент) является коллегиальным органом управления ОО, созданным в целях учета мнения обучающихся по вопросам управления ОО и при принятии ОО локальных нормативных актов, затрагивающих их права и законные интересы, а также реализации предусмотренного законом об образовании права обучающихся принимать участие в управлении ОО. </w:t>
            </w:r>
            <w:proofErr w:type="gramEnd"/>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В компетенцию Школьного парламента входит:</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 xml:space="preserve">1) объединение активных школьников, выстраивание коммуникаций между классными коллективами и разработка общих направлений и </w:t>
            </w:r>
            <w:r w:rsidRPr="007F206B">
              <w:rPr>
                <w:rFonts w:ascii="Times New Roman" w:hAnsi="Times New Roman"/>
                <w:sz w:val="24"/>
                <w:szCs w:val="24"/>
              </w:rPr>
              <w:lastRenderedPageBreak/>
              <w:t xml:space="preserve">планов действий в сфере молодёжной и образовательной политики, развития ОО; </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2) разработка и реализация культурных, образовательных, спортивно – массовых, социальных и информационных мероприятий, акций и проектов, обеспечивающих вовлечение обучающихся в социально полезную деятельность и реализацию стратегии молодежной и образовательной политики;</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3) обеспечение взаимодействия с органами ученического самоуправления на муниципальном и региональном уровнях;</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4) разработка предложений по повышению качества образовательного процесса и совершенствованию деятельности ОО;</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5) содействие органам управления ОО в вопросах организации образовательной деятельности;</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6) содействие органам управления ОО в решении образовательных задач, в организации досуга и быта обучающихся, в проведении мероприятий ОО, направленных на пропаганду здорового образа жизни;</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 xml:space="preserve">7) содействие  ОО в проведении работы с </w:t>
            </w:r>
            <w:proofErr w:type="gramStart"/>
            <w:r w:rsidRPr="007F206B">
              <w:rPr>
                <w:rFonts w:ascii="Times New Roman" w:hAnsi="Times New Roman"/>
                <w:sz w:val="24"/>
                <w:szCs w:val="24"/>
              </w:rPr>
              <w:t>обучающимися</w:t>
            </w:r>
            <w:proofErr w:type="gramEnd"/>
            <w:r w:rsidRPr="007F206B">
              <w:rPr>
                <w:rFonts w:ascii="Times New Roman" w:hAnsi="Times New Roman"/>
                <w:sz w:val="24"/>
                <w:szCs w:val="24"/>
              </w:rPr>
              <w:t>, направленной на повышение сознательности обучающихся и их требовательности к уровню своих знаний, воспитание бережного отношения к имущественному комплексу ОО;</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8) содействие выявлению творческого потенциала обучающихся  и реализации общественно значимых инициатив обучающихся;</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 xml:space="preserve">9) содействие ОО в проведении работы с </w:t>
            </w:r>
            <w:proofErr w:type="gramStart"/>
            <w:r w:rsidRPr="007F206B">
              <w:rPr>
                <w:rFonts w:ascii="Times New Roman" w:hAnsi="Times New Roman"/>
                <w:sz w:val="24"/>
                <w:szCs w:val="24"/>
              </w:rPr>
              <w:t>обучающимися</w:t>
            </w:r>
            <w:proofErr w:type="gramEnd"/>
            <w:r w:rsidRPr="007F206B">
              <w:rPr>
                <w:rFonts w:ascii="Times New Roman" w:hAnsi="Times New Roman"/>
                <w:sz w:val="24"/>
                <w:szCs w:val="24"/>
              </w:rPr>
              <w:t xml:space="preserve"> по выполнению требований устава ОО, правил внутреннего распорядка и иных локальных нормативных актов по вопросам организации и осуществления образовательной деятельности;</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 xml:space="preserve">10) организация изучения общественного мнения </w:t>
            </w:r>
            <w:proofErr w:type="gramStart"/>
            <w:r w:rsidRPr="007F206B">
              <w:rPr>
                <w:rFonts w:ascii="Times New Roman" w:hAnsi="Times New Roman"/>
                <w:sz w:val="24"/>
                <w:szCs w:val="24"/>
              </w:rPr>
              <w:t>обучающихся</w:t>
            </w:r>
            <w:proofErr w:type="gramEnd"/>
            <w:r w:rsidRPr="007F206B">
              <w:rPr>
                <w:rFonts w:ascii="Times New Roman" w:hAnsi="Times New Roman"/>
                <w:sz w:val="24"/>
                <w:szCs w:val="24"/>
              </w:rPr>
              <w:t xml:space="preserve"> по актуальным проблемам школьной жизни;</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 xml:space="preserve">11) внесение предложений органам управления ОО по актуальным </w:t>
            </w:r>
            <w:proofErr w:type="gramStart"/>
            <w:r w:rsidRPr="007F206B">
              <w:rPr>
                <w:rFonts w:ascii="Times New Roman" w:hAnsi="Times New Roman"/>
                <w:sz w:val="24"/>
                <w:szCs w:val="24"/>
              </w:rPr>
              <w:t>для</w:t>
            </w:r>
            <w:proofErr w:type="gramEnd"/>
            <w:r w:rsidRPr="007F206B">
              <w:rPr>
                <w:rFonts w:ascii="Times New Roman" w:hAnsi="Times New Roman"/>
                <w:sz w:val="24"/>
                <w:szCs w:val="24"/>
              </w:rPr>
              <w:t xml:space="preserve"> обучающихся вопросам;</w:t>
            </w:r>
          </w:p>
          <w:p w:rsidR="00457CA6" w:rsidRPr="007F206B" w:rsidRDefault="00457CA6" w:rsidP="007F206B">
            <w:pPr>
              <w:pStyle w:val="a3"/>
              <w:jc w:val="both"/>
              <w:rPr>
                <w:rFonts w:ascii="Times New Roman" w:hAnsi="Times New Roman"/>
                <w:sz w:val="24"/>
                <w:szCs w:val="24"/>
              </w:rPr>
            </w:pPr>
            <w:r w:rsidRPr="007F206B">
              <w:rPr>
                <w:rFonts w:ascii="Times New Roman" w:hAnsi="Times New Roman"/>
                <w:sz w:val="24"/>
                <w:szCs w:val="24"/>
              </w:rPr>
              <w:t>12) представление интересов обучающихся как внутри ОО, так и в органах государственной власти, органах местного самоуправления, средствах массовой информации, других организациях, в отношениях с физическими лицами.</w:t>
            </w:r>
          </w:p>
          <w:p w:rsidR="00457CA6" w:rsidRDefault="00457CA6" w:rsidP="007F206B">
            <w:pPr>
              <w:pStyle w:val="a3"/>
              <w:jc w:val="both"/>
              <w:rPr>
                <w:rFonts w:ascii="Times New Roman" w:hAnsi="Times New Roman"/>
                <w:sz w:val="24"/>
                <w:szCs w:val="24"/>
              </w:rPr>
            </w:pPr>
            <w:r w:rsidRPr="007F206B">
              <w:rPr>
                <w:rFonts w:ascii="Times New Roman" w:hAnsi="Times New Roman"/>
                <w:sz w:val="24"/>
                <w:szCs w:val="24"/>
              </w:rPr>
              <w:t>Иные вопросы деятельности Школьного парламента  регулируются положением о нем.</w:t>
            </w:r>
          </w:p>
          <w:p w:rsidR="00372411" w:rsidRPr="007F206B" w:rsidRDefault="00372411" w:rsidP="007F206B">
            <w:pPr>
              <w:pStyle w:val="a3"/>
              <w:jc w:val="both"/>
              <w:rPr>
                <w:rFonts w:ascii="Times New Roman" w:hAnsi="Times New Roman"/>
                <w:sz w:val="24"/>
                <w:szCs w:val="24"/>
              </w:rPr>
            </w:pPr>
          </w:p>
        </w:tc>
      </w:tr>
    </w:tbl>
    <w:p w:rsidR="00227F76" w:rsidRPr="007F206B" w:rsidRDefault="00227F76" w:rsidP="007F206B">
      <w:pPr>
        <w:pStyle w:val="a3"/>
        <w:jc w:val="both"/>
        <w:rPr>
          <w:rFonts w:ascii="Times New Roman" w:hAnsi="Times New Roman"/>
          <w:sz w:val="24"/>
          <w:szCs w:val="24"/>
        </w:rPr>
      </w:pPr>
    </w:p>
    <w:p w:rsidR="00227F76" w:rsidRDefault="007F206B" w:rsidP="007F206B">
      <w:pPr>
        <w:ind w:firstLine="709"/>
        <w:jc w:val="both"/>
      </w:pPr>
      <w:r>
        <w:t xml:space="preserve">  </w:t>
      </w:r>
      <w:r w:rsidR="00227F76" w:rsidRPr="008B4C99">
        <w:t>Методы и формы работы, способы достижения результата управленческого и исполнительского звена обусловливаются поставленными перед ними целями и задачами: планировать, создавать условия для осуществления и контролировать образовательную деятельность – у управленческого звена, и непосредственно осуществлять образовательный процесс – у исполнительского звена.</w:t>
      </w:r>
    </w:p>
    <w:p w:rsidR="00227F76" w:rsidRDefault="00227F76" w:rsidP="00227F76">
      <w:pPr>
        <w:ind w:firstLine="284"/>
        <w:jc w:val="both"/>
        <w:rPr>
          <w:b/>
          <w:bCs/>
        </w:rPr>
      </w:pPr>
      <w:r w:rsidRPr="00072FD3">
        <w:t xml:space="preserve">   </w:t>
      </w:r>
      <w:r w:rsidR="007F206B">
        <w:t xml:space="preserve">      </w:t>
      </w:r>
      <w:r w:rsidRPr="00072FD3">
        <w:t>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родителей (законных представителей), обучающихся. Система управления в М</w:t>
      </w:r>
      <w:r w:rsidR="007F206B">
        <w:t>БОУ «СОШ №3»</w:t>
      </w:r>
      <w:r w:rsidRPr="00072FD3">
        <w:t xml:space="preserve"> обеспечивает оптимальное сочетание традиционных и современных тенденций: программирование деятельности в режиме развития, обеспечение инновационного процесса, комплексное сопровождение развития участников </w:t>
      </w:r>
      <w:r w:rsidR="007F206B">
        <w:t>образовательных отношений</w:t>
      </w:r>
      <w:r w:rsidRPr="00072FD3">
        <w:t>, что позволяет эффективно организовать образовательное пространство М</w:t>
      </w:r>
      <w:r w:rsidR="007F206B">
        <w:t>БОУ «СОШ №3»</w:t>
      </w:r>
      <w:r>
        <w:t>.</w:t>
      </w:r>
      <w:r w:rsidRPr="00072FD3">
        <w:rPr>
          <w:b/>
          <w:bCs/>
        </w:rPr>
        <w:t xml:space="preserve"> </w:t>
      </w:r>
    </w:p>
    <w:p w:rsidR="000D2FD4" w:rsidRPr="000D2FD4" w:rsidRDefault="000D2FD4" w:rsidP="000D2FD4">
      <w:pPr>
        <w:ind w:firstLine="284"/>
        <w:jc w:val="both"/>
        <w:rPr>
          <w:b/>
          <w:i/>
        </w:rPr>
      </w:pPr>
      <w:r w:rsidRPr="000D2FD4">
        <w:rPr>
          <w:b/>
          <w:i/>
        </w:rPr>
        <w:lastRenderedPageBreak/>
        <w:t xml:space="preserve">          В 2020 году </w:t>
      </w:r>
      <w:r w:rsidR="006936AA">
        <w:rPr>
          <w:b/>
          <w:i/>
        </w:rPr>
        <w:t xml:space="preserve">в </w:t>
      </w:r>
      <w:r w:rsidRPr="000D2FD4">
        <w:rPr>
          <w:b/>
          <w:i/>
        </w:rPr>
        <w:t>систему управления внесли организационные изменения в связи с дистанционной работой и обучением. В перечень обязанностей заместител</w:t>
      </w:r>
      <w:r w:rsidR="00232444">
        <w:rPr>
          <w:b/>
          <w:i/>
        </w:rPr>
        <w:t>ей</w:t>
      </w:r>
      <w:r w:rsidRPr="000D2FD4">
        <w:rPr>
          <w:b/>
          <w:i/>
        </w:rPr>
        <w:t xml:space="preserve"> директора добавили организацию </w:t>
      </w:r>
      <w:proofErr w:type="gramStart"/>
      <w:r w:rsidRPr="000D2FD4">
        <w:rPr>
          <w:b/>
          <w:i/>
        </w:rPr>
        <w:t>контроля за</w:t>
      </w:r>
      <w:proofErr w:type="gramEnd"/>
      <w:r w:rsidRPr="000D2FD4">
        <w:rPr>
          <w:b/>
          <w:i/>
        </w:rPr>
        <w:t xml:space="preserve"> созданием условий и к</w:t>
      </w:r>
      <w:r w:rsidR="00232444">
        <w:rPr>
          <w:b/>
          <w:i/>
        </w:rPr>
        <w:t>ачеством дистанционного обучени</w:t>
      </w:r>
      <w:r w:rsidR="00471D37">
        <w:rPr>
          <w:b/>
          <w:i/>
        </w:rPr>
        <w:t>я</w:t>
      </w:r>
      <w:r w:rsidRPr="000D2FD4">
        <w:rPr>
          <w:b/>
          <w:i/>
        </w:rPr>
        <w:t>. Определили способы</w:t>
      </w:r>
      <w:r w:rsidR="00893149">
        <w:rPr>
          <w:b/>
          <w:i/>
        </w:rPr>
        <w:t xml:space="preserve"> </w:t>
      </w:r>
      <w:r w:rsidRPr="000D2FD4">
        <w:rPr>
          <w:b/>
          <w:i/>
        </w:rPr>
        <w:t>оповещ</w:t>
      </w:r>
      <w:r w:rsidR="00893149">
        <w:rPr>
          <w:b/>
          <w:i/>
        </w:rPr>
        <w:t>ения</w:t>
      </w:r>
      <w:r w:rsidRPr="000D2FD4">
        <w:rPr>
          <w:b/>
          <w:i/>
        </w:rPr>
        <w:t xml:space="preserve"> учителей и с</w:t>
      </w:r>
      <w:r w:rsidR="00893149">
        <w:rPr>
          <w:b/>
          <w:i/>
        </w:rPr>
        <w:t>бора</w:t>
      </w:r>
      <w:r w:rsidRPr="000D2FD4">
        <w:rPr>
          <w:b/>
          <w:i/>
        </w:rPr>
        <w:t xml:space="preserve"> </w:t>
      </w:r>
      <w:r w:rsidR="006936AA">
        <w:rPr>
          <w:b/>
          <w:i/>
        </w:rPr>
        <w:t>необходимы</w:t>
      </w:r>
      <w:r w:rsidR="00893149">
        <w:rPr>
          <w:b/>
          <w:i/>
        </w:rPr>
        <w:t>х</w:t>
      </w:r>
      <w:r w:rsidR="006936AA">
        <w:rPr>
          <w:b/>
          <w:i/>
        </w:rPr>
        <w:t xml:space="preserve"> </w:t>
      </w:r>
      <w:r w:rsidRPr="000D2FD4">
        <w:rPr>
          <w:b/>
          <w:i/>
        </w:rPr>
        <w:t>данны</w:t>
      </w:r>
      <w:r w:rsidR="00893149">
        <w:rPr>
          <w:b/>
          <w:i/>
        </w:rPr>
        <w:t>х</w:t>
      </w:r>
      <w:r w:rsidR="006936AA">
        <w:rPr>
          <w:b/>
          <w:i/>
        </w:rPr>
        <w:t>. Организовано удаленное взаимодействие между работниками</w:t>
      </w:r>
      <w:r w:rsidRPr="000D2FD4">
        <w:rPr>
          <w:b/>
          <w:i/>
        </w:rPr>
        <w:t>.</w:t>
      </w:r>
    </w:p>
    <w:p w:rsidR="00227F76" w:rsidRDefault="007F206B" w:rsidP="00227F76">
      <w:pPr>
        <w:ind w:firstLine="284"/>
        <w:jc w:val="both"/>
      </w:pPr>
      <w:r>
        <w:rPr>
          <w:b/>
          <w:bCs/>
        </w:rPr>
        <w:t xml:space="preserve">         </w:t>
      </w:r>
      <w:r w:rsidR="00227F76" w:rsidRPr="007F206B">
        <w:rPr>
          <w:b/>
          <w:bCs/>
          <w:u w:val="single"/>
        </w:rPr>
        <w:t>Вывод:</w:t>
      </w:r>
      <w:r w:rsidR="00227F76" w:rsidRPr="00072FD3">
        <w:rPr>
          <w:b/>
          <w:bCs/>
        </w:rPr>
        <w:t xml:space="preserve"> </w:t>
      </w:r>
      <w:r>
        <w:rPr>
          <w:bCs/>
        </w:rPr>
        <w:t>С</w:t>
      </w:r>
      <w:r w:rsidR="00227F76" w:rsidRPr="00072FD3">
        <w:rPr>
          <w:bCs/>
        </w:rPr>
        <w:t>истема управления М</w:t>
      </w:r>
      <w:r>
        <w:rPr>
          <w:bCs/>
        </w:rPr>
        <w:t xml:space="preserve">БОУ «СОШ №3» </w:t>
      </w:r>
      <w:r w:rsidR="00227F76" w:rsidRPr="00072FD3">
        <w:t>обеспечива</w:t>
      </w:r>
      <w:r w:rsidR="00C40660">
        <w:t>е</w:t>
      </w:r>
      <w:r w:rsidR="00227F76" w:rsidRPr="00072FD3">
        <w:t>т стабильное развитие школы. Демократизация системы управления способствует развитию инициативы участников образовательных отношений</w:t>
      </w:r>
      <w:r>
        <w:t>:</w:t>
      </w:r>
      <w:r w:rsidR="00227F76" w:rsidRPr="00072FD3">
        <w:t xml:space="preserve"> педагогов, родителей (законных представителей), обучающихся</w:t>
      </w:r>
      <w:r w:rsidR="00227F76">
        <w:t>.</w:t>
      </w:r>
    </w:p>
    <w:p w:rsidR="00DA45E2" w:rsidRPr="006F02AF" w:rsidRDefault="0050138C" w:rsidP="0050138C">
      <w:pPr>
        <w:pStyle w:val="a3"/>
        <w:jc w:val="both"/>
        <w:rPr>
          <w:rFonts w:ascii="Times New Roman" w:hAnsi="Times New Roman"/>
          <w:sz w:val="24"/>
          <w:szCs w:val="24"/>
        </w:rPr>
      </w:pPr>
      <w:r>
        <w:rPr>
          <w:rFonts w:ascii="Times New Roman" w:hAnsi="Times New Roman"/>
          <w:color w:val="FF0000"/>
          <w:sz w:val="24"/>
          <w:szCs w:val="24"/>
        </w:rPr>
        <w:t xml:space="preserve">      </w:t>
      </w:r>
    </w:p>
    <w:p w:rsidR="00DA45E2" w:rsidRPr="00471D37" w:rsidRDefault="00BD2C9D" w:rsidP="0050138C">
      <w:pPr>
        <w:pStyle w:val="a3"/>
        <w:numPr>
          <w:ilvl w:val="0"/>
          <w:numId w:val="41"/>
        </w:numPr>
        <w:jc w:val="center"/>
        <w:rPr>
          <w:rFonts w:ascii="Times New Roman" w:hAnsi="Times New Roman"/>
          <w:b/>
          <w:color w:val="FF0000"/>
          <w:sz w:val="24"/>
          <w:szCs w:val="24"/>
        </w:rPr>
      </w:pPr>
      <w:r w:rsidRPr="0050138C">
        <w:rPr>
          <w:rFonts w:ascii="Times New Roman" w:hAnsi="Times New Roman"/>
          <w:b/>
          <w:sz w:val="24"/>
          <w:szCs w:val="24"/>
        </w:rPr>
        <w:t>Образовательная деятельность</w:t>
      </w:r>
    </w:p>
    <w:p w:rsidR="00471D37" w:rsidRDefault="00471D37" w:rsidP="00471D37">
      <w:pPr>
        <w:pStyle w:val="a3"/>
        <w:ind w:left="1080"/>
        <w:rPr>
          <w:rFonts w:ascii="Times New Roman" w:hAnsi="Times New Roman"/>
          <w:b/>
          <w:color w:val="FF0000"/>
          <w:sz w:val="24"/>
          <w:szCs w:val="24"/>
        </w:rPr>
      </w:pPr>
    </w:p>
    <w:tbl>
      <w:tblPr>
        <w:tblStyle w:val="a4"/>
        <w:tblW w:w="0" w:type="auto"/>
        <w:tblLook w:val="04A0" w:firstRow="1" w:lastRow="0" w:firstColumn="1" w:lastColumn="0" w:noHBand="0" w:noVBand="1"/>
      </w:tblPr>
      <w:tblGrid>
        <w:gridCol w:w="2089"/>
        <w:gridCol w:w="7199"/>
      </w:tblGrid>
      <w:tr w:rsidR="0050138C" w:rsidRPr="0064210D" w:rsidTr="006A67C5">
        <w:tc>
          <w:tcPr>
            <w:tcW w:w="2089" w:type="dxa"/>
          </w:tcPr>
          <w:p w:rsidR="0050138C" w:rsidRPr="0064210D" w:rsidRDefault="0050138C" w:rsidP="001D77EA">
            <w:pPr>
              <w:autoSpaceDE w:val="0"/>
              <w:autoSpaceDN w:val="0"/>
              <w:adjustRightInd w:val="0"/>
              <w:rPr>
                <w:color w:val="FF0000"/>
              </w:rPr>
            </w:pPr>
            <w:r w:rsidRPr="00296562">
              <w:rPr>
                <w:rFonts w:eastAsiaTheme="minorHAnsi"/>
                <w:lang w:eastAsia="en-US"/>
              </w:rPr>
              <w:t>Нормативно-правовая база, согласно которой определяются особенности ведения учебно-воспитательной работы</w:t>
            </w:r>
          </w:p>
        </w:tc>
        <w:tc>
          <w:tcPr>
            <w:tcW w:w="7199" w:type="dxa"/>
          </w:tcPr>
          <w:p w:rsidR="0050138C" w:rsidRPr="00296562" w:rsidRDefault="0050138C" w:rsidP="001D77EA">
            <w:pPr>
              <w:autoSpaceDE w:val="0"/>
              <w:autoSpaceDN w:val="0"/>
              <w:adjustRightInd w:val="0"/>
              <w:jc w:val="both"/>
              <w:rPr>
                <w:rFonts w:eastAsiaTheme="minorHAnsi"/>
                <w:lang w:eastAsia="en-US"/>
              </w:rPr>
            </w:pPr>
            <w:r w:rsidRPr="00296562">
              <w:rPr>
                <w:rFonts w:eastAsiaTheme="minorHAnsi"/>
                <w:color w:val="002060"/>
                <w:lang w:eastAsia="en-US"/>
              </w:rPr>
              <w:t xml:space="preserve">    </w:t>
            </w:r>
            <w:r w:rsidRPr="00296562">
              <w:rPr>
                <w:rFonts w:eastAsiaTheme="minorHAnsi"/>
                <w:lang w:eastAsia="en-US"/>
              </w:rPr>
              <w:t>-Федеральный Закон № 273-ФЗ «Об образовании в Российской Федерации» от 29.12.2012 г.</w:t>
            </w:r>
          </w:p>
          <w:p w:rsidR="0050138C" w:rsidRPr="00296562" w:rsidRDefault="0050138C" w:rsidP="001D77EA">
            <w:pPr>
              <w:autoSpaceDE w:val="0"/>
              <w:autoSpaceDN w:val="0"/>
              <w:adjustRightInd w:val="0"/>
              <w:jc w:val="both"/>
              <w:rPr>
                <w:rFonts w:eastAsiaTheme="minorHAnsi"/>
                <w:lang w:eastAsia="en-US"/>
              </w:rPr>
            </w:pPr>
            <w:r w:rsidRPr="00296562">
              <w:rPr>
                <w:rFonts w:eastAsiaTheme="minorHAnsi"/>
                <w:lang w:eastAsia="en-US"/>
              </w:rPr>
              <w:t xml:space="preserve">    -Федеральный государственный образовательный стандарт начального общего образования (утвержден приказом </w:t>
            </w:r>
            <w:proofErr w:type="spellStart"/>
            <w:r w:rsidRPr="00296562">
              <w:rPr>
                <w:rFonts w:eastAsiaTheme="minorHAnsi"/>
                <w:lang w:eastAsia="en-US"/>
              </w:rPr>
              <w:t>Минобрнауки</w:t>
            </w:r>
            <w:proofErr w:type="spellEnd"/>
            <w:r w:rsidRPr="00296562">
              <w:rPr>
                <w:rFonts w:eastAsiaTheme="minorHAnsi"/>
                <w:lang w:eastAsia="en-US"/>
              </w:rPr>
              <w:t xml:space="preserve"> России от 6 октября 2009 г. № 373, зарегистрирован в Минюсте России 22 декабря 2009 г., регистрационный номер 17785)</w:t>
            </w:r>
          </w:p>
          <w:p w:rsidR="0050138C" w:rsidRPr="00296562" w:rsidRDefault="0050138C" w:rsidP="001D77EA">
            <w:pPr>
              <w:autoSpaceDE w:val="0"/>
              <w:autoSpaceDN w:val="0"/>
              <w:adjustRightInd w:val="0"/>
              <w:jc w:val="both"/>
              <w:rPr>
                <w:rFonts w:eastAsiaTheme="minorHAnsi"/>
                <w:lang w:eastAsia="en-US"/>
              </w:rPr>
            </w:pPr>
            <w:r w:rsidRPr="00296562">
              <w:rPr>
                <w:rFonts w:eastAsiaTheme="minorHAnsi"/>
                <w:lang w:eastAsia="en-US"/>
              </w:rPr>
              <w:t xml:space="preserve">    </w:t>
            </w:r>
            <w:proofErr w:type="gramStart"/>
            <w:r w:rsidRPr="00296562">
              <w:rPr>
                <w:rFonts w:eastAsiaTheme="minorHAnsi"/>
                <w:lang w:eastAsia="en-US"/>
              </w:rPr>
              <w:t xml:space="preserve">-Федеральный государственный образовательный стандарт основного общего образования (приказ </w:t>
            </w:r>
            <w:proofErr w:type="spellStart"/>
            <w:r w:rsidRPr="00296562">
              <w:rPr>
                <w:rFonts w:eastAsiaTheme="minorHAnsi"/>
                <w:lang w:eastAsia="en-US"/>
              </w:rPr>
              <w:t>МОиН</w:t>
            </w:r>
            <w:proofErr w:type="spellEnd"/>
            <w:r w:rsidRPr="00296562">
              <w:rPr>
                <w:rFonts w:eastAsiaTheme="minorHAnsi"/>
                <w:lang w:eastAsia="en-US"/>
              </w:rPr>
              <w:t xml:space="preserve"> РФ от 17 декабря 2010 г. № 1897 «Об утверждении федерального государственного образовательного стандарта основного общего образования»</w:t>
            </w:r>
            <w:proofErr w:type="gramEnd"/>
          </w:p>
          <w:p w:rsidR="0050138C" w:rsidRPr="00296562" w:rsidRDefault="0050138C" w:rsidP="001D77EA">
            <w:pPr>
              <w:autoSpaceDE w:val="0"/>
              <w:autoSpaceDN w:val="0"/>
              <w:adjustRightInd w:val="0"/>
              <w:jc w:val="both"/>
              <w:rPr>
                <w:rFonts w:eastAsiaTheme="minorHAnsi"/>
                <w:lang w:eastAsia="en-US"/>
              </w:rPr>
            </w:pPr>
            <w:r w:rsidRPr="00296562">
              <w:rPr>
                <w:rFonts w:eastAsiaTheme="minorHAnsi"/>
                <w:lang w:eastAsia="en-US"/>
              </w:rPr>
              <w:t xml:space="preserve">    -Приказ </w:t>
            </w:r>
            <w:proofErr w:type="spellStart"/>
            <w:r w:rsidRPr="00296562">
              <w:rPr>
                <w:rFonts w:eastAsiaTheme="minorHAnsi"/>
                <w:lang w:eastAsia="en-US"/>
              </w:rPr>
              <w:t>Минобрнауки</w:t>
            </w:r>
            <w:proofErr w:type="spellEnd"/>
            <w:r w:rsidRPr="00296562">
              <w:rPr>
                <w:rFonts w:eastAsiaTheme="minorHAnsi"/>
                <w:lang w:eastAsia="en-US"/>
              </w:rPr>
              <w:t xml:space="preserve"> РФ от 04.10.2010 N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(Зарегистрировано в Минюсте РФ 03.02.2011 N 19682) </w:t>
            </w:r>
          </w:p>
          <w:p w:rsidR="0050138C" w:rsidRPr="00296562" w:rsidRDefault="0050138C" w:rsidP="001D77EA">
            <w:pPr>
              <w:autoSpaceDE w:val="0"/>
              <w:autoSpaceDN w:val="0"/>
              <w:adjustRightInd w:val="0"/>
              <w:jc w:val="both"/>
              <w:rPr>
                <w:rFonts w:eastAsiaTheme="minorHAnsi"/>
                <w:lang w:eastAsia="en-US"/>
              </w:rPr>
            </w:pPr>
            <w:r w:rsidRPr="00296562">
              <w:rPr>
                <w:rFonts w:eastAsiaTheme="minorHAnsi"/>
                <w:lang w:eastAsia="en-US"/>
              </w:rPr>
              <w:t xml:space="preserve">     -Об организации внеурочной деятельности при введении федерального государственного образовательного стандарта общего образования (03-296 от 12 мая 2011 г.);</w:t>
            </w:r>
          </w:p>
          <w:p w:rsidR="0050138C" w:rsidRPr="00296562" w:rsidRDefault="0050138C" w:rsidP="001D77EA">
            <w:pPr>
              <w:autoSpaceDE w:val="0"/>
              <w:autoSpaceDN w:val="0"/>
              <w:adjustRightInd w:val="0"/>
              <w:jc w:val="both"/>
              <w:rPr>
                <w:rFonts w:eastAsiaTheme="minorHAnsi"/>
                <w:lang w:eastAsia="en-US"/>
              </w:rPr>
            </w:pPr>
            <w:r w:rsidRPr="00296562">
              <w:rPr>
                <w:rFonts w:eastAsiaTheme="minorHAnsi"/>
                <w:lang w:eastAsia="en-US"/>
              </w:rPr>
              <w:t xml:space="preserve">      -Постановление главного государственного санитарного врача РФ от 29.10.2010г. № 189 об утверждении санитарно-эпидемиологических правил и норм СанПиН 2.4.2.2821-10 «Санитарно-эпидемиологические требования к условиям и организации обучения в общеобразовательных учреждениях»</w:t>
            </w:r>
          </w:p>
          <w:p w:rsidR="0050138C" w:rsidRPr="00296562" w:rsidRDefault="0050138C" w:rsidP="001D77EA">
            <w:pPr>
              <w:autoSpaceDE w:val="0"/>
              <w:autoSpaceDN w:val="0"/>
              <w:adjustRightInd w:val="0"/>
              <w:jc w:val="both"/>
              <w:rPr>
                <w:rFonts w:eastAsiaTheme="minorHAnsi"/>
                <w:lang w:eastAsia="en-US"/>
              </w:rPr>
            </w:pPr>
            <w:r w:rsidRPr="00296562">
              <w:rPr>
                <w:rFonts w:eastAsiaTheme="minorHAnsi"/>
                <w:lang w:eastAsia="en-US"/>
              </w:rPr>
              <w:t xml:space="preserve">     -Приказ </w:t>
            </w:r>
            <w:proofErr w:type="spellStart"/>
            <w:r w:rsidRPr="00296562">
              <w:rPr>
                <w:rFonts w:eastAsiaTheme="minorHAnsi"/>
                <w:lang w:eastAsia="en-US"/>
              </w:rPr>
              <w:t>Минобрнауки</w:t>
            </w:r>
            <w:proofErr w:type="spellEnd"/>
            <w:r w:rsidRPr="00296562">
              <w:rPr>
                <w:rFonts w:eastAsiaTheme="minorHAnsi"/>
                <w:lang w:eastAsia="en-US"/>
              </w:rPr>
              <w:t xml:space="preserve"> N 2106 от 28.12.2010 «Об утверждении федеральных требований к образовательным учреждениям в части охраны здоровья обучающихся, воспитанников»</w:t>
            </w:r>
          </w:p>
          <w:p w:rsidR="0050138C" w:rsidRPr="00296562" w:rsidRDefault="0050138C" w:rsidP="001D77EA">
            <w:pPr>
              <w:autoSpaceDE w:val="0"/>
              <w:autoSpaceDN w:val="0"/>
              <w:adjustRightInd w:val="0"/>
              <w:jc w:val="both"/>
              <w:rPr>
                <w:rFonts w:eastAsiaTheme="minorHAnsi"/>
                <w:lang w:eastAsia="en-US"/>
              </w:rPr>
            </w:pPr>
            <w:r w:rsidRPr="00296562">
              <w:rPr>
                <w:rFonts w:eastAsiaTheme="minorHAnsi"/>
                <w:lang w:eastAsia="en-US"/>
              </w:rPr>
              <w:t xml:space="preserve">     -Единый квалификационный справочник должностей руководителей, специалистов и служащих, утвержденный приказом Министерства здравоохранения и социального развития Российской Федерации от 26 августа 2010 г. № 761н.</w:t>
            </w:r>
          </w:p>
          <w:p w:rsidR="0050138C" w:rsidRPr="00296562" w:rsidRDefault="0050138C" w:rsidP="001D77EA">
            <w:pPr>
              <w:autoSpaceDE w:val="0"/>
              <w:autoSpaceDN w:val="0"/>
              <w:adjustRightInd w:val="0"/>
              <w:jc w:val="both"/>
              <w:rPr>
                <w:rFonts w:eastAsiaTheme="minorHAnsi"/>
                <w:lang w:eastAsia="en-US"/>
              </w:rPr>
            </w:pPr>
            <w:r w:rsidRPr="00296562">
              <w:rPr>
                <w:rFonts w:eastAsiaTheme="minorHAnsi"/>
                <w:lang w:eastAsia="en-US"/>
              </w:rPr>
              <w:t xml:space="preserve">    -Устав МБОУ «СОШ №3»</w:t>
            </w:r>
            <w:r w:rsidR="00471D37" w:rsidRPr="00296562">
              <w:rPr>
                <w:rFonts w:eastAsiaTheme="minorHAnsi"/>
                <w:lang w:eastAsia="en-US"/>
              </w:rPr>
              <w:t>/</w:t>
            </w:r>
          </w:p>
          <w:p w:rsidR="00471D37" w:rsidRPr="00296562" w:rsidRDefault="00471D37" w:rsidP="00296562">
            <w:pPr>
              <w:autoSpaceDE w:val="0"/>
              <w:autoSpaceDN w:val="0"/>
              <w:adjustRightInd w:val="0"/>
              <w:jc w:val="both"/>
              <w:rPr>
                <w:rFonts w:eastAsiaTheme="minorHAnsi"/>
                <w:lang w:eastAsia="en-US"/>
              </w:rPr>
            </w:pPr>
            <w:r w:rsidRPr="00296562">
              <w:rPr>
                <w:rFonts w:ascii="Bookman Old Style" w:hAnsi="Bookman Old Style"/>
              </w:rPr>
              <w:t xml:space="preserve">   </w:t>
            </w:r>
            <w:r w:rsidRPr="00296562">
              <w:rPr>
                <w:rFonts w:eastAsiaTheme="minorHAnsi"/>
                <w:lang w:eastAsia="en-US"/>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w:t>
            </w:r>
          </w:p>
          <w:p w:rsidR="00471D37" w:rsidRPr="00296562" w:rsidRDefault="00471D37" w:rsidP="00296562">
            <w:pPr>
              <w:autoSpaceDE w:val="0"/>
              <w:autoSpaceDN w:val="0"/>
              <w:adjustRightInd w:val="0"/>
              <w:jc w:val="both"/>
              <w:rPr>
                <w:rFonts w:eastAsiaTheme="minorHAnsi"/>
                <w:lang w:eastAsia="en-US"/>
              </w:rPr>
            </w:pPr>
            <w:r w:rsidRPr="00296562">
              <w:rPr>
                <w:rFonts w:eastAsiaTheme="minorHAnsi"/>
                <w:lang w:eastAsia="en-US"/>
              </w:rPr>
              <w:t xml:space="preserve">   -Учебный план 5–9 классов ориентирован на 5-летний нормативный срок освоения основной образовательной программы основного  общего образования (реализация ФГОС  ООО).</w:t>
            </w:r>
          </w:p>
          <w:p w:rsidR="00471D37" w:rsidRDefault="00471D37" w:rsidP="00296562">
            <w:pPr>
              <w:autoSpaceDE w:val="0"/>
              <w:autoSpaceDN w:val="0"/>
              <w:adjustRightInd w:val="0"/>
              <w:jc w:val="both"/>
              <w:rPr>
                <w:rFonts w:eastAsiaTheme="minorHAnsi"/>
                <w:lang w:eastAsia="en-US"/>
              </w:rPr>
            </w:pPr>
            <w:r w:rsidRPr="00296562">
              <w:rPr>
                <w:rFonts w:eastAsiaTheme="minorHAnsi"/>
                <w:lang w:eastAsia="en-US"/>
              </w:rPr>
              <w:t xml:space="preserve">    -Учебный план 10–11 классов ориентирован на 2-летний </w:t>
            </w:r>
            <w:r w:rsidRPr="00296562">
              <w:rPr>
                <w:rFonts w:eastAsiaTheme="minorHAnsi"/>
                <w:lang w:eastAsia="en-US"/>
              </w:rPr>
              <w:lastRenderedPageBreak/>
              <w:t>нормативный срок освоения образовательной программы среднего общего образования (реализация ФГОС СОО  в 10-м классе).</w:t>
            </w:r>
          </w:p>
          <w:p w:rsidR="006B5059" w:rsidRDefault="006B5059" w:rsidP="00296562">
            <w:pPr>
              <w:autoSpaceDE w:val="0"/>
              <w:autoSpaceDN w:val="0"/>
              <w:adjustRightInd w:val="0"/>
              <w:jc w:val="both"/>
              <w:rPr>
                <w:rFonts w:eastAsiaTheme="minorHAnsi"/>
                <w:lang w:eastAsia="en-US"/>
              </w:rPr>
            </w:pPr>
            <w:r>
              <w:rPr>
                <w:rFonts w:eastAsiaTheme="minorHAnsi"/>
                <w:lang w:eastAsia="en-US"/>
              </w:rPr>
              <w:t xml:space="preserve">    -Календарный учебный график.</w:t>
            </w:r>
          </w:p>
          <w:p w:rsidR="00AC16A2" w:rsidRPr="00296562" w:rsidRDefault="00AC16A2" w:rsidP="00296562">
            <w:pPr>
              <w:autoSpaceDE w:val="0"/>
              <w:autoSpaceDN w:val="0"/>
              <w:adjustRightInd w:val="0"/>
              <w:jc w:val="both"/>
              <w:rPr>
                <w:rFonts w:eastAsiaTheme="minorHAnsi"/>
                <w:lang w:eastAsia="en-US"/>
              </w:rPr>
            </w:pPr>
            <w:r>
              <w:rPr>
                <w:rFonts w:eastAsiaTheme="minorHAnsi"/>
                <w:lang w:eastAsia="en-US"/>
              </w:rPr>
              <w:t xml:space="preserve">    </w:t>
            </w:r>
            <w:r w:rsidRPr="00296562">
              <w:rPr>
                <w:rFonts w:eastAsiaTheme="minorHAnsi"/>
                <w:lang w:eastAsia="en-US"/>
              </w:rPr>
              <w:t>-Другие локальные акты</w:t>
            </w:r>
            <w:r>
              <w:rPr>
                <w:rFonts w:eastAsiaTheme="minorHAnsi"/>
                <w:lang w:eastAsia="en-US"/>
              </w:rPr>
              <w:t xml:space="preserve"> МБОУ «СОШ №3».</w:t>
            </w:r>
          </w:p>
          <w:p w:rsidR="006B5059" w:rsidRPr="0064210D" w:rsidRDefault="00471D37" w:rsidP="00870242">
            <w:pPr>
              <w:autoSpaceDE w:val="0"/>
              <w:autoSpaceDN w:val="0"/>
              <w:adjustRightInd w:val="0"/>
              <w:jc w:val="both"/>
              <w:rPr>
                <w:color w:val="FF0000"/>
              </w:rPr>
            </w:pPr>
            <w:r w:rsidRPr="00296562">
              <w:rPr>
                <w:rFonts w:eastAsiaTheme="minorHAnsi"/>
                <w:lang w:eastAsia="en-US"/>
              </w:rPr>
              <w:t xml:space="preserve">   </w:t>
            </w:r>
            <w:r w:rsidR="00870242">
              <w:rPr>
                <w:rFonts w:eastAsiaTheme="minorHAnsi"/>
                <w:lang w:eastAsia="en-US"/>
              </w:rPr>
              <w:t xml:space="preserve">  </w:t>
            </w:r>
            <w:proofErr w:type="gramStart"/>
            <w:r w:rsidR="00870242">
              <w:rPr>
                <w:rFonts w:eastAsiaTheme="minorHAnsi"/>
                <w:lang w:eastAsia="en-US"/>
              </w:rPr>
              <w:t>-</w:t>
            </w:r>
            <w:r w:rsidR="006B5059">
              <w:rPr>
                <w:b/>
                <w:i/>
                <w:szCs w:val="28"/>
              </w:rPr>
              <w:t>П</w:t>
            </w:r>
            <w:r w:rsidR="00296562" w:rsidRPr="006B5059">
              <w:rPr>
                <w:b/>
                <w:i/>
                <w:szCs w:val="28"/>
              </w:rPr>
              <w:t>риказ Министерства Просвещения Р</w:t>
            </w:r>
            <w:r w:rsidR="006B5059" w:rsidRPr="006B5059">
              <w:rPr>
                <w:b/>
                <w:i/>
                <w:szCs w:val="28"/>
              </w:rPr>
              <w:t>Ф</w:t>
            </w:r>
            <w:r w:rsidR="00296562" w:rsidRPr="006B5059">
              <w:rPr>
                <w:b/>
                <w:i/>
                <w:szCs w:val="28"/>
              </w:rPr>
              <w:t xml:space="preserve"> от 17.03.2020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w:t>
            </w:r>
            <w:proofErr w:type="spellStart"/>
            <w:r w:rsidR="00296562" w:rsidRPr="006B5059">
              <w:rPr>
                <w:b/>
                <w:i/>
                <w:szCs w:val="28"/>
              </w:rPr>
              <w:t>коронавирусной</w:t>
            </w:r>
            <w:proofErr w:type="spellEnd"/>
            <w:r w:rsidR="00296562" w:rsidRPr="006B5059">
              <w:rPr>
                <w:b/>
                <w:i/>
                <w:szCs w:val="28"/>
              </w:rPr>
              <w:t xml:space="preserve"> инфекции на территории Российской Федерации»</w:t>
            </w:r>
            <w:r w:rsidR="00870242">
              <w:rPr>
                <w:b/>
                <w:i/>
                <w:szCs w:val="28"/>
              </w:rPr>
              <w:t xml:space="preserve">, </w:t>
            </w:r>
            <w:r w:rsidR="00870242" w:rsidRPr="00870242">
              <w:rPr>
                <w:szCs w:val="28"/>
              </w:rPr>
              <w:t>др</w:t>
            </w:r>
            <w:r w:rsidR="006B5059" w:rsidRPr="00296562">
              <w:rPr>
                <w:rFonts w:eastAsiaTheme="minorHAnsi"/>
                <w:lang w:eastAsia="en-US"/>
              </w:rPr>
              <w:t>угие локальные акты</w:t>
            </w:r>
            <w:r w:rsidR="00AC16A2">
              <w:rPr>
                <w:rFonts w:eastAsiaTheme="minorHAnsi"/>
                <w:lang w:eastAsia="en-US"/>
              </w:rPr>
              <w:t xml:space="preserve"> федерального, краевого, городского уровней.</w:t>
            </w:r>
            <w:proofErr w:type="gramEnd"/>
          </w:p>
        </w:tc>
      </w:tr>
      <w:tr w:rsidR="000449AD" w:rsidRPr="0064210D" w:rsidTr="006A67C5">
        <w:tc>
          <w:tcPr>
            <w:tcW w:w="2089" w:type="dxa"/>
          </w:tcPr>
          <w:p w:rsidR="000449AD" w:rsidRPr="003C5542" w:rsidRDefault="000930EC" w:rsidP="003D3FEA">
            <w:pPr>
              <w:autoSpaceDE w:val="0"/>
              <w:autoSpaceDN w:val="0"/>
              <w:adjustRightInd w:val="0"/>
              <w:jc w:val="center"/>
              <w:rPr>
                <w:rFonts w:eastAsiaTheme="minorHAnsi"/>
                <w:lang w:eastAsia="en-US"/>
              </w:rPr>
            </w:pPr>
            <w:r w:rsidRPr="003C5542">
              <w:rPr>
                <w:rFonts w:eastAsiaTheme="minorHAnsi"/>
                <w:lang w:eastAsia="en-US"/>
              </w:rPr>
              <w:lastRenderedPageBreak/>
              <w:t>Формальные показатели</w:t>
            </w:r>
          </w:p>
        </w:tc>
        <w:tc>
          <w:tcPr>
            <w:tcW w:w="7199" w:type="dxa"/>
          </w:tcPr>
          <w:p w:rsidR="008A5BF4" w:rsidRPr="009B6D22" w:rsidRDefault="008A5BF4" w:rsidP="001D77EA">
            <w:pPr>
              <w:autoSpaceDE w:val="0"/>
              <w:autoSpaceDN w:val="0"/>
              <w:adjustRightInd w:val="0"/>
              <w:jc w:val="both"/>
              <w:rPr>
                <w:rFonts w:eastAsiaTheme="minorHAnsi"/>
                <w:lang w:eastAsia="en-US"/>
              </w:rPr>
            </w:pPr>
            <w:r w:rsidRPr="009B6D22">
              <w:rPr>
                <w:rFonts w:eastAsiaTheme="minorHAnsi"/>
                <w:lang w:eastAsia="en-US"/>
              </w:rPr>
              <w:t xml:space="preserve">Количество </w:t>
            </w:r>
            <w:proofErr w:type="gramStart"/>
            <w:r w:rsidRPr="009B6D22">
              <w:rPr>
                <w:rFonts w:eastAsiaTheme="minorHAnsi"/>
                <w:lang w:eastAsia="en-US"/>
              </w:rPr>
              <w:t>обучающихся</w:t>
            </w:r>
            <w:proofErr w:type="gramEnd"/>
            <w:r w:rsidRPr="009B6D22">
              <w:rPr>
                <w:rFonts w:eastAsiaTheme="minorHAnsi"/>
                <w:lang w:eastAsia="en-US"/>
              </w:rPr>
              <w:t xml:space="preserve"> на: </w:t>
            </w:r>
          </w:p>
          <w:p w:rsidR="000449AD" w:rsidRPr="009B6D22" w:rsidRDefault="008A5BF4" w:rsidP="001D77EA">
            <w:pPr>
              <w:autoSpaceDE w:val="0"/>
              <w:autoSpaceDN w:val="0"/>
              <w:adjustRightInd w:val="0"/>
              <w:jc w:val="both"/>
              <w:rPr>
                <w:rFonts w:eastAsiaTheme="minorHAnsi"/>
                <w:lang w:eastAsia="en-US"/>
              </w:rPr>
            </w:pPr>
            <w:r w:rsidRPr="009B6D22">
              <w:rPr>
                <w:rFonts w:eastAsiaTheme="minorHAnsi"/>
                <w:lang w:eastAsia="en-US"/>
              </w:rPr>
              <w:t xml:space="preserve">   -01.09.2019. – 9</w:t>
            </w:r>
            <w:r w:rsidR="006748D1">
              <w:rPr>
                <w:rFonts w:eastAsiaTheme="minorHAnsi"/>
                <w:lang w:eastAsia="en-US"/>
              </w:rPr>
              <w:t>83</w:t>
            </w:r>
            <w:r w:rsidRPr="009B6D22">
              <w:rPr>
                <w:rFonts w:eastAsiaTheme="minorHAnsi"/>
                <w:lang w:eastAsia="en-US"/>
              </w:rPr>
              <w:t xml:space="preserve"> человек,</w:t>
            </w:r>
          </w:p>
          <w:p w:rsidR="008A5BF4" w:rsidRPr="009B6D22" w:rsidRDefault="008A5BF4" w:rsidP="001D77EA">
            <w:pPr>
              <w:autoSpaceDE w:val="0"/>
              <w:autoSpaceDN w:val="0"/>
              <w:adjustRightInd w:val="0"/>
              <w:jc w:val="both"/>
              <w:rPr>
                <w:rFonts w:eastAsiaTheme="minorHAnsi"/>
                <w:lang w:eastAsia="en-US"/>
              </w:rPr>
            </w:pPr>
            <w:r w:rsidRPr="009B6D22">
              <w:rPr>
                <w:rFonts w:eastAsiaTheme="minorHAnsi"/>
                <w:lang w:eastAsia="en-US"/>
              </w:rPr>
              <w:t xml:space="preserve">   -30.05.2020. – 96</w:t>
            </w:r>
            <w:r w:rsidR="006748D1">
              <w:rPr>
                <w:rFonts w:eastAsiaTheme="minorHAnsi"/>
                <w:lang w:eastAsia="en-US"/>
              </w:rPr>
              <w:t>7</w:t>
            </w:r>
            <w:r w:rsidRPr="009B6D22">
              <w:rPr>
                <w:rFonts w:eastAsiaTheme="minorHAnsi"/>
                <w:lang w:eastAsia="en-US"/>
              </w:rPr>
              <w:t xml:space="preserve"> человека,</w:t>
            </w:r>
          </w:p>
          <w:p w:rsidR="008A5BF4" w:rsidRPr="009B6D22" w:rsidRDefault="008A5BF4" w:rsidP="001D77EA">
            <w:pPr>
              <w:autoSpaceDE w:val="0"/>
              <w:autoSpaceDN w:val="0"/>
              <w:adjustRightInd w:val="0"/>
              <w:jc w:val="both"/>
              <w:rPr>
                <w:rFonts w:eastAsiaTheme="minorHAnsi"/>
                <w:lang w:eastAsia="en-US"/>
              </w:rPr>
            </w:pPr>
            <w:r w:rsidRPr="009B6D22">
              <w:rPr>
                <w:rFonts w:eastAsiaTheme="minorHAnsi"/>
                <w:lang w:eastAsia="en-US"/>
              </w:rPr>
              <w:t xml:space="preserve">   -01.09.2020. –</w:t>
            </w:r>
            <w:r w:rsidR="009B6D22" w:rsidRPr="009B6D22">
              <w:rPr>
                <w:rFonts w:eastAsiaTheme="minorHAnsi"/>
                <w:lang w:eastAsia="en-US"/>
              </w:rPr>
              <w:t xml:space="preserve"> 984 человека,</w:t>
            </w:r>
          </w:p>
          <w:p w:rsidR="008A5BF4" w:rsidRPr="009B6D22" w:rsidRDefault="008A5BF4" w:rsidP="001D77EA">
            <w:pPr>
              <w:autoSpaceDE w:val="0"/>
              <w:autoSpaceDN w:val="0"/>
              <w:adjustRightInd w:val="0"/>
              <w:jc w:val="both"/>
              <w:rPr>
                <w:rFonts w:eastAsiaTheme="minorHAnsi"/>
                <w:lang w:eastAsia="en-US"/>
              </w:rPr>
            </w:pPr>
            <w:r w:rsidRPr="009B6D22">
              <w:rPr>
                <w:rFonts w:eastAsiaTheme="minorHAnsi"/>
                <w:lang w:eastAsia="en-US"/>
              </w:rPr>
              <w:t xml:space="preserve">   -30.12.2020. – </w:t>
            </w:r>
            <w:r w:rsidR="009B6D22" w:rsidRPr="009B6D22">
              <w:rPr>
                <w:rFonts w:eastAsiaTheme="minorHAnsi"/>
                <w:lang w:eastAsia="en-US"/>
              </w:rPr>
              <w:t>980 человек.</w:t>
            </w:r>
          </w:p>
          <w:p w:rsidR="008A5BF4" w:rsidRPr="009B6D22" w:rsidRDefault="008A5BF4" w:rsidP="001D77EA">
            <w:pPr>
              <w:autoSpaceDE w:val="0"/>
              <w:autoSpaceDN w:val="0"/>
              <w:adjustRightInd w:val="0"/>
              <w:jc w:val="both"/>
              <w:rPr>
                <w:rFonts w:eastAsiaTheme="minorHAnsi"/>
                <w:lang w:eastAsia="en-US"/>
              </w:rPr>
            </w:pPr>
            <w:r w:rsidRPr="009B6D22">
              <w:rPr>
                <w:rFonts w:eastAsiaTheme="minorHAnsi"/>
                <w:lang w:eastAsia="en-US"/>
              </w:rPr>
              <w:t xml:space="preserve">% </w:t>
            </w:r>
            <w:proofErr w:type="spellStart"/>
            <w:r w:rsidRPr="009B6D22">
              <w:rPr>
                <w:rFonts w:eastAsiaTheme="minorHAnsi"/>
                <w:lang w:eastAsia="en-US"/>
              </w:rPr>
              <w:t>обученности</w:t>
            </w:r>
            <w:proofErr w:type="spellEnd"/>
            <w:r w:rsidRPr="009B6D22">
              <w:rPr>
                <w:rFonts w:eastAsiaTheme="minorHAnsi"/>
                <w:lang w:eastAsia="en-US"/>
              </w:rPr>
              <w:t>:</w:t>
            </w:r>
          </w:p>
          <w:p w:rsidR="008A5BF4" w:rsidRPr="009B6D22" w:rsidRDefault="008A5BF4" w:rsidP="001D77EA">
            <w:pPr>
              <w:autoSpaceDE w:val="0"/>
              <w:autoSpaceDN w:val="0"/>
              <w:adjustRightInd w:val="0"/>
              <w:jc w:val="both"/>
              <w:rPr>
                <w:rFonts w:eastAsiaTheme="minorHAnsi"/>
                <w:lang w:eastAsia="en-US"/>
              </w:rPr>
            </w:pPr>
            <w:r w:rsidRPr="009B6D22">
              <w:rPr>
                <w:rFonts w:eastAsiaTheme="minorHAnsi"/>
                <w:lang w:eastAsia="en-US"/>
              </w:rPr>
              <w:t xml:space="preserve">   -30.05.2020. – </w:t>
            </w:r>
            <w:r w:rsidR="009B6D22" w:rsidRPr="009B6D22">
              <w:rPr>
                <w:rFonts w:eastAsiaTheme="minorHAnsi"/>
                <w:lang w:eastAsia="en-US"/>
              </w:rPr>
              <w:t>100%,</w:t>
            </w:r>
          </w:p>
          <w:p w:rsidR="008A5BF4" w:rsidRPr="009B6D22" w:rsidRDefault="008A5BF4" w:rsidP="001D77EA">
            <w:pPr>
              <w:autoSpaceDE w:val="0"/>
              <w:autoSpaceDN w:val="0"/>
              <w:adjustRightInd w:val="0"/>
              <w:jc w:val="both"/>
              <w:rPr>
                <w:rFonts w:eastAsiaTheme="minorHAnsi"/>
                <w:lang w:eastAsia="en-US"/>
              </w:rPr>
            </w:pPr>
            <w:r w:rsidRPr="009B6D22">
              <w:rPr>
                <w:rFonts w:eastAsiaTheme="minorHAnsi"/>
                <w:lang w:eastAsia="en-US"/>
              </w:rPr>
              <w:t xml:space="preserve">   -30.12.2020. – </w:t>
            </w:r>
            <w:r w:rsidR="009B6D22" w:rsidRPr="009B6D22">
              <w:rPr>
                <w:rFonts w:eastAsiaTheme="minorHAnsi"/>
                <w:lang w:eastAsia="en-US"/>
              </w:rPr>
              <w:t>96%.</w:t>
            </w:r>
          </w:p>
          <w:p w:rsidR="008A5BF4" w:rsidRPr="009B6D22" w:rsidRDefault="008A5BF4" w:rsidP="008A5BF4">
            <w:pPr>
              <w:autoSpaceDE w:val="0"/>
              <w:autoSpaceDN w:val="0"/>
              <w:adjustRightInd w:val="0"/>
              <w:jc w:val="both"/>
              <w:rPr>
                <w:rFonts w:eastAsiaTheme="minorHAnsi"/>
                <w:lang w:eastAsia="en-US"/>
              </w:rPr>
            </w:pPr>
            <w:r w:rsidRPr="009B6D22">
              <w:rPr>
                <w:rFonts w:eastAsiaTheme="minorHAnsi"/>
                <w:lang w:eastAsia="en-US"/>
              </w:rPr>
              <w:t>% обучающихся («5» и «4»):</w:t>
            </w:r>
          </w:p>
          <w:p w:rsidR="008A5BF4" w:rsidRPr="009B6D22" w:rsidRDefault="008A5BF4" w:rsidP="008A5BF4">
            <w:pPr>
              <w:autoSpaceDE w:val="0"/>
              <w:autoSpaceDN w:val="0"/>
              <w:adjustRightInd w:val="0"/>
              <w:jc w:val="both"/>
              <w:rPr>
                <w:rFonts w:eastAsiaTheme="minorHAnsi"/>
                <w:lang w:eastAsia="en-US"/>
              </w:rPr>
            </w:pPr>
            <w:r w:rsidRPr="009B6D22">
              <w:rPr>
                <w:rFonts w:eastAsiaTheme="minorHAnsi"/>
                <w:lang w:eastAsia="en-US"/>
              </w:rPr>
              <w:t xml:space="preserve">   -30.05.2020. – </w:t>
            </w:r>
            <w:r w:rsidR="009B6D22" w:rsidRPr="009B6D22">
              <w:rPr>
                <w:rFonts w:eastAsiaTheme="minorHAnsi"/>
                <w:lang w:eastAsia="en-US"/>
              </w:rPr>
              <w:t>3</w:t>
            </w:r>
            <w:r w:rsidR="006748D1">
              <w:rPr>
                <w:rFonts w:eastAsiaTheme="minorHAnsi"/>
                <w:lang w:eastAsia="en-US"/>
              </w:rPr>
              <w:t>3</w:t>
            </w:r>
            <w:r w:rsidR="009B6D22" w:rsidRPr="009B6D22">
              <w:rPr>
                <w:rFonts w:eastAsiaTheme="minorHAnsi"/>
                <w:lang w:eastAsia="en-US"/>
              </w:rPr>
              <w:t>%,</w:t>
            </w:r>
          </w:p>
          <w:p w:rsidR="008A5BF4" w:rsidRPr="009B6D22" w:rsidRDefault="008A5BF4" w:rsidP="008A5BF4">
            <w:pPr>
              <w:autoSpaceDE w:val="0"/>
              <w:autoSpaceDN w:val="0"/>
              <w:adjustRightInd w:val="0"/>
              <w:jc w:val="both"/>
              <w:rPr>
                <w:rFonts w:eastAsiaTheme="minorHAnsi"/>
                <w:lang w:eastAsia="en-US"/>
              </w:rPr>
            </w:pPr>
            <w:r w:rsidRPr="009B6D22">
              <w:rPr>
                <w:rFonts w:eastAsiaTheme="minorHAnsi"/>
                <w:lang w:eastAsia="en-US"/>
              </w:rPr>
              <w:t xml:space="preserve">   -30.12.2020.- </w:t>
            </w:r>
            <w:r w:rsidR="009B6D22" w:rsidRPr="009B6D22">
              <w:rPr>
                <w:rFonts w:eastAsiaTheme="minorHAnsi"/>
                <w:lang w:eastAsia="en-US"/>
              </w:rPr>
              <w:t>27%.</w:t>
            </w:r>
          </w:p>
          <w:p w:rsidR="008A5BF4" w:rsidRPr="009B6D22" w:rsidRDefault="008A5BF4" w:rsidP="008A5BF4">
            <w:pPr>
              <w:autoSpaceDE w:val="0"/>
              <w:autoSpaceDN w:val="0"/>
              <w:adjustRightInd w:val="0"/>
              <w:jc w:val="both"/>
              <w:rPr>
                <w:rFonts w:eastAsiaTheme="minorHAnsi"/>
                <w:lang w:eastAsia="en-US"/>
              </w:rPr>
            </w:pPr>
            <w:r w:rsidRPr="009B6D22">
              <w:rPr>
                <w:rFonts w:eastAsiaTheme="minorHAnsi"/>
                <w:lang w:eastAsia="en-US"/>
              </w:rPr>
              <w:t xml:space="preserve">Количество </w:t>
            </w:r>
            <w:proofErr w:type="gramStart"/>
            <w:r w:rsidRPr="009B6D22">
              <w:rPr>
                <w:rFonts w:eastAsiaTheme="minorHAnsi"/>
                <w:lang w:eastAsia="en-US"/>
              </w:rPr>
              <w:t>обучающихся</w:t>
            </w:r>
            <w:proofErr w:type="gramEnd"/>
            <w:r w:rsidRPr="009B6D22">
              <w:rPr>
                <w:rFonts w:eastAsiaTheme="minorHAnsi"/>
                <w:lang w:eastAsia="en-US"/>
              </w:rPr>
              <w:t>, получивших аттестат об основном общем образовании особого образца:</w:t>
            </w:r>
          </w:p>
          <w:p w:rsidR="008A5BF4" w:rsidRPr="009B6D22" w:rsidRDefault="008A5BF4" w:rsidP="008A5BF4">
            <w:pPr>
              <w:autoSpaceDE w:val="0"/>
              <w:autoSpaceDN w:val="0"/>
              <w:adjustRightInd w:val="0"/>
              <w:jc w:val="both"/>
              <w:rPr>
                <w:rFonts w:eastAsiaTheme="minorHAnsi"/>
                <w:lang w:eastAsia="en-US"/>
              </w:rPr>
            </w:pPr>
            <w:r w:rsidRPr="009B6D22">
              <w:rPr>
                <w:rFonts w:eastAsiaTheme="minorHAnsi"/>
                <w:lang w:eastAsia="en-US"/>
              </w:rPr>
              <w:t xml:space="preserve">   -30.05.2020. – 1.</w:t>
            </w:r>
          </w:p>
          <w:p w:rsidR="009B6D22" w:rsidRPr="006A67C5" w:rsidRDefault="008A5BF4" w:rsidP="008A5BF4">
            <w:pPr>
              <w:autoSpaceDE w:val="0"/>
              <w:autoSpaceDN w:val="0"/>
              <w:adjustRightInd w:val="0"/>
              <w:jc w:val="both"/>
              <w:rPr>
                <w:rFonts w:eastAsiaTheme="minorHAnsi"/>
                <w:lang w:eastAsia="en-US"/>
              </w:rPr>
            </w:pPr>
            <w:r w:rsidRPr="009B6D22">
              <w:rPr>
                <w:rFonts w:eastAsiaTheme="minorHAnsi"/>
                <w:lang w:eastAsia="en-US"/>
              </w:rPr>
              <w:t xml:space="preserve">Количество </w:t>
            </w:r>
            <w:proofErr w:type="gramStart"/>
            <w:r w:rsidRPr="009B6D22">
              <w:rPr>
                <w:rFonts w:eastAsiaTheme="minorHAnsi"/>
                <w:lang w:eastAsia="en-US"/>
              </w:rPr>
              <w:t>обучающихся</w:t>
            </w:r>
            <w:proofErr w:type="gramEnd"/>
            <w:r w:rsidRPr="009B6D22">
              <w:rPr>
                <w:rFonts w:eastAsiaTheme="minorHAnsi"/>
                <w:lang w:eastAsia="en-US"/>
              </w:rPr>
              <w:t xml:space="preserve">, получивших </w:t>
            </w:r>
            <w:r w:rsidRPr="006A67C5">
              <w:rPr>
                <w:rFonts w:eastAsiaTheme="minorHAnsi"/>
                <w:lang w:eastAsia="en-US"/>
              </w:rPr>
              <w:t xml:space="preserve">медали «За особые успехи в учении» </w:t>
            </w:r>
          </w:p>
          <w:p w:rsidR="008A5BF4" w:rsidRPr="009B6D22" w:rsidRDefault="009B6D22" w:rsidP="008A5BF4">
            <w:pPr>
              <w:autoSpaceDE w:val="0"/>
              <w:autoSpaceDN w:val="0"/>
              <w:adjustRightInd w:val="0"/>
              <w:jc w:val="both"/>
              <w:rPr>
                <w:rFonts w:eastAsiaTheme="minorHAnsi"/>
                <w:lang w:eastAsia="en-US"/>
              </w:rPr>
            </w:pPr>
            <w:r w:rsidRPr="009B6D22">
              <w:rPr>
                <w:rFonts w:eastAsiaTheme="minorHAnsi"/>
                <w:lang w:eastAsia="en-US"/>
              </w:rPr>
              <w:t xml:space="preserve">    -30.05.2020. </w:t>
            </w:r>
            <w:r w:rsidR="008A5BF4" w:rsidRPr="009B6D22">
              <w:rPr>
                <w:rFonts w:eastAsiaTheme="minorHAnsi"/>
                <w:lang w:eastAsia="en-US"/>
              </w:rPr>
              <w:t>- 2.</w:t>
            </w:r>
          </w:p>
        </w:tc>
      </w:tr>
      <w:tr w:rsidR="0050138C" w:rsidRPr="0064210D" w:rsidTr="006A67C5">
        <w:tc>
          <w:tcPr>
            <w:tcW w:w="2089" w:type="dxa"/>
          </w:tcPr>
          <w:p w:rsidR="0050138C" w:rsidRPr="0064210D" w:rsidRDefault="0050138C" w:rsidP="001214C9">
            <w:pPr>
              <w:pStyle w:val="a3"/>
              <w:jc w:val="center"/>
              <w:rPr>
                <w:rFonts w:ascii="Times New Roman" w:hAnsi="Times New Roman"/>
                <w:color w:val="FF0000"/>
                <w:sz w:val="24"/>
                <w:szCs w:val="24"/>
              </w:rPr>
            </w:pPr>
            <w:r w:rsidRPr="009B6D22">
              <w:rPr>
                <w:rFonts w:ascii="Times New Roman" w:hAnsi="Times New Roman"/>
                <w:sz w:val="24"/>
                <w:szCs w:val="24"/>
              </w:rPr>
              <w:t>Информация об организации учебного процесса</w:t>
            </w:r>
          </w:p>
        </w:tc>
        <w:tc>
          <w:tcPr>
            <w:tcW w:w="7199" w:type="dxa"/>
          </w:tcPr>
          <w:p w:rsidR="0050138C" w:rsidRPr="0090743B" w:rsidRDefault="0050138C" w:rsidP="0090743B">
            <w:pPr>
              <w:autoSpaceDE w:val="0"/>
              <w:autoSpaceDN w:val="0"/>
              <w:adjustRightInd w:val="0"/>
              <w:jc w:val="both"/>
              <w:rPr>
                <w:rFonts w:eastAsiaTheme="minorHAnsi"/>
                <w:lang w:eastAsia="en-US"/>
              </w:rPr>
            </w:pPr>
            <w:r w:rsidRPr="0064210D">
              <w:rPr>
                <w:color w:val="FF0000"/>
              </w:rPr>
              <w:t xml:space="preserve">       </w:t>
            </w:r>
            <w:r w:rsidRPr="009B6D22">
              <w:t xml:space="preserve">Организация образовательного процесса </w:t>
            </w:r>
            <w:r w:rsidRPr="0090743B">
              <w:rPr>
                <w:rFonts w:eastAsiaTheme="minorHAnsi"/>
                <w:lang w:eastAsia="en-US"/>
              </w:rPr>
              <w:t xml:space="preserve">регламентируется образовательной программой, учебным планом, календарным учебным графиком, режимом работы, расписанием учебных занятий. </w:t>
            </w:r>
          </w:p>
          <w:p w:rsidR="0050138C" w:rsidRPr="0090743B" w:rsidRDefault="0050138C" w:rsidP="0090743B">
            <w:pPr>
              <w:autoSpaceDE w:val="0"/>
              <w:autoSpaceDN w:val="0"/>
              <w:adjustRightInd w:val="0"/>
              <w:jc w:val="both"/>
              <w:rPr>
                <w:rFonts w:eastAsiaTheme="minorHAnsi"/>
                <w:lang w:eastAsia="en-US"/>
              </w:rPr>
            </w:pPr>
            <w:r w:rsidRPr="0090743B">
              <w:rPr>
                <w:rFonts w:eastAsiaTheme="minorHAnsi"/>
                <w:lang w:eastAsia="en-US"/>
              </w:rPr>
              <w:t xml:space="preserve">         Учебные занятия организуются в две смены. В 1-ю смену обучаются: 1, 5, </w:t>
            </w:r>
            <w:r w:rsidR="009B6D22" w:rsidRPr="0090743B">
              <w:rPr>
                <w:rFonts w:eastAsiaTheme="minorHAnsi"/>
                <w:lang w:eastAsia="en-US"/>
              </w:rPr>
              <w:t>8</w:t>
            </w:r>
            <w:r w:rsidRPr="0090743B">
              <w:rPr>
                <w:rFonts w:eastAsiaTheme="minorHAnsi"/>
                <w:lang w:eastAsia="en-US"/>
              </w:rPr>
              <w:t>–11 классы, во 2-ю смену – 2, 3, 6</w:t>
            </w:r>
            <w:r w:rsidR="009B6D22" w:rsidRPr="0090743B">
              <w:rPr>
                <w:rFonts w:eastAsiaTheme="minorHAnsi"/>
                <w:lang w:eastAsia="en-US"/>
              </w:rPr>
              <w:t>,7</w:t>
            </w:r>
            <w:r w:rsidRPr="0090743B">
              <w:rPr>
                <w:rFonts w:eastAsiaTheme="minorHAnsi"/>
                <w:lang w:eastAsia="en-US"/>
              </w:rPr>
              <w:t xml:space="preserve"> классы. </w:t>
            </w:r>
          </w:p>
          <w:p w:rsidR="0050138C" w:rsidRPr="004A03A4" w:rsidRDefault="0050138C" w:rsidP="003D3FEA">
            <w:pPr>
              <w:autoSpaceDE w:val="0"/>
              <w:autoSpaceDN w:val="0"/>
              <w:adjustRightInd w:val="0"/>
              <w:jc w:val="both"/>
              <w:rPr>
                <w:rFonts w:eastAsiaTheme="minorHAnsi"/>
                <w:lang w:eastAsia="en-US"/>
              </w:rPr>
            </w:pPr>
            <w:r w:rsidRPr="0090743B">
              <w:rPr>
                <w:rFonts w:eastAsiaTheme="minorHAnsi"/>
                <w:lang w:eastAsia="en-US"/>
              </w:rPr>
              <w:t xml:space="preserve">         Внеурочная деятельность, занятия дополнительного образования (кружки, секции и т. п.), индивидуальные и групповые занятия, элективные курсы и т. п. организуются в другую для </w:t>
            </w:r>
            <w:proofErr w:type="gramStart"/>
            <w:r w:rsidRPr="0090743B">
              <w:rPr>
                <w:rFonts w:eastAsiaTheme="minorHAnsi"/>
                <w:lang w:eastAsia="en-US"/>
              </w:rPr>
              <w:t>обучающихся</w:t>
            </w:r>
            <w:proofErr w:type="gramEnd"/>
            <w:r w:rsidRPr="0090743B">
              <w:rPr>
                <w:rFonts w:eastAsiaTheme="minorHAnsi"/>
                <w:lang w:eastAsia="en-US"/>
              </w:rPr>
              <w:t xml:space="preserve"> смену</w:t>
            </w:r>
            <w:r w:rsidR="009B6D22" w:rsidRPr="0090743B">
              <w:rPr>
                <w:rFonts w:eastAsiaTheme="minorHAnsi"/>
                <w:lang w:eastAsia="en-US"/>
              </w:rPr>
              <w:t xml:space="preserve">. </w:t>
            </w:r>
            <w:r w:rsidRPr="0090743B">
              <w:rPr>
                <w:rFonts w:eastAsiaTheme="minorHAnsi"/>
                <w:lang w:eastAsia="en-US"/>
              </w:rPr>
              <w:t xml:space="preserve"> </w:t>
            </w:r>
          </w:p>
        </w:tc>
      </w:tr>
      <w:tr w:rsidR="0085763B" w:rsidRPr="0064210D" w:rsidTr="006A67C5">
        <w:tc>
          <w:tcPr>
            <w:tcW w:w="2089" w:type="dxa"/>
          </w:tcPr>
          <w:p w:rsidR="0085763B" w:rsidRPr="009B6D22" w:rsidRDefault="0085763B" w:rsidP="001214C9">
            <w:pPr>
              <w:pStyle w:val="a3"/>
              <w:jc w:val="center"/>
              <w:rPr>
                <w:rFonts w:ascii="Times New Roman" w:hAnsi="Times New Roman"/>
                <w:sz w:val="24"/>
                <w:szCs w:val="24"/>
              </w:rPr>
            </w:pPr>
            <w:r>
              <w:rPr>
                <w:rFonts w:ascii="Times New Roman" w:hAnsi="Times New Roman"/>
                <w:sz w:val="24"/>
                <w:szCs w:val="24"/>
              </w:rPr>
              <w:t>Оценка организации учебного процесса</w:t>
            </w:r>
          </w:p>
        </w:tc>
        <w:tc>
          <w:tcPr>
            <w:tcW w:w="7199" w:type="dxa"/>
          </w:tcPr>
          <w:p w:rsidR="0085763B" w:rsidRPr="001F0B88" w:rsidRDefault="001F0B88" w:rsidP="001F0B88">
            <w:pPr>
              <w:autoSpaceDE w:val="0"/>
              <w:autoSpaceDN w:val="0"/>
              <w:adjustRightInd w:val="0"/>
              <w:jc w:val="both"/>
              <w:rPr>
                <w:rFonts w:eastAsiaTheme="minorHAnsi"/>
                <w:lang w:eastAsia="en-US"/>
              </w:rPr>
            </w:pPr>
            <w:r>
              <w:rPr>
                <w:rFonts w:eastAsiaTheme="minorHAnsi"/>
                <w:lang w:eastAsia="en-US"/>
              </w:rPr>
              <w:t xml:space="preserve">       Из-за </w:t>
            </w:r>
            <w:proofErr w:type="spellStart"/>
            <w:r w:rsidRPr="001F0B88">
              <w:rPr>
                <w:rFonts w:eastAsiaTheme="minorHAnsi"/>
                <w:lang w:eastAsia="en-US"/>
              </w:rPr>
              <w:t>антикоронавирусных</w:t>
            </w:r>
            <w:proofErr w:type="spellEnd"/>
            <w:r w:rsidRPr="001F0B88">
              <w:rPr>
                <w:rFonts w:eastAsiaTheme="minorHAnsi"/>
                <w:lang w:eastAsia="en-US"/>
              </w:rPr>
              <w:t xml:space="preserve"> мер</w:t>
            </w:r>
            <w:r>
              <w:rPr>
                <w:rFonts w:eastAsiaTheme="minorHAnsi"/>
                <w:lang w:eastAsia="en-US"/>
              </w:rPr>
              <w:t>, произошли и</w:t>
            </w:r>
            <w:r w:rsidR="0085763B" w:rsidRPr="001F0B88">
              <w:rPr>
                <w:rFonts w:eastAsiaTheme="minorHAnsi"/>
                <w:lang w:eastAsia="en-US"/>
              </w:rPr>
              <w:t xml:space="preserve">зменения в учебном процессе. </w:t>
            </w:r>
          </w:p>
          <w:p w:rsidR="001F0B88" w:rsidRDefault="001F0B88" w:rsidP="001F0B88">
            <w:pPr>
              <w:autoSpaceDE w:val="0"/>
              <w:autoSpaceDN w:val="0"/>
              <w:adjustRightInd w:val="0"/>
              <w:jc w:val="both"/>
              <w:rPr>
                <w:rFonts w:eastAsiaTheme="minorHAnsi"/>
                <w:lang w:eastAsia="en-US"/>
              </w:rPr>
            </w:pPr>
            <w:r>
              <w:rPr>
                <w:rFonts w:eastAsiaTheme="minorHAnsi"/>
                <w:lang w:eastAsia="en-US"/>
              </w:rPr>
              <w:t xml:space="preserve">       </w:t>
            </w:r>
            <w:r w:rsidRPr="001F0B88">
              <w:rPr>
                <w:rFonts w:eastAsiaTheme="minorHAnsi"/>
                <w:lang w:eastAsia="en-US"/>
              </w:rPr>
              <w:t>В соответствии с СП 3.1.2.43598-20 и методическими рекомендациями</w:t>
            </w:r>
            <w:r>
              <w:rPr>
                <w:rFonts w:eastAsiaTheme="minorHAnsi"/>
                <w:lang w:eastAsia="en-US"/>
              </w:rPr>
              <w:t xml:space="preserve"> по организации начала работы образовательной организации Красноярского края в 2020-2021 учебном году Школа:</w:t>
            </w:r>
          </w:p>
          <w:p w:rsidR="001F0B88" w:rsidRDefault="001F0B88" w:rsidP="001F0B88">
            <w:pPr>
              <w:autoSpaceDE w:val="0"/>
              <w:autoSpaceDN w:val="0"/>
              <w:adjustRightInd w:val="0"/>
              <w:jc w:val="both"/>
              <w:rPr>
                <w:rFonts w:eastAsiaTheme="minorHAnsi"/>
                <w:lang w:eastAsia="en-US"/>
              </w:rPr>
            </w:pPr>
            <w:r>
              <w:rPr>
                <w:rFonts w:eastAsiaTheme="minorHAnsi"/>
                <w:lang w:eastAsia="en-US"/>
              </w:rPr>
              <w:t xml:space="preserve"> -уведоми</w:t>
            </w:r>
            <w:r w:rsidRPr="001F0B88">
              <w:rPr>
                <w:rFonts w:eastAsiaTheme="minorHAnsi"/>
                <w:lang w:eastAsia="en-US"/>
              </w:rPr>
              <w:t>ла</w:t>
            </w:r>
            <w:r>
              <w:rPr>
                <w:rFonts w:eastAsiaTheme="minorHAnsi"/>
                <w:lang w:eastAsia="en-US"/>
              </w:rPr>
              <w:t xml:space="preserve"> управление </w:t>
            </w:r>
            <w:proofErr w:type="spellStart"/>
            <w:r>
              <w:rPr>
                <w:rFonts w:eastAsiaTheme="minorHAnsi"/>
                <w:lang w:eastAsia="en-US"/>
              </w:rPr>
              <w:t>Роспотребнадзора</w:t>
            </w:r>
            <w:proofErr w:type="spellEnd"/>
            <w:r>
              <w:rPr>
                <w:rFonts w:eastAsiaTheme="minorHAnsi"/>
                <w:lang w:eastAsia="en-US"/>
              </w:rPr>
              <w:t xml:space="preserve"> по Красноярскому краю о дате начала образовательного процесса;</w:t>
            </w:r>
          </w:p>
          <w:p w:rsidR="001F0B88" w:rsidRPr="001F0B88" w:rsidRDefault="001F0B88" w:rsidP="001F0B88">
            <w:pPr>
              <w:autoSpaceDE w:val="0"/>
              <w:autoSpaceDN w:val="0"/>
              <w:adjustRightInd w:val="0"/>
              <w:jc w:val="both"/>
              <w:rPr>
                <w:rFonts w:eastAsiaTheme="minorHAnsi"/>
                <w:lang w:eastAsia="en-US"/>
              </w:rPr>
            </w:pPr>
            <w:r>
              <w:rPr>
                <w:rFonts w:eastAsiaTheme="minorHAnsi"/>
                <w:lang w:eastAsia="en-US"/>
              </w:rPr>
              <w:t xml:space="preserve">  -разработала графики входа учеников через три входа в здание образовательной организации</w:t>
            </w:r>
            <w:r w:rsidRPr="001F0B88">
              <w:rPr>
                <w:rFonts w:eastAsiaTheme="minorHAnsi"/>
                <w:lang w:eastAsia="en-US"/>
              </w:rPr>
              <w:t>;</w:t>
            </w:r>
          </w:p>
          <w:p w:rsidR="001F0B88" w:rsidRDefault="001F0B88" w:rsidP="001F0B88">
            <w:pPr>
              <w:autoSpaceDE w:val="0"/>
              <w:autoSpaceDN w:val="0"/>
              <w:adjustRightInd w:val="0"/>
              <w:jc w:val="both"/>
              <w:rPr>
                <w:rFonts w:eastAsiaTheme="minorHAnsi"/>
                <w:lang w:eastAsia="en-US"/>
              </w:rPr>
            </w:pPr>
            <w:r w:rsidRPr="001F0B88">
              <w:rPr>
                <w:rFonts w:eastAsiaTheme="minorHAnsi"/>
                <w:lang w:eastAsia="en-US"/>
              </w:rPr>
              <w:lastRenderedPageBreak/>
              <w:t xml:space="preserve">  -подготовила</w:t>
            </w:r>
            <w:r>
              <w:rPr>
                <w:rFonts w:eastAsiaTheme="minorHAnsi"/>
                <w:lang w:eastAsia="en-US"/>
              </w:rPr>
              <w:t xml:space="preserve"> расписание со смещённым началом уроков, чтобы минимизировать контакты учеников;</w:t>
            </w:r>
          </w:p>
          <w:p w:rsidR="001F0B88" w:rsidRDefault="001F0B88" w:rsidP="001F0B88">
            <w:pPr>
              <w:autoSpaceDE w:val="0"/>
              <w:autoSpaceDN w:val="0"/>
              <w:adjustRightInd w:val="0"/>
              <w:jc w:val="both"/>
              <w:rPr>
                <w:rFonts w:eastAsiaTheme="minorHAnsi"/>
                <w:lang w:eastAsia="en-US"/>
              </w:rPr>
            </w:pPr>
            <w:r>
              <w:rPr>
                <w:rFonts w:eastAsiaTheme="minorHAnsi"/>
                <w:lang w:eastAsia="en-US"/>
              </w:rPr>
              <w:t xml:space="preserve">  -закрепила классы за учебными кабинетами; </w:t>
            </w:r>
          </w:p>
          <w:p w:rsidR="001F0B88" w:rsidRDefault="001F0B88" w:rsidP="001F0B88">
            <w:pPr>
              <w:autoSpaceDE w:val="0"/>
              <w:autoSpaceDN w:val="0"/>
              <w:adjustRightInd w:val="0"/>
              <w:jc w:val="both"/>
              <w:rPr>
                <w:rFonts w:eastAsiaTheme="minorHAnsi"/>
                <w:lang w:eastAsia="en-US"/>
              </w:rPr>
            </w:pPr>
            <w:r>
              <w:rPr>
                <w:rFonts w:eastAsiaTheme="minorHAnsi"/>
                <w:lang w:eastAsia="en-US"/>
              </w:rPr>
              <w:t xml:space="preserve">  -составила графики уборки и проветривания учебных кабинетов, школьной столовой и других помещений школьного здания;</w:t>
            </w:r>
          </w:p>
          <w:p w:rsidR="001F0B88" w:rsidRDefault="001F0B88" w:rsidP="006D6CDB">
            <w:pPr>
              <w:autoSpaceDE w:val="0"/>
              <w:autoSpaceDN w:val="0"/>
              <w:adjustRightInd w:val="0"/>
              <w:jc w:val="both"/>
              <w:rPr>
                <w:rFonts w:eastAsiaTheme="minorHAnsi"/>
                <w:lang w:eastAsia="en-US"/>
              </w:rPr>
            </w:pPr>
            <w:r>
              <w:rPr>
                <w:rFonts w:eastAsiaTheme="minorHAnsi"/>
                <w:lang w:eastAsia="en-US"/>
              </w:rPr>
              <w:t xml:space="preserve">  -</w:t>
            </w:r>
            <w:r w:rsidR="006D6CDB">
              <w:rPr>
                <w:rFonts w:eastAsiaTheme="minorHAnsi"/>
                <w:lang w:eastAsia="en-US"/>
              </w:rPr>
              <w:t xml:space="preserve">подготовила расписание работы школьной столовой и приема пищи с учетом </w:t>
            </w:r>
            <w:proofErr w:type="spellStart"/>
            <w:r w:rsidR="006D6CDB">
              <w:rPr>
                <w:rFonts w:eastAsiaTheme="minorHAnsi"/>
                <w:lang w:eastAsia="en-US"/>
              </w:rPr>
              <w:t>дистанцированной</w:t>
            </w:r>
            <w:proofErr w:type="spellEnd"/>
            <w:r w:rsidR="006D6CDB">
              <w:rPr>
                <w:rFonts w:eastAsiaTheme="minorHAnsi"/>
                <w:lang w:eastAsia="en-US"/>
              </w:rPr>
              <w:t xml:space="preserve"> рассадки классов</w:t>
            </w:r>
            <w:r w:rsidR="00FA2E1A">
              <w:rPr>
                <w:rFonts w:eastAsiaTheme="minorHAnsi"/>
                <w:lang w:eastAsia="en-US"/>
              </w:rPr>
              <w:t>;</w:t>
            </w:r>
          </w:p>
          <w:p w:rsidR="00FA2E1A" w:rsidRPr="00FA2E1A" w:rsidRDefault="00FA2E1A" w:rsidP="006D6CDB">
            <w:pPr>
              <w:autoSpaceDE w:val="0"/>
              <w:autoSpaceDN w:val="0"/>
              <w:adjustRightInd w:val="0"/>
              <w:jc w:val="both"/>
              <w:rPr>
                <w:rFonts w:eastAsiaTheme="minorHAnsi"/>
                <w:lang w:eastAsia="en-US"/>
              </w:rPr>
            </w:pPr>
            <w:r>
              <w:rPr>
                <w:rFonts w:eastAsiaTheme="minorHAnsi"/>
                <w:lang w:eastAsia="en-US"/>
              </w:rPr>
              <w:t xml:space="preserve"> -</w:t>
            </w:r>
            <w:r w:rsidRPr="00FA2E1A">
              <w:rPr>
                <w:rFonts w:eastAsiaTheme="minorHAnsi"/>
                <w:lang w:eastAsia="en-US"/>
              </w:rPr>
              <w:t xml:space="preserve">закупила бесконтактные термометры, </w:t>
            </w:r>
            <w:proofErr w:type="spellStart"/>
            <w:r>
              <w:rPr>
                <w:rFonts w:eastAsiaTheme="minorHAnsi"/>
                <w:lang w:eastAsia="en-US"/>
              </w:rPr>
              <w:t>рециркуляторы</w:t>
            </w:r>
            <w:proofErr w:type="spellEnd"/>
            <w:r w:rsidRPr="00FA2E1A">
              <w:rPr>
                <w:rFonts w:eastAsiaTheme="minorHAnsi"/>
                <w:lang w:eastAsia="en-US"/>
              </w:rPr>
              <w:t>, средства и устройства для антисептической обработки рук, маски многоразового использования, маски медицинские, перчатки</w:t>
            </w:r>
            <w:r>
              <w:rPr>
                <w:rFonts w:eastAsiaTheme="minorHAnsi"/>
                <w:lang w:eastAsia="en-US"/>
              </w:rPr>
              <w:t>…</w:t>
            </w:r>
          </w:p>
        </w:tc>
      </w:tr>
      <w:tr w:rsidR="001214C9" w:rsidRPr="0064210D" w:rsidTr="006A67C5">
        <w:tc>
          <w:tcPr>
            <w:tcW w:w="2089" w:type="dxa"/>
          </w:tcPr>
          <w:p w:rsidR="001214C9" w:rsidRPr="001214C9" w:rsidRDefault="001214C9" w:rsidP="001214C9">
            <w:pPr>
              <w:autoSpaceDE w:val="0"/>
              <w:autoSpaceDN w:val="0"/>
              <w:adjustRightInd w:val="0"/>
              <w:jc w:val="center"/>
              <w:rPr>
                <w:rFonts w:eastAsiaTheme="minorHAnsi"/>
                <w:lang w:eastAsia="en-US"/>
              </w:rPr>
            </w:pPr>
            <w:r w:rsidRPr="001214C9">
              <w:rPr>
                <w:rFonts w:eastAsiaTheme="minorHAnsi"/>
                <w:lang w:eastAsia="en-US"/>
              </w:rPr>
              <w:lastRenderedPageBreak/>
              <w:t>Направления воспитательной работы</w:t>
            </w:r>
          </w:p>
        </w:tc>
        <w:tc>
          <w:tcPr>
            <w:tcW w:w="7199" w:type="dxa"/>
          </w:tcPr>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Приоритетные направления воспитательной работы базируются на основе Стратегии развития воспитания в Российской Федерации на период до 2025 года:</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 Поддержка семейного воспитания </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w:t>
            </w:r>
            <w:r w:rsidR="00680047">
              <w:rPr>
                <w:rFonts w:eastAsiaTheme="minorHAnsi"/>
                <w:lang w:eastAsia="en-US"/>
              </w:rPr>
              <w:t xml:space="preserve"> </w:t>
            </w:r>
            <w:r w:rsidRPr="001214C9">
              <w:rPr>
                <w:rFonts w:eastAsiaTheme="minorHAnsi"/>
                <w:lang w:eastAsia="en-US"/>
              </w:rPr>
              <w:t xml:space="preserve">- Развитие воспитания в системе образования </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w:t>
            </w:r>
            <w:r w:rsidR="00680047">
              <w:rPr>
                <w:rFonts w:eastAsiaTheme="minorHAnsi"/>
                <w:lang w:eastAsia="en-US"/>
              </w:rPr>
              <w:t xml:space="preserve"> </w:t>
            </w:r>
            <w:r w:rsidRPr="001214C9">
              <w:rPr>
                <w:rFonts w:eastAsiaTheme="minorHAnsi"/>
                <w:lang w:eastAsia="en-US"/>
              </w:rPr>
              <w:t xml:space="preserve"> -Расширение воспитательных возможностей информационных ресурсов</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-Поддержка общественных объединений в сфере воспитания (РДШ, </w:t>
            </w:r>
            <w:proofErr w:type="spellStart"/>
            <w:r w:rsidRPr="001214C9">
              <w:rPr>
                <w:rFonts w:eastAsiaTheme="minorHAnsi"/>
                <w:lang w:eastAsia="en-US"/>
              </w:rPr>
              <w:t>ЮнАрмия</w:t>
            </w:r>
            <w:proofErr w:type="spellEnd"/>
            <w:r w:rsidRPr="001214C9">
              <w:rPr>
                <w:rFonts w:eastAsiaTheme="minorHAnsi"/>
                <w:lang w:eastAsia="en-US"/>
              </w:rPr>
              <w:t xml:space="preserve">, </w:t>
            </w:r>
            <w:proofErr w:type="spellStart"/>
            <w:r w:rsidRPr="001214C9">
              <w:rPr>
                <w:rFonts w:eastAsiaTheme="minorHAnsi"/>
                <w:lang w:eastAsia="en-US"/>
              </w:rPr>
              <w:t>Волонтерство</w:t>
            </w:r>
            <w:proofErr w:type="spellEnd"/>
            <w:r w:rsidRPr="001214C9">
              <w:rPr>
                <w:rFonts w:eastAsiaTheme="minorHAnsi"/>
                <w:lang w:eastAsia="en-US"/>
              </w:rPr>
              <w:t xml:space="preserve">, </w:t>
            </w:r>
            <w:proofErr w:type="spellStart"/>
            <w:r w:rsidRPr="001214C9">
              <w:rPr>
                <w:rFonts w:eastAsiaTheme="minorHAnsi"/>
                <w:lang w:eastAsia="en-US"/>
              </w:rPr>
              <w:t>Дбровольчество</w:t>
            </w:r>
            <w:proofErr w:type="spellEnd"/>
            <w:r w:rsidRPr="001214C9">
              <w:rPr>
                <w:rFonts w:eastAsiaTheme="minorHAnsi"/>
                <w:lang w:eastAsia="en-US"/>
              </w:rPr>
              <w:t>)</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 Гражданское воспитание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-Патриотическое   воспитание    и    формирование    российской                   идентичности</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-Духовное и нравственное воспитание детей на основе российских традиционных ценностей</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-Приобщение детей к культурному наследию</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-Популяризация научных знаний</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-Физическое воспитание и   формирование   культуры   здоровья</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-Трудовое   воспитание   и   профессиональное   самоопределение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-Экологическое воспитание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 Выявления и поддержки одаренных детей </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w:t>
            </w:r>
            <w:r>
              <w:rPr>
                <w:rFonts w:eastAsiaTheme="minorHAnsi"/>
                <w:lang w:eastAsia="en-US"/>
              </w:rPr>
              <w:t xml:space="preserve">  </w:t>
            </w:r>
            <w:r w:rsidRPr="001214C9">
              <w:rPr>
                <w:rFonts w:eastAsiaTheme="minorHAnsi"/>
                <w:lang w:eastAsia="en-US"/>
              </w:rPr>
              <w:t>-Поддержка ученического самоуправления и повышение роли организаций обучающихся в управлении образовательным процессом</w:t>
            </w:r>
            <w:r>
              <w:rPr>
                <w:rFonts w:eastAsiaTheme="minorHAnsi"/>
                <w:lang w:eastAsia="en-US"/>
              </w:rPr>
              <w:t>.</w:t>
            </w:r>
          </w:p>
        </w:tc>
      </w:tr>
      <w:tr w:rsidR="004A355F" w:rsidRPr="0064210D" w:rsidTr="006A67C5">
        <w:tc>
          <w:tcPr>
            <w:tcW w:w="2089" w:type="dxa"/>
          </w:tcPr>
          <w:p w:rsidR="004A355F" w:rsidRPr="001214C9" w:rsidRDefault="004A355F" w:rsidP="0085763B">
            <w:pPr>
              <w:autoSpaceDE w:val="0"/>
              <w:autoSpaceDN w:val="0"/>
              <w:adjustRightInd w:val="0"/>
              <w:jc w:val="center"/>
              <w:rPr>
                <w:rFonts w:eastAsiaTheme="minorHAnsi"/>
                <w:lang w:eastAsia="en-US"/>
              </w:rPr>
            </w:pPr>
            <w:r w:rsidRPr="004A355F">
              <w:rPr>
                <w:rFonts w:eastAsiaTheme="minorHAnsi"/>
                <w:lang w:eastAsia="en-US"/>
              </w:rPr>
              <w:t>Первично</w:t>
            </w:r>
            <w:r w:rsidR="0085763B">
              <w:rPr>
                <w:rFonts w:eastAsiaTheme="minorHAnsi"/>
                <w:lang w:eastAsia="en-US"/>
              </w:rPr>
              <w:t>е</w:t>
            </w:r>
            <w:r w:rsidRPr="004A355F">
              <w:rPr>
                <w:rFonts w:eastAsiaTheme="minorHAnsi"/>
                <w:lang w:eastAsia="en-US"/>
              </w:rPr>
              <w:t xml:space="preserve"> отделени</w:t>
            </w:r>
            <w:r w:rsidR="0085763B">
              <w:rPr>
                <w:rFonts w:eastAsiaTheme="minorHAnsi"/>
                <w:lang w:eastAsia="en-US"/>
              </w:rPr>
              <w:t>е</w:t>
            </w:r>
            <w:r w:rsidRPr="004A355F">
              <w:rPr>
                <w:rFonts w:eastAsiaTheme="minorHAnsi"/>
                <w:lang w:eastAsia="en-US"/>
              </w:rPr>
              <w:t xml:space="preserve"> РДШ МБОУ «СОШ №3»</w:t>
            </w:r>
          </w:p>
        </w:tc>
        <w:tc>
          <w:tcPr>
            <w:tcW w:w="7199" w:type="dxa"/>
          </w:tcPr>
          <w:p w:rsidR="004A355F" w:rsidRPr="004A355F" w:rsidRDefault="004A355F" w:rsidP="004A355F">
            <w:pPr>
              <w:autoSpaceDE w:val="0"/>
              <w:autoSpaceDN w:val="0"/>
              <w:adjustRightInd w:val="0"/>
              <w:jc w:val="both"/>
              <w:rPr>
                <w:rFonts w:eastAsiaTheme="minorHAnsi"/>
                <w:lang w:eastAsia="en-US"/>
              </w:rPr>
            </w:pPr>
            <w:r>
              <w:rPr>
                <w:rFonts w:eastAsiaTheme="minorHAnsi"/>
                <w:lang w:eastAsia="en-US"/>
              </w:rPr>
              <w:t xml:space="preserve">       </w:t>
            </w:r>
            <w:r w:rsidRPr="004A355F">
              <w:rPr>
                <w:rFonts w:eastAsiaTheme="minorHAnsi"/>
                <w:lang w:eastAsia="en-US"/>
              </w:rPr>
              <w:t xml:space="preserve">Целью 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 РДШ объединяет в себе уже существующие детские движения в школе, приводит к единообразию программы воспитания. </w:t>
            </w:r>
          </w:p>
          <w:p w:rsidR="004A355F" w:rsidRPr="004A355F" w:rsidRDefault="004A355F" w:rsidP="004A355F">
            <w:pPr>
              <w:autoSpaceDE w:val="0"/>
              <w:autoSpaceDN w:val="0"/>
              <w:adjustRightInd w:val="0"/>
              <w:jc w:val="both"/>
              <w:rPr>
                <w:rFonts w:eastAsiaTheme="minorHAnsi"/>
                <w:lang w:eastAsia="en-US"/>
              </w:rPr>
            </w:pPr>
            <w:proofErr w:type="gramStart"/>
            <w:r w:rsidRPr="004A355F">
              <w:rPr>
                <w:rFonts w:eastAsiaTheme="minorHAnsi"/>
                <w:lang w:eastAsia="en-US"/>
              </w:rPr>
              <w:t>Цель реализуется через следующие задачи: </w:t>
            </w:r>
            <w:r w:rsidRPr="004A355F">
              <w:rPr>
                <w:rFonts w:eastAsiaTheme="minorHAnsi"/>
                <w:lang w:eastAsia="en-US"/>
              </w:rPr>
              <w:br/>
              <w:t>- воспитание чувства патриотизма, формирование у подрастающего поколения верности Родине, готовности к служению Отечеству и его вооружённой защите;</w:t>
            </w:r>
            <w:r w:rsidRPr="004A355F">
              <w:rPr>
                <w:rFonts w:eastAsiaTheme="minorHAnsi"/>
                <w:lang w:eastAsia="en-US"/>
              </w:rPr>
              <w:br/>
              <w:t>- предоставление возможности школьникам проявить себя, реализовать свой потенциал и получить признание;</w:t>
            </w:r>
            <w:r w:rsidRPr="004A355F">
              <w:rPr>
                <w:rFonts w:eastAsiaTheme="minorHAnsi"/>
                <w:lang w:eastAsia="en-US"/>
              </w:rPr>
              <w:br/>
              <w:t>- формирование содружества учащихся на основе любви к школе, малой Родине, своей стране, уважения традиций и соблюдения Устава школы, толерантности и товарищества;</w:t>
            </w:r>
            <w:proofErr w:type="gramEnd"/>
            <w:r w:rsidRPr="004A355F">
              <w:rPr>
                <w:rFonts w:eastAsiaTheme="minorHAnsi"/>
                <w:lang w:eastAsia="en-US"/>
              </w:rPr>
              <w:br/>
              <w:t xml:space="preserve">- </w:t>
            </w:r>
            <w:proofErr w:type="gramStart"/>
            <w:r w:rsidRPr="004A355F">
              <w:rPr>
                <w:rFonts w:eastAsiaTheme="minorHAnsi"/>
                <w:lang w:eastAsia="en-US"/>
              </w:rPr>
              <w:t>формирование у детей позитивного отношения к ЗОЖ;</w:t>
            </w:r>
            <w:r w:rsidRPr="004A355F">
              <w:rPr>
                <w:rFonts w:eastAsiaTheme="minorHAnsi"/>
                <w:lang w:eastAsia="en-US"/>
              </w:rPr>
              <w:br/>
              <w:t xml:space="preserve">- формирование активной жизненной позиции по отношению к здоровью, проявляющейся в поведении и деятельности и </w:t>
            </w:r>
            <w:r w:rsidRPr="004A355F">
              <w:rPr>
                <w:rFonts w:eastAsiaTheme="minorHAnsi"/>
                <w:lang w:eastAsia="en-US"/>
              </w:rPr>
              <w:lastRenderedPageBreak/>
              <w:t>осознанном противостоянии разрушающим здоровье факторам;</w:t>
            </w:r>
            <w:r w:rsidRPr="004A355F">
              <w:rPr>
                <w:rFonts w:eastAsiaTheme="minorHAnsi"/>
                <w:lang w:eastAsia="en-US"/>
              </w:rPr>
              <w:br/>
              <w:t>- содействие укреплению мира, дружбы и согласия между народами, предотвращению социальных, национальных, религиозных конфликтов;</w:t>
            </w:r>
            <w:r w:rsidRPr="004A355F">
              <w:rPr>
                <w:rFonts w:eastAsiaTheme="minorHAnsi"/>
                <w:lang w:eastAsia="en-US"/>
              </w:rPr>
              <w:br/>
              <w:t>- пропаганда среди школьников идей добровольного труда на благо общества и здорового образа жизни;</w:t>
            </w:r>
            <w:proofErr w:type="gramEnd"/>
            <w:r w:rsidRPr="004A355F">
              <w:rPr>
                <w:rFonts w:eastAsiaTheme="minorHAnsi"/>
                <w:lang w:eastAsia="en-US"/>
              </w:rPr>
              <w:br/>
              <w:t>- повышение информационно–</w:t>
            </w:r>
            <w:proofErr w:type="spellStart"/>
            <w:r w:rsidRPr="004A355F">
              <w:rPr>
                <w:rFonts w:eastAsiaTheme="minorHAnsi"/>
                <w:lang w:eastAsia="en-US"/>
              </w:rPr>
              <w:t>медийной</w:t>
            </w:r>
            <w:proofErr w:type="spellEnd"/>
            <w:r w:rsidRPr="004A355F">
              <w:rPr>
                <w:rFonts w:eastAsiaTheme="minorHAnsi"/>
                <w:lang w:eastAsia="en-US"/>
              </w:rPr>
              <w:t xml:space="preserve"> грамотности современных школьников.</w:t>
            </w:r>
          </w:p>
          <w:p w:rsidR="004A355F" w:rsidRPr="004A355F" w:rsidRDefault="004A355F" w:rsidP="004A355F">
            <w:pPr>
              <w:autoSpaceDE w:val="0"/>
              <w:autoSpaceDN w:val="0"/>
              <w:adjustRightInd w:val="0"/>
              <w:jc w:val="both"/>
              <w:rPr>
                <w:rFonts w:eastAsiaTheme="minorHAnsi"/>
                <w:lang w:eastAsia="en-US"/>
              </w:rPr>
            </w:pPr>
            <w:r>
              <w:rPr>
                <w:color w:val="00B050"/>
                <w:sz w:val="28"/>
                <w:szCs w:val="28"/>
              </w:rPr>
              <w:t xml:space="preserve">    </w:t>
            </w:r>
            <w:r w:rsidRPr="004A355F">
              <w:rPr>
                <w:rFonts w:eastAsiaTheme="minorHAnsi"/>
                <w:lang w:eastAsia="en-US"/>
              </w:rPr>
              <w:t xml:space="preserve">В реестре первичного отделения РДШ </w:t>
            </w:r>
            <w:r>
              <w:rPr>
                <w:rFonts w:eastAsiaTheme="minorHAnsi"/>
                <w:lang w:eastAsia="en-US"/>
              </w:rPr>
              <w:t xml:space="preserve">- </w:t>
            </w:r>
            <w:r w:rsidRPr="004A355F">
              <w:rPr>
                <w:rFonts w:eastAsiaTheme="minorHAnsi"/>
                <w:lang w:eastAsia="en-US"/>
              </w:rPr>
              <w:t xml:space="preserve">225 </w:t>
            </w:r>
            <w:proofErr w:type="gramStart"/>
            <w:r w:rsidRPr="004A355F">
              <w:rPr>
                <w:rFonts w:eastAsiaTheme="minorHAnsi"/>
                <w:lang w:eastAsia="en-US"/>
              </w:rPr>
              <w:t>обучающихся</w:t>
            </w:r>
            <w:proofErr w:type="gramEnd"/>
            <w:r w:rsidRPr="004A355F">
              <w:rPr>
                <w:rFonts w:eastAsiaTheme="minorHAnsi"/>
                <w:lang w:eastAsia="en-US"/>
              </w:rPr>
              <w:t>.</w:t>
            </w:r>
          </w:p>
          <w:p w:rsidR="004A355F" w:rsidRPr="004A355F" w:rsidRDefault="004A355F" w:rsidP="004A355F">
            <w:pPr>
              <w:autoSpaceDE w:val="0"/>
              <w:autoSpaceDN w:val="0"/>
              <w:adjustRightInd w:val="0"/>
              <w:jc w:val="both"/>
              <w:rPr>
                <w:rFonts w:eastAsiaTheme="minorHAnsi"/>
                <w:lang w:eastAsia="en-US"/>
              </w:rPr>
            </w:pPr>
            <w:r w:rsidRPr="004A355F">
              <w:rPr>
                <w:rFonts w:eastAsiaTheme="minorHAnsi"/>
                <w:lang w:eastAsia="en-US"/>
              </w:rPr>
              <w:t>Из них активистов -100</w:t>
            </w:r>
          </w:p>
          <w:p w:rsidR="004A355F" w:rsidRPr="004A355F" w:rsidRDefault="004A355F" w:rsidP="004A355F">
            <w:pPr>
              <w:autoSpaceDE w:val="0"/>
              <w:autoSpaceDN w:val="0"/>
              <w:adjustRightInd w:val="0"/>
              <w:jc w:val="both"/>
              <w:rPr>
                <w:rFonts w:eastAsiaTheme="minorHAnsi"/>
                <w:lang w:eastAsia="en-US"/>
              </w:rPr>
            </w:pPr>
            <w:r w:rsidRPr="004A355F">
              <w:rPr>
                <w:rFonts w:eastAsiaTheme="minorHAnsi"/>
                <w:lang w:eastAsia="en-US"/>
              </w:rPr>
              <w:t>Участников – 125</w:t>
            </w:r>
          </w:p>
          <w:p w:rsidR="004A355F" w:rsidRPr="004A355F" w:rsidRDefault="004A355F" w:rsidP="004A355F">
            <w:pPr>
              <w:autoSpaceDE w:val="0"/>
              <w:autoSpaceDN w:val="0"/>
              <w:adjustRightInd w:val="0"/>
              <w:jc w:val="both"/>
              <w:rPr>
                <w:rFonts w:eastAsiaTheme="minorHAnsi"/>
                <w:lang w:eastAsia="en-US"/>
              </w:rPr>
            </w:pPr>
            <w:r>
              <w:rPr>
                <w:rFonts w:eastAsiaTheme="minorHAnsi"/>
                <w:lang w:eastAsia="en-US"/>
              </w:rPr>
              <w:t xml:space="preserve">Работает </w:t>
            </w:r>
            <w:r w:rsidRPr="004A355F">
              <w:rPr>
                <w:rFonts w:eastAsiaTheme="minorHAnsi"/>
                <w:lang w:eastAsia="en-US"/>
              </w:rPr>
              <w:t>Совет лидеров</w:t>
            </w:r>
            <w:r>
              <w:rPr>
                <w:rFonts w:eastAsiaTheme="minorHAnsi"/>
                <w:lang w:eastAsia="en-US"/>
              </w:rPr>
              <w:t>. Работа осуществляется по нескольким направлениям:</w:t>
            </w:r>
          </w:p>
          <w:p w:rsidR="004A355F" w:rsidRPr="004A355F" w:rsidRDefault="004A355F" w:rsidP="004A355F">
            <w:pPr>
              <w:autoSpaceDE w:val="0"/>
              <w:autoSpaceDN w:val="0"/>
              <w:adjustRightInd w:val="0"/>
              <w:jc w:val="both"/>
              <w:rPr>
                <w:rFonts w:eastAsiaTheme="minorHAnsi"/>
                <w:lang w:eastAsia="en-US"/>
              </w:rPr>
            </w:pPr>
            <w:r w:rsidRPr="004A355F">
              <w:rPr>
                <w:rFonts w:eastAsiaTheme="minorHAnsi"/>
                <w:lang w:eastAsia="en-US"/>
              </w:rPr>
              <w:t xml:space="preserve">Информационно – </w:t>
            </w:r>
            <w:proofErr w:type="spellStart"/>
            <w:r w:rsidRPr="004A355F">
              <w:rPr>
                <w:rFonts w:eastAsiaTheme="minorHAnsi"/>
                <w:lang w:eastAsia="en-US"/>
              </w:rPr>
              <w:t>медийное</w:t>
            </w:r>
            <w:proofErr w:type="spellEnd"/>
            <w:r>
              <w:rPr>
                <w:rFonts w:eastAsiaTheme="minorHAnsi"/>
                <w:lang w:eastAsia="en-US"/>
              </w:rPr>
              <w:t xml:space="preserve">. </w:t>
            </w:r>
          </w:p>
          <w:p w:rsidR="004A355F" w:rsidRPr="004A355F" w:rsidRDefault="004A355F" w:rsidP="004A355F">
            <w:pPr>
              <w:autoSpaceDE w:val="0"/>
              <w:autoSpaceDN w:val="0"/>
              <w:adjustRightInd w:val="0"/>
              <w:jc w:val="both"/>
              <w:rPr>
                <w:rFonts w:eastAsiaTheme="minorHAnsi"/>
                <w:lang w:eastAsia="en-US"/>
              </w:rPr>
            </w:pPr>
            <w:r w:rsidRPr="004A355F">
              <w:rPr>
                <w:rFonts w:eastAsiaTheme="minorHAnsi"/>
                <w:lang w:eastAsia="en-US"/>
              </w:rPr>
              <w:t>Военно – патриотическое.</w:t>
            </w:r>
          </w:p>
          <w:p w:rsidR="004A355F" w:rsidRPr="004A355F" w:rsidRDefault="004A355F" w:rsidP="004A355F">
            <w:pPr>
              <w:autoSpaceDE w:val="0"/>
              <w:autoSpaceDN w:val="0"/>
              <w:adjustRightInd w:val="0"/>
              <w:jc w:val="both"/>
              <w:rPr>
                <w:rFonts w:eastAsiaTheme="minorHAnsi"/>
                <w:lang w:eastAsia="en-US"/>
              </w:rPr>
            </w:pPr>
            <w:r w:rsidRPr="004A355F">
              <w:rPr>
                <w:rFonts w:eastAsiaTheme="minorHAnsi"/>
                <w:lang w:eastAsia="en-US"/>
              </w:rPr>
              <w:t>Гражданская активность.</w:t>
            </w:r>
          </w:p>
          <w:p w:rsidR="004A355F" w:rsidRPr="004A355F" w:rsidRDefault="004A355F" w:rsidP="004A355F">
            <w:pPr>
              <w:autoSpaceDE w:val="0"/>
              <w:autoSpaceDN w:val="0"/>
              <w:adjustRightInd w:val="0"/>
              <w:jc w:val="both"/>
              <w:rPr>
                <w:color w:val="00B050"/>
                <w:sz w:val="28"/>
                <w:szCs w:val="28"/>
              </w:rPr>
            </w:pPr>
            <w:r w:rsidRPr="004A355F">
              <w:rPr>
                <w:rFonts w:eastAsiaTheme="minorHAnsi"/>
                <w:lang w:eastAsia="en-US"/>
              </w:rPr>
              <w:t>Личностное развитие</w:t>
            </w:r>
            <w:r>
              <w:rPr>
                <w:color w:val="00B050"/>
                <w:sz w:val="28"/>
                <w:szCs w:val="28"/>
              </w:rPr>
              <w:t>.</w:t>
            </w:r>
          </w:p>
          <w:p w:rsidR="004A355F" w:rsidRPr="004A355F" w:rsidRDefault="004A355F" w:rsidP="004A355F">
            <w:pPr>
              <w:autoSpaceDE w:val="0"/>
              <w:autoSpaceDN w:val="0"/>
              <w:adjustRightInd w:val="0"/>
              <w:jc w:val="both"/>
              <w:rPr>
                <w:rFonts w:eastAsiaTheme="minorHAnsi"/>
                <w:b/>
                <w:lang w:eastAsia="en-US"/>
              </w:rPr>
            </w:pPr>
            <w:r>
              <w:rPr>
                <w:rFonts w:eastAsiaTheme="minorHAnsi"/>
                <w:lang w:eastAsia="en-US"/>
              </w:rPr>
              <w:t xml:space="preserve">              </w:t>
            </w:r>
            <w:r w:rsidRPr="004A355F">
              <w:rPr>
                <w:rFonts w:eastAsiaTheme="minorHAnsi"/>
                <w:b/>
                <w:lang w:eastAsia="en-US"/>
              </w:rPr>
              <w:t>Военно-патриотическое направление.</w:t>
            </w:r>
          </w:p>
          <w:p w:rsidR="004A355F" w:rsidRPr="004A355F" w:rsidRDefault="004A355F" w:rsidP="004A355F">
            <w:pPr>
              <w:autoSpaceDE w:val="0"/>
              <w:autoSpaceDN w:val="0"/>
              <w:adjustRightInd w:val="0"/>
              <w:jc w:val="both"/>
              <w:rPr>
                <w:rFonts w:eastAsiaTheme="minorHAnsi"/>
                <w:lang w:eastAsia="en-US"/>
              </w:rPr>
            </w:pPr>
            <w:r>
              <w:rPr>
                <w:rFonts w:eastAsiaTheme="minorHAnsi"/>
                <w:lang w:eastAsia="en-US"/>
              </w:rPr>
              <w:t xml:space="preserve">                </w:t>
            </w:r>
            <w:proofErr w:type="gramStart"/>
            <w:r w:rsidRPr="004A355F">
              <w:rPr>
                <w:rFonts w:eastAsiaTheme="minorHAnsi"/>
                <w:lang w:eastAsia="en-US"/>
              </w:rPr>
              <w:t>По данному направлению были проведены дни памяти жертв блокады Ленинграда и жертв политических репрессий; мероприятия ко дню неизвестного солдата «Имя твое неизвестно – подвиг твой бессмертен!» и ко дню героев Отечества, участие в городских смотрах – конкурсах, участие в конкурсе лучших проектов в сфере волонтерской деятельности по сохранению исторической памяти, викторина «Наша история», конкурс видеороликов «Патриот».</w:t>
            </w:r>
            <w:proofErr w:type="gramEnd"/>
            <w:r w:rsidRPr="004A355F">
              <w:rPr>
                <w:rFonts w:eastAsiaTheme="minorHAnsi"/>
                <w:lang w:eastAsia="en-US"/>
              </w:rPr>
              <w:t xml:space="preserve"> Исторический </w:t>
            </w:r>
            <w:proofErr w:type="spellStart"/>
            <w:r w:rsidRPr="004A355F">
              <w:rPr>
                <w:rFonts w:eastAsiaTheme="minorHAnsi"/>
                <w:lang w:eastAsia="en-US"/>
              </w:rPr>
              <w:t>квест</w:t>
            </w:r>
            <w:proofErr w:type="spellEnd"/>
            <w:r w:rsidRPr="004A355F">
              <w:rPr>
                <w:rFonts w:eastAsiaTheme="minorHAnsi"/>
                <w:lang w:eastAsia="en-US"/>
              </w:rPr>
              <w:t xml:space="preserve"> «Арктика», игра «РИСК», День Конституции, День государственного флага</w:t>
            </w:r>
          </w:p>
          <w:p w:rsidR="004A355F" w:rsidRPr="004A355F" w:rsidRDefault="004A355F" w:rsidP="004A355F">
            <w:pPr>
              <w:autoSpaceDE w:val="0"/>
              <w:autoSpaceDN w:val="0"/>
              <w:adjustRightInd w:val="0"/>
              <w:jc w:val="both"/>
              <w:rPr>
                <w:rFonts w:eastAsiaTheme="minorHAnsi"/>
                <w:b/>
                <w:lang w:eastAsia="en-US"/>
              </w:rPr>
            </w:pPr>
            <w:r>
              <w:rPr>
                <w:rFonts w:eastAsiaTheme="minorHAnsi"/>
                <w:b/>
                <w:lang w:eastAsia="en-US"/>
              </w:rPr>
              <w:t xml:space="preserve">              </w:t>
            </w:r>
            <w:r w:rsidRPr="004A355F">
              <w:rPr>
                <w:rFonts w:eastAsiaTheme="minorHAnsi"/>
                <w:b/>
                <w:lang w:eastAsia="en-US"/>
              </w:rPr>
              <w:t>Личностное развитие.</w:t>
            </w:r>
          </w:p>
          <w:p w:rsidR="004A355F" w:rsidRPr="004A355F" w:rsidRDefault="004A355F" w:rsidP="004A355F">
            <w:pPr>
              <w:autoSpaceDE w:val="0"/>
              <w:autoSpaceDN w:val="0"/>
              <w:adjustRightInd w:val="0"/>
              <w:jc w:val="both"/>
              <w:rPr>
                <w:rFonts w:eastAsiaTheme="minorHAnsi"/>
                <w:b/>
                <w:lang w:eastAsia="en-US"/>
              </w:rPr>
            </w:pPr>
            <w:r w:rsidRPr="004A355F">
              <w:rPr>
                <w:rFonts w:eastAsiaTheme="minorHAnsi"/>
                <w:lang w:eastAsia="en-US"/>
              </w:rPr>
              <w:t xml:space="preserve">                                 </w:t>
            </w:r>
            <w:r w:rsidRPr="004A355F">
              <w:rPr>
                <w:rFonts w:eastAsiaTheme="minorHAnsi"/>
                <w:b/>
                <w:lang w:eastAsia="en-US"/>
              </w:rPr>
              <w:t>Творческое развитие.</w:t>
            </w:r>
          </w:p>
          <w:p w:rsidR="004A355F" w:rsidRPr="004A355F" w:rsidRDefault="004A355F" w:rsidP="004A355F">
            <w:pPr>
              <w:autoSpaceDE w:val="0"/>
              <w:autoSpaceDN w:val="0"/>
              <w:adjustRightInd w:val="0"/>
              <w:jc w:val="both"/>
              <w:rPr>
                <w:rFonts w:eastAsiaTheme="minorHAnsi"/>
                <w:lang w:eastAsia="en-US"/>
              </w:rPr>
            </w:pPr>
            <w:r w:rsidRPr="004A355F">
              <w:rPr>
                <w:rFonts w:eastAsiaTheme="minorHAnsi"/>
                <w:lang w:eastAsia="en-US"/>
              </w:rPr>
              <w:t xml:space="preserve">Мероприятия: День знаний, заседание ячейки РДШ, поздравление пожилых людей, день учителя, </w:t>
            </w:r>
            <w:proofErr w:type="spellStart"/>
            <w:r w:rsidRPr="004A355F">
              <w:rPr>
                <w:rFonts w:eastAsiaTheme="minorHAnsi"/>
                <w:lang w:eastAsia="en-US"/>
              </w:rPr>
              <w:t>флэшмоб</w:t>
            </w:r>
            <w:proofErr w:type="spellEnd"/>
            <w:r w:rsidRPr="004A355F">
              <w:rPr>
                <w:rFonts w:eastAsiaTheme="minorHAnsi"/>
                <w:lang w:eastAsia="en-US"/>
              </w:rPr>
              <w:t xml:space="preserve"> на день рождения РДШ, выставка рисунков «Моя милая мама», концертная программа </w:t>
            </w:r>
            <w:proofErr w:type="gramStart"/>
            <w:r w:rsidRPr="004A355F">
              <w:rPr>
                <w:rFonts w:eastAsiaTheme="minorHAnsi"/>
                <w:lang w:eastAsia="en-US"/>
              </w:rPr>
              <w:t>к</w:t>
            </w:r>
            <w:proofErr w:type="gramEnd"/>
            <w:r w:rsidRPr="004A355F">
              <w:rPr>
                <w:rFonts w:eastAsiaTheme="minorHAnsi"/>
                <w:lang w:eastAsia="en-US"/>
              </w:rPr>
              <w:t xml:space="preserve"> Дню Матери, социальные ролики,  конкурс сочинений «Дети одной реки», «Школьная лига дебатов», конкурс «Интересные страницы», конкурсы «Пой с РДШ», «Танцуй с РДШ», мероприятие «Новогодняя елка», конкурс «Страница 19»</w:t>
            </w:r>
          </w:p>
          <w:p w:rsidR="004A355F" w:rsidRPr="004A355F" w:rsidRDefault="004A355F" w:rsidP="004A355F">
            <w:pPr>
              <w:autoSpaceDE w:val="0"/>
              <w:autoSpaceDN w:val="0"/>
              <w:adjustRightInd w:val="0"/>
              <w:jc w:val="center"/>
              <w:rPr>
                <w:rFonts w:eastAsiaTheme="minorHAnsi"/>
                <w:b/>
                <w:lang w:eastAsia="en-US"/>
              </w:rPr>
            </w:pPr>
            <w:r w:rsidRPr="004A355F">
              <w:rPr>
                <w:rFonts w:eastAsiaTheme="minorHAnsi"/>
                <w:b/>
                <w:lang w:eastAsia="en-US"/>
              </w:rPr>
              <w:t>Популяризация ЗОЖ.</w:t>
            </w:r>
          </w:p>
          <w:p w:rsidR="004A355F" w:rsidRPr="004A355F" w:rsidRDefault="004A355F" w:rsidP="004A355F">
            <w:pPr>
              <w:autoSpaceDE w:val="0"/>
              <w:autoSpaceDN w:val="0"/>
              <w:adjustRightInd w:val="0"/>
              <w:jc w:val="both"/>
              <w:rPr>
                <w:rFonts w:eastAsiaTheme="minorHAnsi"/>
                <w:lang w:eastAsia="en-US"/>
              </w:rPr>
            </w:pPr>
            <w:r>
              <w:rPr>
                <w:rFonts w:eastAsiaTheme="minorHAnsi"/>
                <w:lang w:eastAsia="en-US"/>
              </w:rPr>
              <w:t xml:space="preserve">      </w:t>
            </w:r>
            <w:r w:rsidRPr="004A355F">
              <w:rPr>
                <w:rFonts w:eastAsiaTheme="minorHAnsi"/>
                <w:lang w:eastAsia="en-US"/>
              </w:rPr>
              <w:t xml:space="preserve">Беседа «Режим дня и его влияние на организм», круглый стол «Я выбираю здоровье», День ходьбы, конкурс рассказов о людях, которые вдохновляют на здоровый образ жизни, конкурс социальной рекламы, спортивные соревнования </w:t>
            </w:r>
            <w:proofErr w:type="gramStart"/>
            <w:r w:rsidRPr="004A355F">
              <w:rPr>
                <w:rFonts w:eastAsiaTheme="minorHAnsi"/>
                <w:lang w:eastAsia="en-US"/>
              </w:rPr>
              <w:t>к</w:t>
            </w:r>
            <w:proofErr w:type="gramEnd"/>
            <w:r w:rsidRPr="004A355F">
              <w:rPr>
                <w:rFonts w:eastAsiaTheme="minorHAnsi"/>
                <w:lang w:eastAsia="en-US"/>
              </w:rPr>
              <w:t xml:space="preserve"> Дню Конституции</w:t>
            </w:r>
          </w:p>
          <w:p w:rsidR="004A355F" w:rsidRPr="004A355F" w:rsidRDefault="004A355F" w:rsidP="004A355F">
            <w:pPr>
              <w:autoSpaceDE w:val="0"/>
              <w:autoSpaceDN w:val="0"/>
              <w:adjustRightInd w:val="0"/>
              <w:jc w:val="center"/>
              <w:rPr>
                <w:rFonts w:eastAsiaTheme="minorHAnsi"/>
                <w:b/>
                <w:lang w:eastAsia="en-US"/>
              </w:rPr>
            </w:pPr>
            <w:r w:rsidRPr="004A355F">
              <w:rPr>
                <w:rFonts w:eastAsiaTheme="minorHAnsi"/>
                <w:b/>
                <w:lang w:eastAsia="en-US"/>
              </w:rPr>
              <w:t>Популяризация профессий.</w:t>
            </w:r>
          </w:p>
          <w:p w:rsidR="004A355F" w:rsidRPr="004A355F" w:rsidRDefault="004A355F" w:rsidP="004A355F">
            <w:pPr>
              <w:autoSpaceDE w:val="0"/>
              <w:autoSpaceDN w:val="0"/>
              <w:adjustRightInd w:val="0"/>
              <w:jc w:val="both"/>
              <w:rPr>
                <w:rFonts w:eastAsiaTheme="minorHAnsi"/>
                <w:lang w:eastAsia="en-US"/>
              </w:rPr>
            </w:pPr>
            <w:r>
              <w:rPr>
                <w:rFonts w:eastAsiaTheme="minorHAnsi"/>
                <w:lang w:eastAsia="en-US"/>
              </w:rPr>
              <w:t xml:space="preserve">      </w:t>
            </w:r>
            <w:r w:rsidRPr="004A355F">
              <w:rPr>
                <w:rFonts w:eastAsiaTheme="minorHAnsi"/>
                <w:lang w:eastAsia="en-US"/>
              </w:rPr>
              <w:t xml:space="preserve">Занятия и классные часы по популяризации рабочих и современных профессий с участием представителей </w:t>
            </w:r>
            <w:proofErr w:type="spellStart"/>
            <w:r w:rsidRPr="004A355F">
              <w:rPr>
                <w:rFonts w:eastAsiaTheme="minorHAnsi"/>
                <w:lang w:eastAsia="en-US"/>
              </w:rPr>
              <w:t>Боготольского</w:t>
            </w:r>
            <w:proofErr w:type="spellEnd"/>
            <w:r w:rsidRPr="004A355F">
              <w:rPr>
                <w:rFonts w:eastAsiaTheme="minorHAnsi"/>
                <w:lang w:eastAsia="en-US"/>
              </w:rPr>
              <w:t xml:space="preserve"> Центра Занятости Населения.</w:t>
            </w:r>
          </w:p>
          <w:p w:rsidR="004A355F" w:rsidRPr="004A355F" w:rsidRDefault="004A355F" w:rsidP="004A355F">
            <w:pPr>
              <w:autoSpaceDE w:val="0"/>
              <w:autoSpaceDN w:val="0"/>
              <w:adjustRightInd w:val="0"/>
              <w:jc w:val="both"/>
              <w:rPr>
                <w:rFonts w:eastAsiaTheme="minorHAnsi"/>
                <w:b/>
                <w:lang w:eastAsia="en-US"/>
              </w:rPr>
            </w:pPr>
            <w:r>
              <w:rPr>
                <w:rFonts w:eastAsiaTheme="minorHAnsi"/>
                <w:b/>
                <w:lang w:eastAsia="en-US"/>
              </w:rPr>
              <w:t xml:space="preserve">        </w:t>
            </w:r>
            <w:r w:rsidRPr="004A355F">
              <w:rPr>
                <w:rFonts w:eastAsiaTheme="minorHAnsi"/>
                <w:b/>
                <w:lang w:eastAsia="en-US"/>
              </w:rPr>
              <w:t>Гражданская активность.</w:t>
            </w:r>
          </w:p>
          <w:p w:rsidR="004A355F" w:rsidRPr="004A355F" w:rsidRDefault="004A355F" w:rsidP="004A355F">
            <w:pPr>
              <w:autoSpaceDE w:val="0"/>
              <w:autoSpaceDN w:val="0"/>
              <w:adjustRightInd w:val="0"/>
              <w:jc w:val="both"/>
              <w:rPr>
                <w:rFonts w:eastAsiaTheme="minorHAnsi"/>
                <w:lang w:eastAsia="en-US"/>
              </w:rPr>
            </w:pPr>
            <w:r>
              <w:rPr>
                <w:rFonts w:eastAsiaTheme="minorHAnsi"/>
                <w:lang w:eastAsia="en-US"/>
              </w:rPr>
              <w:t xml:space="preserve">        </w:t>
            </w:r>
            <w:r w:rsidRPr="004A355F">
              <w:rPr>
                <w:rFonts w:eastAsiaTheme="minorHAnsi"/>
                <w:lang w:eastAsia="en-US"/>
              </w:rPr>
              <w:t>Акции «Засветись», акция, приуроченная ко дню солидарности в борьбе с терроризмом, День народного единства, «Возьмемся за руки, друзья!» (</w:t>
            </w:r>
            <w:proofErr w:type="gramStart"/>
            <w:r w:rsidRPr="004A355F">
              <w:rPr>
                <w:rFonts w:eastAsiaTheme="minorHAnsi"/>
                <w:lang w:eastAsia="en-US"/>
              </w:rPr>
              <w:t>к</w:t>
            </w:r>
            <w:proofErr w:type="gramEnd"/>
            <w:r w:rsidRPr="004A355F">
              <w:rPr>
                <w:rFonts w:eastAsiaTheme="minorHAnsi"/>
                <w:lang w:eastAsia="en-US"/>
              </w:rPr>
              <w:t xml:space="preserve"> дню толерантности), классные часы и викторины к Всемирному дню ребенка, «Останься живым и здоровым» (день памяти жертв ДТП), акция «Алая ленточка» (к </w:t>
            </w:r>
            <w:r w:rsidRPr="004A355F">
              <w:rPr>
                <w:rFonts w:eastAsiaTheme="minorHAnsi"/>
                <w:lang w:eastAsia="en-US"/>
              </w:rPr>
              <w:lastRenderedPageBreak/>
              <w:t>дню памяти жертв СПИДа), правовые игры викторины для 1-4 и 5-9 классов ко Дню Конституции России, конкурс социальной рекламы, конкурс «Я живу в красивом месте», участие в «</w:t>
            </w:r>
            <w:proofErr w:type="spellStart"/>
            <w:r w:rsidRPr="004A355F">
              <w:rPr>
                <w:rFonts w:eastAsiaTheme="minorHAnsi"/>
                <w:lang w:eastAsia="en-US"/>
              </w:rPr>
              <w:t>Доброфоруме</w:t>
            </w:r>
            <w:proofErr w:type="spellEnd"/>
            <w:r w:rsidRPr="004A355F">
              <w:rPr>
                <w:rFonts w:eastAsiaTheme="minorHAnsi"/>
                <w:lang w:eastAsia="en-US"/>
              </w:rPr>
              <w:t>», «Недели добра», «Марафоне добрых дел», «Добрая кормушка», «Покорми птиц зимой», «Протяни лапу помощи», «Снежный десант»</w:t>
            </w:r>
          </w:p>
          <w:p w:rsidR="004A355F" w:rsidRPr="004A355F" w:rsidRDefault="004A355F" w:rsidP="004A355F">
            <w:pPr>
              <w:autoSpaceDE w:val="0"/>
              <w:autoSpaceDN w:val="0"/>
              <w:adjustRightInd w:val="0"/>
              <w:jc w:val="both"/>
              <w:rPr>
                <w:rFonts w:eastAsiaTheme="minorHAnsi"/>
                <w:b/>
                <w:lang w:eastAsia="en-US"/>
              </w:rPr>
            </w:pPr>
            <w:r>
              <w:rPr>
                <w:rFonts w:eastAsiaTheme="minorHAnsi"/>
                <w:b/>
                <w:lang w:eastAsia="en-US"/>
              </w:rPr>
              <w:t xml:space="preserve">       </w:t>
            </w:r>
            <w:r w:rsidRPr="004A355F">
              <w:rPr>
                <w:rFonts w:eastAsiaTheme="minorHAnsi"/>
                <w:b/>
                <w:lang w:eastAsia="en-US"/>
              </w:rPr>
              <w:t>Информационно-</w:t>
            </w:r>
            <w:proofErr w:type="spellStart"/>
            <w:r w:rsidRPr="004A355F">
              <w:rPr>
                <w:rFonts w:eastAsiaTheme="minorHAnsi"/>
                <w:b/>
                <w:lang w:eastAsia="en-US"/>
              </w:rPr>
              <w:t>медийное</w:t>
            </w:r>
            <w:proofErr w:type="spellEnd"/>
            <w:r w:rsidRPr="004A355F">
              <w:rPr>
                <w:rFonts w:eastAsiaTheme="minorHAnsi"/>
                <w:b/>
                <w:lang w:eastAsia="en-US"/>
              </w:rPr>
              <w:t xml:space="preserve"> направление.</w:t>
            </w:r>
          </w:p>
          <w:p w:rsidR="004A355F" w:rsidRPr="001214C9" w:rsidRDefault="004A355F" w:rsidP="001214C9">
            <w:pPr>
              <w:autoSpaceDE w:val="0"/>
              <w:autoSpaceDN w:val="0"/>
              <w:adjustRightInd w:val="0"/>
              <w:jc w:val="both"/>
              <w:rPr>
                <w:rFonts w:eastAsiaTheme="minorHAnsi"/>
                <w:lang w:eastAsia="en-US"/>
              </w:rPr>
            </w:pPr>
            <w:r>
              <w:rPr>
                <w:rFonts w:eastAsiaTheme="minorHAnsi"/>
                <w:lang w:eastAsia="en-US"/>
              </w:rPr>
              <w:t xml:space="preserve">     </w:t>
            </w:r>
            <w:r w:rsidRPr="004A355F">
              <w:rPr>
                <w:rFonts w:eastAsiaTheme="minorHAnsi"/>
                <w:lang w:eastAsia="en-US"/>
              </w:rPr>
              <w:t>Освещение работы РДШ на сайте школы и в группе социальной сети «</w:t>
            </w:r>
            <w:proofErr w:type="spellStart"/>
            <w:r w:rsidRPr="004A355F">
              <w:rPr>
                <w:rFonts w:eastAsiaTheme="minorHAnsi"/>
                <w:lang w:eastAsia="en-US"/>
              </w:rPr>
              <w:t>ВКонтакте</w:t>
            </w:r>
            <w:proofErr w:type="spellEnd"/>
            <w:r w:rsidRPr="004A355F">
              <w:rPr>
                <w:rFonts w:eastAsiaTheme="minorHAnsi"/>
                <w:lang w:eastAsia="en-US"/>
              </w:rPr>
              <w:t>» и «Одноклассниках», выпуск информационных буклетов, школьные новости</w:t>
            </w:r>
            <w:r w:rsidR="0085763B">
              <w:rPr>
                <w:rFonts w:eastAsiaTheme="minorHAnsi"/>
                <w:lang w:eastAsia="en-US"/>
              </w:rPr>
              <w:t>.</w:t>
            </w:r>
          </w:p>
        </w:tc>
      </w:tr>
      <w:tr w:rsidR="003C5542" w:rsidRPr="0064210D" w:rsidTr="00F1545D">
        <w:tc>
          <w:tcPr>
            <w:tcW w:w="9288" w:type="dxa"/>
            <w:gridSpan w:val="2"/>
          </w:tcPr>
          <w:p w:rsidR="003C5542" w:rsidRPr="0085763B" w:rsidRDefault="003C5542" w:rsidP="0085763B">
            <w:pPr>
              <w:jc w:val="both"/>
              <w:rPr>
                <w:b/>
              </w:rPr>
            </w:pPr>
            <w:r>
              <w:lastRenderedPageBreak/>
              <w:t xml:space="preserve">     </w:t>
            </w:r>
            <w:r w:rsidRPr="003C5542">
              <w:rPr>
                <w:b/>
              </w:rPr>
              <w:t xml:space="preserve">Определенные нюансы на организацию и проведение внесла ситуация с пандемией </w:t>
            </w:r>
            <w:proofErr w:type="spellStart"/>
            <w:r w:rsidRPr="003C5542">
              <w:rPr>
                <w:b/>
              </w:rPr>
              <w:t>коронавируса</w:t>
            </w:r>
            <w:proofErr w:type="spellEnd"/>
            <w:r w:rsidRPr="003C5542">
              <w:rPr>
                <w:b/>
              </w:rPr>
              <w:t xml:space="preserve">. Многие мероприятия прошли в формате онлайн. Тем не </w:t>
            </w:r>
            <w:proofErr w:type="gramStart"/>
            <w:r w:rsidRPr="003C5542">
              <w:rPr>
                <w:b/>
              </w:rPr>
              <w:t>менее</w:t>
            </w:r>
            <w:proofErr w:type="gramEnd"/>
            <w:r w:rsidRPr="003C5542">
              <w:rPr>
                <w:b/>
              </w:rPr>
              <w:t xml:space="preserve"> это не повлияло на организацию, проведение и участие в них. К примеру, одной из масштабных акций в период пандемии стала акция, приуроченная к празднованию Дня Великой Победы. Участниками акции стали все обучающиеся школы, родители и преподавательский состав. </w:t>
            </w:r>
          </w:p>
        </w:tc>
      </w:tr>
      <w:tr w:rsidR="001214C9" w:rsidRPr="0064210D" w:rsidTr="006A67C5">
        <w:tc>
          <w:tcPr>
            <w:tcW w:w="2089" w:type="dxa"/>
          </w:tcPr>
          <w:p w:rsidR="001214C9" w:rsidRPr="001214C9" w:rsidRDefault="001214C9" w:rsidP="001214C9">
            <w:pPr>
              <w:autoSpaceDE w:val="0"/>
              <w:autoSpaceDN w:val="0"/>
              <w:adjustRightInd w:val="0"/>
              <w:jc w:val="center"/>
              <w:rPr>
                <w:rFonts w:eastAsiaTheme="minorHAnsi"/>
                <w:lang w:eastAsia="en-US"/>
              </w:rPr>
            </w:pPr>
            <w:r w:rsidRPr="001214C9">
              <w:rPr>
                <w:rFonts w:eastAsiaTheme="minorHAnsi"/>
                <w:lang w:eastAsia="en-US"/>
              </w:rPr>
              <w:t>Структура дополнительного образования</w:t>
            </w:r>
          </w:p>
        </w:tc>
        <w:tc>
          <w:tcPr>
            <w:tcW w:w="7199" w:type="dxa"/>
          </w:tcPr>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1. Организация дополнительного образования на базе МБОУ «СОШ №3» по следующим направлениям:</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Физкультурно-спортивное направление: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-секция «Мини-футбол»,</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-секция «Спортивные игры»,</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-секция «Легкая атлетика», </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«Шашк</w:t>
            </w:r>
            <w:proofErr w:type="gramStart"/>
            <w:r w:rsidRPr="001214C9">
              <w:rPr>
                <w:rFonts w:eastAsiaTheme="minorHAnsi"/>
                <w:lang w:eastAsia="en-US"/>
              </w:rPr>
              <w:t>и-</w:t>
            </w:r>
            <w:proofErr w:type="gramEnd"/>
            <w:r w:rsidRPr="001214C9">
              <w:rPr>
                <w:rFonts w:eastAsiaTheme="minorHAnsi"/>
                <w:lang w:eastAsia="en-US"/>
              </w:rPr>
              <w:t xml:space="preserve"> это интересно»</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Художественное направление: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-кружок «Основы актерского мастерства»,</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-кружок «Рисунок. Живопись. Композиция»,</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«Рукодельницы»,</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кружок «Волшебный </w:t>
            </w:r>
            <w:proofErr w:type="spellStart"/>
            <w:r w:rsidRPr="001214C9">
              <w:rPr>
                <w:rFonts w:eastAsiaTheme="minorHAnsi"/>
                <w:lang w:eastAsia="en-US"/>
              </w:rPr>
              <w:t>квиллинг</w:t>
            </w:r>
            <w:proofErr w:type="spellEnd"/>
            <w:r w:rsidRPr="001214C9">
              <w:rPr>
                <w:rFonts w:eastAsiaTheme="minorHAnsi"/>
                <w:lang w:eastAsia="en-US"/>
              </w:rPr>
              <w:t>»,</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w:t>
            </w:r>
            <w:proofErr w:type="spellStart"/>
            <w:r w:rsidRPr="001214C9">
              <w:rPr>
                <w:rFonts w:eastAsiaTheme="minorHAnsi"/>
                <w:lang w:eastAsia="en-US"/>
              </w:rPr>
              <w:t>Правополушарики</w:t>
            </w:r>
            <w:proofErr w:type="spellEnd"/>
            <w:r w:rsidRPr="001214C9">
              <w:rPr>
                <w:rFonts w:eastAsiaTheme="minorHAnsi"/>
                <w:lang w:eastAsia="en-US"/>
              </w:rPr>
              <w:t>»,</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-кружок «Студия развития эмоционального интеллекта»;</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w:t>
            </w:r>
            <w:proofErr w:type="gramStart"/>
            <w:r w:rsidRPr="001214C9">
              <w:rPr>
                <w:rFonts w:eastAsiaTheme="minorHAnsi"/>
                <w:lang w:eastAsia="en-US"/>
              </w:rPr>
              <w:t>Естественно-научное</w:t>
            </w:r>
            <w:proofErr w:type="gramEnd"/>
            <w:r w:rsidRPr="001214C9">
              <w:rPr>
                <w:rFonts w:eastAsiaTheme="minorHAnsi"/>
                <w:lang w:eastAsia="en-US"/>
              </w:rPr>
              <w:t xml:space="preserve"> направление: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-кружок «Занимательная информатика»,</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w:t>
            </w:r>
            <w:proofErr w:type="spellStart"/>
            <w:r w:rsidRPr="001214C9">
              <w:rPr>
                <w:rFonts w:eastAsiaTheme="minorHAnsi"/>
                <w:lang w:eastAsia="en-US"/>
              </w:rPr>
              <w:t>Медиашкола</w:t>
            </w:r>
            <w:proofErr w:type="spellEnd"/>
            <w:r w:rsidRPr="001214C9">
              <w:rPr>
                <w:rFonts w:eastAsiaTheme="minorHAnsi"/>
                <w:lang w:eastAsia="en-US"/>
              </w:rPr>
              <w:t>»,</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«Краеведение»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Социально-педагогическое направление: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-кружок «Социальное проектирование»,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w:t>
            </w:r>
            <w:proofErr w:type="spellStart"/>
            <w:r w:rsidRPr="001214C9">
              <w:rPr>
                <w:rFonts w:eastAsiaTheme="minorHAnsi"/>
                <w:lang w:eastAsia="en-US"/>
              </w:rPr>
              <w:t>Светофороград</w:t>
            </w:r>
            <w:proofErr w:type="spellEnd"/>
            <w:r w:rsidRPr="001214C9">
              <w:rPr>
                <w:rFonts w:eastAsiaTheme="minorHAnsi"/>
                <w:lang w:eastAsia="en-US"/>
              </w:rPr>
              <w:t>»,</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«Юный пожарный»,</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«Финансовая грамотность»,</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w:t>
            </w:r>
            <w:proofErr w:type="spellStart"/>
            <w:r w:rsidRPr="001214C9">
              <w:rPr>
                <w:rFonts w:eastAsiaTheme="minorHAnsi"/>
                <w:lang w:eastAsia="en-US"/>
              </w:rPr>
              <w:t>Скорочтение</w:t>
            </w:r>
            <w:proofErr w:type="spellEnd"/>
            <w:r w:rsidRPr="001214C9">
              <w:rPr>
                <w:rFonts w:eastAsiaTheme="minorHAnsi"/>
                <w:lang w:eastAsia="en-US"/>
              </w:rPr>
              <w:t xml:space="preserve">» </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Военно-патриотическое направление:</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-военно-патриотический клуб «Рубеж»,</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кружок «</w:t>
            </w:r>
            <w:proofErr w:type="spellStart"/>
            <w:r w:rsidRPr="001214C9">
              <w:rPr>
                <w:rFonts w:eastAsiaTheme="minorHAnsi"/>
                <w:lang w:eastAsia="en-US"/>
              </w:rPr>
              <w:t>ЮнАрмия</w:t>
            </w:r>
            <w:proofErr w:type="spellEnd"/>
            <w:r w:rsidRPr="001214C9">
              <w:rPr>
                <w:rFonts w:eastAsiaTheme="minorHAnsi"/>
                <w:lang w:eastAsia="en-US"/>
              </w:rPr>
              <w:t>»</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2. Обучающиеся обучаются в учреждениях дополнительного образования города:</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 в спортивных секциях детской юношеско</w:t>
            </w:r>
            <w:r w:rsidR="00680047">
              <w:rPr>
                <w:rFonts w:eastAsiaTheme="minorHAnsi"/>
                <w:lang w:eastAsia="en-US"/>
              </w:rPr>
              <w:t xml:space="preserve">й </w:t>
            </w:r>
            <w:r w:rsidRPr="001214C9">
              <w:rPr>
                <w:rFonts w:eastAsiaTheme="minorHAnsi"/>
                <w:lang w:eastAsia="en-US"/>
              </w:rPr>
              <w:t>спортивной школы;</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 в кружках Дома детского творчества;</w:t>
            </w:r>
          </w:p>
          <w:p w:rsidR="001214C9"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 в кружках Школы искусств;</w:t>
            </w:r>
          </w:p>
          <w:p w:rsidR="003D3FEA" w:rsidRPr="001214C9" w:rsidRDefault="001214C9" w:rsidP="001214C9">
            <w:pPr>
              <w:autoSpaceDE w:val="0"/>
              <w:autoSpaceDN w:val="0"/>
              <w:adjustRightInd w:val="0"/>
              <w:jc w:val="both"/>
              <w:rPr>
                <w:rFonts w:eastAsiaTheme="minorHAnsi"/>
                <w:lang w:eastAsia="en-US"/>
              </w:rPr>
            </w:pPr>
            <w:r w:rsidRPr="001214C9">
              <w:rPr>
                <w:rFonts w:eastAsiaTheme="minorHAnsi"/>
                <w:lang w:eastAsia="en-US"/>
              </w:rPr>
              <w:t xml:space="preserve"> - в кружках городского дворца культуры.</w:t>
            </w:r>
          </w:p>
        </w:tc>
      </w:tr>
      <w:tr w:rsidR="003D3FEA" w:rsidRPr="0064210D" w:rsidTr="006A67C5">
        <w:tc>
          <w:tcPr>
            <w:tcW w:w="9288" w:type="dxa"/>
            <w:gridSpan w:val="2"/>
          </w:tcPr>
          <w:p w:rsidR="003D3FEA" w:rsidRPr="003D3FEA" w:rsidRDefault="003D3FEA" w:rsidP="003D3FEA">
            <w:pPr>
              <w:pStyle w:val="a3"/>
              <w:jc w:val="both"/>
              <w:rPr>
                <w:rFonts w:ascii="Times New Roman" w:hAnsi="Times New Roman"/>
                <w:b/>
                <w:i/>
                <w:sz w:val="24"/>
                <w:szCs w:val="24"/>
              </w:rPr>
            </w:pPr>
            <w:r>
              <w:rPr>
                <w:rFonts w:ascii="Times New Roman" w:hAnsi="Times New Roman"/>
                <w:b/>
                <w:i/>
                <w:sz w:val="24"/>
                <w:szCs w:val="24"/>
              </w:rPr>
              <w:t xml:space="preserve">         </w:t>
            </w:r>
            <w:r w:rsidRPr="003D3FEA">
              <w:rPr>
                <w:rFonts w:ascii="Times New Roman" w:hAnsi="Times New Roman"/>
                <w:b/>
                <w:i/>
                <w:sz w:val="24"/>
                <w:szCs w:val="24"/>
              </w:rPr>
              <w:t>Во второй половине 2019</w:t>
            </w:r>
            <w:r>
              <w:rPr>
                <w:rFonts w:ascii="Times New Roman" w:hAnsi="Times New Roman"/>
                <w:b/>
                <w:i/>
                <w:sz w:val="24"/>
                <w:szCs w:val="24"/>
              </w:rPr>
              <w:t>-</w:t>
            </w:r>
            <w:r w:rsidRPr="003D3FEA">
              <w:rPr>
                <w:rFonts w:ascii="Times New Roman" w:hAnsi="Times New Roman"/>
                <w:b/>
                <w:i/>
                <w:sz w:val="24"/>
                <w:szCs w:val="24"/>
              </w:rPr>
              <w:t>2020 учебного года и в первой половине 2020</w:t>
            </w:r>
            <w:r>
              <w:rPr>
                <w:rFonts w:ascii="Times New Roman" w:hAnsi="Times New Roman"/>
                <w:b/>
                <w:i/>
                <w:sz w:val="24"/>
                <w:szCs w:val="24"/>
              </w:rPr>
              <w:t>-</w:t>
            </w:r>
            <w:r w:rsidRPr="003D3FEA">
              <w:rPr>
                <w:rFonts w:ascii="Times New Roman" w:hAnsi="Times New Roman"/>
                <w:b/>
                <w:i/>
                <w:sz w:val="24"/>
                <w:szCs w:val="24"/>
              </w:rPr>
              <w:t xml:space="preserve">2021 учебного года </w:t>
            </w:r>
            <w:r>
              <w:rPr>
                <w:rFonts w:ascii="Times New Roman" w:hAnsi="Times New Roman"/>
                <w:b/>
                <w:i/>
                <w:sz w:val="24"/>
                <w:szCs w:val="24"/>
              </w:rPr>
              <w:t>были введены</w:t>
            </w:r>
            <w:r w:rsidRPr="003D3FEA">
              <w:rPr>
                <w:rFonts w:ascii="Times New Roman" w:hAnsi="Times New Roman"/>
                <w:b/>
                <w:i/>
                <w:sz w:val="24"/>
                <w:szCs w:val="24"/>
              </w:rPr>
              <w:t xml:space="preserve"> дистанционные занятия по программам дополнительного образования. </w:t>
            </w:r>
            <w:proofErr w:type="gramStart"/>
            <w:r w:rsidRPr="003D3FEA">
              <w:rPr>
                <w:rFonts w:ascii="Times New Roman" w:hAnsi="Times New Roman"/>
                <w:b/>
                <w:i/>
                <w:sz w:val="24"/>
                <w:szCs w:val="24"/>
              </w:rPr>
              <w:t xml:space="preserve">Учет родительского мнения показал, что почти </w:t>
            </w:r>
            <w:r w:rsidRPr="003D3FEA">
              <w:rPr>
                <w:rFonts w:ascii="Times New Roman" w:hAnsi="Times New Roman"/>
                <w:b/>
                <w:i/>
                <w:sz w:val="24"/>
                <w:szCs w:val="24"/>
              </w:rPr>
              <w:lastRenderedPageBreak/>
              <w:t>половина родителей (законных представителей) обучающихся не удовлетворены подобным форматом занятий по дополнительному образованию.</w:t>
            </w:r>
            <w:proofErr w:type="gramEnd"/>
          </w:p>
          <w:p w:rsidR="003D3FEA" w:rsidRPr="004A03A4" w:rsidRDefault="003D3FEA" w:rsidP="004A03A4">
            <w:pPr>
              <w:pStyle w:val="a3"/>
              <w:jc w:val="both"/>
              <w:rPr>
                <w:rFonts w:ascii="Times New Roman" w:hAnsi="Times New Roman"/>
                <w:b/>
                <w:i/>
                <w:sz w:val="24"/>
                <w:szCs w:val="24"/>
              </w:rPr>
            </w:pPr>
            <w:r>
              <w:rPr>
                <w:rFonts w:ascii="Times New Roman" w:hAnsi="Times New Roman"/>
                <w:b/>
                <w:i/>
                <w:sz w:val="24"/>
                <w:szCs w:val="24"/>
              </w:rPr>
              <w:t xml:space="preserve">       </w:t>
            </w:r>
            <w:r w:rsidRPr="003D3FEA">
              <w:rPr>
                <w:rFonts w:ascii="Times New Roman" w:hAnsi="Times New Roman"/>
                <w:b/>
                <w:i/>
                <w:sz w:val="24"/>
                <w:szCs w:val="24"/>
              </w:rPr>
              <w:t xml:space="preserve">Анализ данных по посещению детьми занятий дополнительного образования показывает снижение показателя по охвату в связи с переходом на дистанционный режим, особенно по программам </w:t>
            </w:r>
            <w:r>
              <w:rPr>
                <w:rFonts w:ascii="Times New Roman" w:hAnsi="Times New Roman"/>
                <w:b/>
                <w:i/>
                <w:sz w:val="24"/>
                <w:szCs w:val="24"/>
              </w:rPr>
              <w:t>творческой</w:t>
            </w:r>
            <w:r w:rsidRPr="003D3FEA">
              <w:rPr>
                <w:rFonts w:ascii="Times New Roman" w:hAnsi="Times New Roman"/>
                <w:b/>
                <w:i/>
                <w:sz w:val="24"/>
                <w:szCs w:val="24"/>
              </w:rPr>
              <w:t xml:space="preserve"> и физкультурно-спортивной направленности, что является закономерным</w:t>
            </w:r>
            <w:r w:rsidR="004A03A4">
              <w:rPr>
                <w:rFonts w:ascii="Times New Roman" w:hAnsi="Times New Roman"/>
                <w:b/>
                <w:i/>
                <w:sz w:val="24"/>
                <w:szCs w:val="24"/>
              </w:rPr>
              <w:t>.</w:t>
            </w:r>
          </w:p>
        </w:tc>
      </w:tr>
    </w:tbl>
    <w:p w:rsidR="00DA45E2" w:rsidRDefault="00DA45E2" w:rsidP="00C9340A">
      <w:pPr>
        <w:pStyle w:val="a3"/>
        <w:rPr>
          <w:rFonts w:ascii="Times New Roman" w:hAnsi="Times New Roman"/>
          <w:color w:val="FF0000"/>
          <w:sz w:val="24"/>
          <w:szCs w:val="24"/>
        </w:rPr>
      </w:pPr>
    </w:p>
    <w:p w:rsidR="00870242" w:rsidRPr="0085763B" w:rsidRDefault="00870242" w:rsidP="00870242">
      <w:pPr>
        <w:autoSpaceDE w:val="0"/>
        <w:autoSpaceDN w:val="0"/>
        <w:adjustRightInd w:val="0"/>
        <w:jc w:val="both"/>
        <w:rPr>
          <w:b/>
          <w:i/>
          <w:szCs w:val="28"/>
        </w:rPr>
      </w:pPr>
      <w:r w:rsidRPr="0085763B">
        <w:rPr>
          <w:b/>
          <w:i/>
          <w:szCs w:val="28"/>
        </w:rPr>
        <w:t xml:space="preserve">Особенность организации учебно-воспитательного процесса в 2020 году:  </w:t>
      </w:r>
    </w:p>
    <w:p w:rsidR="00870242" w:rsidRPr="0085763B" w:rsidRDefault="00870242" w:rsidP="0085763B">
      <w:pPr>
        <w:pStyle w:val="a3"/>
        <w:jc w:val="both"/>
        <w:rPr>
          <w:rFonts w:ascii="Times New Roman" w:hAnsi="Times New Roman"/>
          <w:b/>
          <w:i/>
          <w:sz w:val="24"/>
          <w:szCs w:val="24"/>
        </w:rPr>
      </w:pPr>
      <w:r w:rsidRPr="0085763B">
        <w:rPr>
          <w:rFonts w:ascii="Times New Roman" w:hAnsi="Times New Roman"/>
          <w:b/>
          <w:i/>
          <w:sz w:val="24"/>
          <w:szCs w:val="24"/>
        </w:rPr>
        <w:t xml:space="preserve">      Обеспечение реализации образовательных программ вне места нахождения образовательной организации с применением форм электронного обучения и дистанционных образовательных технологии</w:t>
      </w:r>
    </w:p>
    <w:p w:rsidR="00870242" w:rsidRPr="0064210D" w:rsidRDefault="00870242" w:rsidP="00C9340A">
      <w:pPr>
        <w:pStyle w:val="a3"/>
        <w:rPr>
          <w:rFonts w:ascii="Times New Roman" w:hAnsi="Times New Roman"/>
          <w:color w:val="FF0000"/>
          <w:sz w:val="24"/>
          <w:szCs w:val="24"/>
        </w:rPr>
      </w:pPr>
    </w:p>
    <w:p w:rsidR="004B2A14" w:rsidRDefault="004B2A14" w:rsidP="00C9340A">
      <w:pPr>
        <w:pStyle w:val="a3"/>
        <w:numPr>
          <w:ilvl w:val="0"/>
          <w:numId w:val="41"/>
        </w:numPr>
        <w:jc w:val="center"/>
        <w:rPr>
          <w:rFonts w:ascii="Times New Roman" w:hAnsi="Times New Roman"/>
          <w:b/>
          <w:sz w:val="24"/>
          <w:szCs w:val="24"/>
        </w:rPr>
      </w:pPr>
      <w:r w:rsidRPr="00C9340A">
        <w:rPr>
          <w:rFonts w:ascii="Times New Roman" w:hAnsi="Times New Roman"/>
          <w:b/>
          <w:sz w:val="24"/>
          <w:szCs w:val="24"/>
        </w:rPr>
        <w:t>Качество предоставления образовательных услуг</w:t>
      </w:r>
    </w:p>
    <w:p w:rsidR="00650A6C" w:rsidRPr="00C9340A" w:rsidRDefault="00650A6C" w:rsidP="00650A6C">
      <w:pPr>
        <w:pStyle w:val="a3"/>
        <w:ind w:left="1080"/>
        <w:rPr>
          <w:rFonts w:ascii="Times New Roman" w:hAnsi="Times New Roman"/>
          <w:b/>
          <w:sz w:val="24"/>
          <w:szCs w:val="24"/>
        </w:rPr>
      </w:pPr>
    </w:p>
    <w:p w:rsidR="006A67C5" w:rsidRDefault="00650A6C" w:rsidP="00650A6C">
      <w:pPr>
        <w:pStyle w:val="a3"/>
        <w:rPr>
          <w:rFonts w:ascii="Times New Roman" w:hAnsi="Times New Roman"/>
          <w:sz w:val="24"/>
          <w:szCs w:val="24"/>
        </w:rPr>
      </w:pPr>
      <w:r>
        <w:rPr>
          <w:rFonts w:ascii="Times New Roman" w:hAnsi="Times New Roman"/>
          <w:sz w:val="24"/>
          <w:szCs w:val="24"/>
        </w:rPr>
        <w:t xml:space="preserve">    </w:t>
      </w:r>
      <w:r w:rsidRPr="00650A6C">
        <w:rPr>
          <w:rFonts w:ascii="Times New Roman" w:hAnsi="Times New Roman"/>
          <w:b/>
          <w:sz w:val="24"/>
          <w:szCs w:val="24"/>
          <w:u w:val="single"/>
        </w:rPr>
        <w:t xml:space="preserve">Сведения о результатах освоения </w:t>
      </w:r>
      <w:proofErr w:type="gramStart"/>
      <w:r w:rsidRPr="00650A6C">
        <w:rPr>
          <w:rFonts w:ascii="Times New Roman" w:hAnsi="Times New Roman"/>
          <w:b/>
          <w:sz w:val="24"/>
          <w:szCs w:val="24"/>
          <w:u w:val="single"/>
        </w:rPr>
        <w:t>обучающимися</w:t>
      </w:r>
      <w:proofErr w:type="gramEnd"/>
      <w:r w:rsidRPr="00650A6C">
        <w:rPr>
          <w:rFonts w:ascii="Times New Roman" w:hAnsi="Times New Roman"/>
          <w:b/>
          <w:sz w:val="24"/>
          <w:szCs w:val="24"/>
          <w:u w:val="single"/>
        </w:rPr>
        <w:t xml:space="preserve"> программного минимума:</w:t>
      </w:r>
      <w:r>
        <w:rPr>
          <w:rFonts w:ascii="Times New Roman" w:hAnsi="Times New Roman"/>
          <w:sz w:val="24"/>
          <w:szCs w:val="24"/>
        </w:rPr>
        <w:t xml:space="preserve"> </w:t>
      </w:r>
      <w:r w:rsidR="006A67C5">
        <w:rPr>
          <w:rFonts w:ascii="Times New Roman" w:hAnsi="Times New Roman"/>
          <w:sz w:val="24"/>
          <w:szCs w:val="24"/>
        </w:rPr>
        <w:t xml:space="preserve">  </w:t>
      </w:r>
    </w:p>
    <w:p w:rsidR="00650A6C" w:rsidRPr="003C0FE5" w:rsidRDefault="006A67C5" w:rsidP="00650A6C">
      <w:pPr>
        <w:pStyle w:val="a3"/>
        <w:rPr>
          <w:rFonts w:ascii="Times New Roman" w:hAnsi="Times New Roman"/>
          <w:sz w:val="24"/>
          <w:szCs w:val="24"/>
        </w:rPr>
      </w:pPr>
      <w:r>
        <w:rPr>
          <w:rFonts w:ascii="Times New Roman" w:hAnsi="Times New Roman"/>
          <w:sz w:val="24"/>
          <w:szCs w:val="24"/>
        </w:rPr>
        <w:t xml:space="preserve">       </w:t>
      </w:r>
      <w:r w:rsidR="00650A6C" w:rsidRPr="003C0FE5">
        <w:rPr>
          <w:rFonts w:ascii="Times New Roman" w:hAnsi="Times New Roman"/>
          <w:sz w:val="24"/>
          <w:szCs w:val="24"/>
        </w:rPr>
        <w:t>Основную образовательную программу освоили 100 % обучающихся, на «5» и «4» - 3</w:t>
      </w:r>
      <w:r w:rsidR="00545004">
        <w:rPr>
          <w:rFonts w:ascii="Times New Roman" w:hAnsi="Times New Roman"/>
          <w:sz w:val="24"/>
          <w:szCs w:val="24"/>
        </w:rPr>
        <w:t>3</w:t>
      </w:r>
      <w:r w:rsidR="00650A6C" w:rsidRPr="003C0FE5">
        <w:rPr>
          <w:rFonts w:ascii="Times New Roman" w:hAnsi="Times New Roman"/>
          <w:sz w:val="24"/>
          <w:szCs w:val="24"/>
        </w:rPr>
        <w:t xml:space="preserve"> % обучающихся.</w:t>
      </w:r>
    </w:p>
    <w:p w:rsidR="001F64E2" w:rsidRDefault="001F64E2" w:rsidP="003A3387">
      <w:pPr>
        <w:pStyle w:val="a3"/>
        <w:jc w:val="both"/>
        <w:rPr>
          <w:rFonts w:ascii="Times New Roman" w:hAnsi="Times New Roman"/>
          <w:b/>
          <w:color w:val="FF0000"/>
          <w:sz w:val="24"/>
          <w:szCs w:val="24"/>
        </w:rPr>
      </w:pPr>
    </w:p>
    <w:p w:rsidR="00650A6C" w:rsidRDefault="00650A6C" w:rsidP="00650A6C">
      <w:pPr>
        <w:pStyle w:val="a3"/>
        <w:jc w:val="both"/>
        <w:rPr>
          <w:rFonts w:ascii="Times New Roman" w:hAnsi="Times New Roman"/>
          <w:b/>
          <w:sz w:val="24"/>
          <w:szCs w:val="24"/>
          <w:u w:val="single"/>
        </w:rPr>
      </w:pPr>
      <w:r w:rsidRPr="00650A6C">
        <w:rPr>
          <w:rFonts w:ascii="Times New Roman" w:hAnsi="Times New Roman"/>
          <w:b/>
          <w:sz w:val="24"/>
          <w:szCs w:val="24"/>
          <w:u w:val="single"/>
        </w:rPr>
        <w:t xml:space="preserve">Результаты освоения </w:t>
      </w:r>
      <w:proofErr w:type="gramStart"/>
      <w:r>
        <w:rPr>
          <w:rFonts w:ascii="Times New Roman" w:hAnsi="Times New Roman"/>
          <w:b/>
          <w:sz w:val="24"/>
          <w:szCs w:val="24"/>
          <w:u w:val="single"/>
        </w:rPr>
        <w:t>обучающимися</w:t>
      </w:r>
      <w:proofErr w:type="gramEnd"/>
      <w:r>
        <w:rPr>
          <w:rFonts w:ascii="Times New Roman" w:hAnsi="Times New Roman"/>
          <w:b/>
          <w:sz w:val="24"/>
          <w:szCs w:val="24"/>
          <w:u w:val="single"/>
        </w:rPr>
        <w:t xml:space="preserve"> </w:t>
      </w:r>
      <w:r w:rsidRPr="00650A6C">
        <w:rPr>
          <w:rFonts w:ascii="Times New Roman" w:hAnsi="Times New Roman"/>
          <w:b/>
          <w:sz w:val="24"/>
          <w:szCs w:val="24"/>
          <w:u w:val="single"/>
        </w:rPr>
        <w:t xml:space="preserve">программ начального общего образования </w:t>
      </w:r>
    </w:p>
    <w:p w:rsidR="00650A6C" w:rsidRPr="00650A6C" w:rsidRDefault="00650A6C" w:rsidP="00650A6C">
      <w:pPr>
        <w:pStyle w:val="a3"/>
        <w:jc w:val="both"/>
        <w:rPr>
          <w:rFonts w:ascii="Times New Roman" w:hAnsi="Times New Roman"/>
          <w:b/>
          <w:sz w:val="24"/>
          <w:szCs w:val="24"/>
          <w:u w:val="single"/>
        </w:rPr>
      </w:pPr>
    </w:p>
    <w:tbl>
      <w:tblPr>
        <w:tblW w:w="0" w:type="auto"/>
        <w:tblCellMar>
          <w:top w:w="15" w:type="dxa"/>
          <w:left w:w="15" w:type="dxa"/>
          <w:bottom w:w="15" w:type="dxa"/>
          <w:right w:w="15" w:type="dxa"/>
        </w:tblCellMar>
        <w:tblLook w:val="04A0" w:firstRow="1" w:lastRow="0" w:firstColumn="1" w:lastColumn="0" w:noHBand="0" w:noVBand="1"/>
      </w:tblPr>
      <w:tblGrid>
        <w:gridCol w:w="887"/>
        <w:gridCol w:w="718"/>
        <w:gridCol w:w="606"/>
        <w:gridCol w:w="490"/>
        <w:gridCol w:w="1218"/>
        <w:gridCol w:w="378"/>
        <w:gridCol w:w="1218"/>
        <w:gridCol w:w="426"/>
        <w:gridCol w:w="606"/>
        <w:gridCol w:w="326"/>
        <w:gridCol w:w="611"/>
        <w:gridCol w:w="338"/>
        <w:gridCol w:w="606"/>
        <w:gridCol w:w="770"/>
      </w:tblGrid>
      <w:tr w:rsidR="00650A6C" w:rsidRPr="008B7776" w:rsidTr="001D77EA">
        <w:trPr>
          <w:trHeight w:val="256"/>
        </w:trPr>
        <w:tc>
          <w:tcPr>
            <w:tcW w:w="887" w:type="dxa"/>
            <w:vMerge w:val="restart"/>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Классы</w:t>
            </w:r>
          </w:p>
        </w:tc>
        <w:tc>
          <w:tcPr>
            <w:tcW w:w="718" w:type="dxa"/>
            <w:vMerge w:val="restart"/>
            <w:tcBorders>
              <w:top w:val="single" w:sz="4" w:space="0" w:color="222222"/>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jc w:val="center"/>
              <w:rPr>
                <w:iCs/>
                <w:shd w:val="clear" w:color="auto" w:fill="FFFFCC"/>
              </w:rPr>
            </w:pPr>
            <w:r w:rsidRPr="00650A6C">
              <w:rPr>
                <w:iCs/>
              </w:rPr>
              <w:t xml:space="preserve">Всего </w:t>
            </w:r>
            <w:proofErr w:type="spellStart"/>
            <w:r w:rsidRPr="00650A6C">
              <w:rPr>
                <w:iCs/>
              </w:rPr>
              <w:t>обуч-ся</w:t>
            </w:r>
            <w:proofErr w:type="spellEnd"/>
          </w:p>
        </w:tc>
        <w:tc>
          <w:tcPr>
            <w:tcW w:w="1207" w:type="dxa"/>
            <w:gridSpan w:val="2"/>
            <w:vMerge w:val="restart"/>
            <w:tcBorders>
              <w:top w:val="single" w:sz="4" w:space="0" w:color="222222"/>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Из них успевают</w:t>
            </w:r>
          </w:p>
        </w:tc>
        <w:tc>
          <w:tcPr>
            <w:tcW w:w="1882" w:type="dxa"/>
            <w:gridSpan w:val="2"/>
            <w:vMerge w:val="restart"/>
            <w:tcBorders>
              <w:top w:val="single" w:sz="4" w:space="0" w:color="222222"/>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Окончили год</w:t>
            </w:r>
          </w:p>
        </w:tc>
        <w:tc>
          <w:tcPr>
            <w:tcW w:w="1584" w:type="dxa"/>
            <w:gridSpan w:val="2"/>
            <w:vMerge w:val="restart"/>
            <w:tcBorders>
              <w:top w:val="single" w:sz="4" w:space="0" w:color="222222"/>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Окончили год</w:t>
            </w:r>
          </w:p>
        </w:tc>
        <w:tc>
          <w:tcPr>
            <w:tcW w:w="229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Не успевают</w:t>
            </w:r>
          </w:p>
        </w:tc>
        <w:tc>
          <w:tcPr>
            <w:tcW w:w="1418" w:type="dxa"/>
            <w:gridSpan w:val="2"/>
            <w:vMerge w:val="restart"/>
            <w:tcBorders>
              <w:top w:val="single" w:sz="4" w:space="0" w:color="222222"/>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rPr>
                <w:iCs/>
                <w:shd w:val="clear" w:color="auto" w:fill="FFFFCC"/>
              </w:rPr>
            </w:pPr>
            <w:r w:rsidRPr="00650A6C">
              <w:rPr>
                <w:iCs/>
              </w:rPr>
              <w:t>Переведены условно</w:t>
            </w:r>
          </w:p>
        </w:tc>
      </w:tr>
      <w:tr w:rsidR="00650A6C" w:rsidRPr="008B7776" w:rsidTr="001D77EA">
        <w:trPr>
          <w:trHeight w:val="256"/>
        </w:trPr>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50A6C" w:rsidRPr="008B7776" w:rsidRDefault="00650A6C" w:rsidP="001D77EA">
            <w:pPr>
              <w:spacing w:line="360" w:lineRule="auto"/>
              <w:rPr>
                <w:color w:val="00B050"/>
              </w:rPr>
            </w:pPr>
          </w:p>
        </w:tc>
        <w:tc>
          <w:tcPr>
            <w:tcW w:w="0" w:type="auto"/>
            <w:vMerge/>
            <w:tcBorders>
              <w:top w:val="single" w:sz="4" w:space="0" w:color="222222"/>
              <w:bottom w:val="single" w:sz="4" w:space="0" w:color="222222"/>
              <w:right w:val="single" w:sz="4" w:space="0" w:color="222222"/>
            </w:tcBorders>
            <w:vAlign w:val="center"/>
            <w:hideMark/>
          </w:tcPr>
          <w:p w:rsidR="00650A6C" w:rsidRPr="008B7776" w:rsidRDefault="00650A6C" w:rsidP="001D77EA">
            <w:pPr>
              <w:spacing w:line="360" w:lineRule="auto"/>
              <w:rPr>
                <w:color w:val="00B050"/>
              </w:rPr>
            </w:pPr>
          </w:p>
        </w:tc>
        <w:tc>
          <w:tcPr>
            <w:tcW w:w="0" w:type="auto"/>
            <w:gridSpan w:val="2"/>
            <w:vMerge/>
            <w:tcBorders>
              <w:top w:val="single" w:sz="4" w:space="0" w:color="222222"/>
              <w:bottom w:val="single" w:sz="4" w:space="0" w:color="222222"/>
              <w:right w:val="single" w:sz="4" w:space="0" w:color="222222"/>
            </w:tcBorders>
            <w:vAlign w:val="center"/>
            <w:hideMark/>
          </w:tcPr>
          <w:p w:rsidR="00650A6C" w:rsidRPr="008B7776" w:rsidRDefault="00650A6C" w:rsidP="001D77EA">
            <w:pPr>
              <w:spacing w:line="360" w:lineRule="auto"/>
              <w:rPr>
                <w:color w:val="00B050"/>
              </w:rPr>
            </w:pPr>
          </w:p>
        </w:tc>
        <w:tc>
          <w:tcPr>
            <w:tcW w:w="0" w:type="auto"/>
            <w:gridSpan w:val="2"/>
            <w:vMerge/>
            <w:tcBorders>
              <w:top w:val="single" w:sz="4" w:space="0" w:color="222222"/>
              <w:bottom w:val="single" w:sz="4" w:space="0" w:color="222222"/>
              <w:right w:val="single" w:sz="4" w:space="0" w:color="222222"/>
            </w:tcBorders>
            <w:vAlign w:val="center"/>
            <w:hideMark/>
          </w:tcPr>
          <w:p w:rsidR="00650A6C" w:rsidRPr="008B7776" w:rsidRDefault="00650A6C" w:rsidP="001D77EA">
            <w:pPr>
              <w:spacing w:line="360" w:lineRule="auto"/>
              <w:rPr>
                <w:color w:val="00B050"/>
              </w:rPr>
            </w:pPr>
          </w:p>
        </w:tc>
        <w:tc>
          <w:tcPr>
            <w:tcW w:w="0" w:type="auto"/>
            <w:gridSpan w:val="2"/>
            <w:vMerge/>
            <w:tcBorders>
              <w:top w:val="single" w:sz="4" w:space="0" w:color="222222"/>
              <w:bottom w:val="single" w:sz="4" w:space="0" w:color="222222"/>
              <w:right w:val="single" w:sz="4" w:space="0" w:color="222222"/>
            </w:tcBorders>
            <w:vAlign w:val="center"/>
            <w:hideMark/>
          </w:tcPr>
          <w:p w:rsidR="00650A6C" w:rsidRPr="008B7776" w:rsidRDefault="00650A6C" w:rsidP="001D77EA">
            <w:pPr>
              <w:spacing w:line="360" w:lineRule="auto"/>
              <w:rPr>
                <w:color w:val="00B050"/>
              </w:rPr>
            </w:pPr>
          </w:p>
        </w:tc>
        <w:tc>
          <w:tcPr>
            <w:tcW w:w="932" w:type="dxa"/>
            <w:gridSpan w:val="2"/>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Всего</w:t>
            </w:r>
          </w:p>
        </w:tc>
        <w:tc>
          <w:tcPr>
            <w:tcW w:w="1358" w:type="dxa"/>
            <w:gridSpan w:val="2"/>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Из них н/а</w:t>
            </w:r>
          </w:p>
        </w:tc>
        <w:tc>
          <w:tcPr>
            <w:tcW w:w="1418" w:type="dxa"/>
            <w:gridSpan w:val="2"/>
            <w:vMerge/>
            <w:tcBorders>
              <w:top w:val="single" w:sz="4" w:space="0" w:color="222222"/>
              <w:bottom w:val="single" w:sz="4" w:space="0" w:color="222222"/>
              <w:right w:val="single" w:sz="4" w:space="0" w:color="222222"/>
            </w:tcBorders>
            <w:vAlign w:val="center"/>
            <w:hideMark/>
          </w:tcPr>
          <w:p w:rsidR="00650A6C" w:rsidRPr="008B7776" w:rsidRDefault="00650A6C" w:rsidP="001D77EA">
            <w:pPr>
              <w:spacing w:line="360" w:lineRule="auto"/>
              <w:rPr>
                <w:color w:val="00B050"/>
              </w:rPr>
            </w:pPr>
          </w:p>
        </w:tc>
      </w:tr>
      <w:tr w:rsidR="00650A6C" w:rsidRPr="008B7776" w:rsidTr="001D77EA">
        <w:trPr>
          <w:trHeight w:val="964"/>
        </w:trPr>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650A6C" w:rsidRPr="008B7776" w:rsidRDefault="00650A6C" w:rsidP="001D77EA">
            <w:pPr>
              <w:spacing w:line="360" w:lineRule="auto"/>
              <w:rPr>
                <w:color w:val="00B050"/>
              </w:rPr>
            </w:pPr>
          </w:p>
        </w:tc>
        <w:tc>
          <w:tcPr>
            <w:tcW w:w="0" w:type="auto"/>
            <w:vMerge/>
            <w:tcBorders>
              <w:top w:val="single" w:sz="4" w:space="0" w:color="222222"/>
              <w:bottom w:val="single" w:sz="4" w:space="0" w:color="222222"/>
              <w:right w:val="single" w:sz="4" w:space="0" w:color="222222"/>
            </w:tcBorders>
            <w:vAlign w:val="center"/>
            <w:hideMark/>
          </w:tcPr>
          <w:p w:rsidR="00650A6C" w:rsidRPr="008B7776" w:rsidRDefault="00650A6C" w:rsidP="001D77EA">
            <w:pPr>
              <w:spacing w:line="360" w:lineRule="auto"/>
              <w:rPr>
                <w:color w:val="00B050"/>
              </w:rPr>
            </w:pPr>
          </w:p>
        </w:tc>
        <w:tc>
          <w:tcPr>
            <w:tcW w:w="606"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Кол-во</w:t>
            </w:r>
          </w:p>
        </w:tc>
        <w:tc>
          <w:tcPr>
            <w:tcW w:w="601"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w:t>
            </w:r>
          </w:p>
        </w:tc>
        <w:tc>
          <w:tcPr>
            <w:tcW w:w="1218"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jc w:val="center"/>
              <w:rPr>
                <w:iCs/>
                <w:shd w:val="clear" w:color="auto" w:fill="FFFFCC"/>
              </w:rPr>
            </w:pPr>
            <w:r w:rsidRPr="00650A6C">
              <w:rPr>
                <w:iCs/>
              </w:rPr>
              <w:t>С отметками «4» и «5»</w:t>
            </w:r>
          </w:p>
        </w:tc>
        <w:tc>
          <w:tcPr>
            <w:tcW w:w="664"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w:t>
            </w:r>
          </w:p>
        </w:tc>
        <w:tc>
          <w:tcPr>
            <w:tcW w:w="1218"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jc w:val="center"/>
            </w:pPr>
            <w:r w:rsidRPr="00650A6C">
              <w:rPr>
                <w:iCs/>
              </w:rPr>
              <w:t>С отметками «5»</w:t>
            </w:r>
          </w:p>
        </w:tc>
        <w:tc>
          <w:tcPr>
            <w:tcW w:w="366"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w:t>
            </w:r>
          </w:p>
        </w:tc>
        <w:tc>
          <w:tcPr>
            <w:tcW w:w="606"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Кол-во</w:t>
            </w:r>
          </w:p>
        </w:tc>
        <w:tc>
          <w:tcPr>
            <w:tcW w:w="326"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w:t>
            </w:r>
          </w:p>
        </w:tc>
        <w:tc>
          <w:tcPr>
            <w:tcW w:w="726"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Кол-во</w:t>
            </w:r>
          </w:p>
        </w:tc>
        <w:tc>
          <w:tcPr>
            <w:tcW w:w="632"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w:t>
            </w:r>
          </w:p>
        </w:tc>
        <w:tc>
          <w:tcPr>
            <w:tcW w:w="520"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Кол-во</w:t>
            </w:r>
          </w:p>
        </w:tc>
        <w:tc>
          <w:tcPr>
            <w:tcW w:w="898" w:type="dxa"/>
            <w:tcBorders>
              <w:bottom w:val="single" w:sz="4" w:space="0" w:color="222222"/>
              <w:right w:val="single" w:sz="4" w:space="0" w:color="222222"/>
            </w:tcBorders>
            <w:tcMar>
              <w:top w:w="63" w:type="dxa"/>
              <w:left w:w="63" w:type="dxa"/>
              <w:bottom w:w="63" w:type="dxa"/>
              <w:right w:w="63" w:type="dxa"/>
            </w:tcMar>
            <w:hideMark/>
          </w:tcPr>
          <w:p w:rsidR="00650A6C" w:rsidRPr="00650A6C" w:rsidRDefault="00650A6C" w:rsidP="001D77EA">
            <w:pPr>
              <w:spacing w:line="360" w:lineRule="auto"/>
            </w:pPr>
            <w:r w:rsidRPr="00650A6C">
              <w:rPr>
                <w:iCs/>
              </w:rPr>
              <w:t>%</w:t>
            </w:r>
          </w:p>
        </w:tc>
      </w:tr>
      <w:tr w:rsidR="00650A6C" w:rsidRPr="008B7776" w:rsidTr="001D77EA">
        <w:tc>
          <w:tcPr>
            <w:tcW w:w="887" w:type="dxa"/>
            <w:tcBorders>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2</w:t>
            </w:r>
          </w:p>
        </w:tc>
        <w:tc>
          <w:tcPr>
            <w:tcW w:w="7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116</w:t>
            </w:r>
          </w:p>
        </w:tc>
        <w:tc>
          <w:tcPr>
            <w:tcW w:w="60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116</w:t>
            </w:r>
          </w:p>
        </w:tc>
        <w:tc>
          <w:tcPr>
            <w:tcW w:w="601"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100</w:t>
            </w:r>
          </w:p>
        </w:tc>
        <w:tc>
          <w:tcPr>
            <w:tcW w:w="12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47</w:t>
            </w:r>
          </w:p>
        </w:tc>
        <w:tc>
          <w:tcPr>
            <w:tcW w:w="664"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41</w:t>
            </w:r>
          </w:p>
        </w:tc>
        <w:tc>
          <w:tcPr>
            <w:tcW w:w="12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4</w:t>
            </w:r>
          </w:p>
        </w:tc>
        <w:tc>
          <w:tcPr>
            <w:tcW w:w="36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3,4</w:t>
            </w:r>
          </w:p>
        </w:tc>
        <w:tc>
          <w:tcPr>
            <w:tcW w:w="60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32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72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632"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520"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89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r>
      <w:tr w:rsidR="00650A6C" w:rsidRPr="008B7776" w:rsidTr="001D77EA">
        <w:tc>
          <w:tcPr>
            <w:tcW w:w="887" w:type="dxa"/>
            <w:tcBorders>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3</w:t>
            </w:r>
          </w:p>
        </w:tc>
        <w:tc>
          <w:tcPr>
            <w:tcW w:w="7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125</w:t>
            </w:r>
          </w:p>
        </w:tc>
        <w:tc>
          <w:tcPr>
            <w:tcW w:w="60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125</w:t>
            </w:r>
          </w:p>
        </w:tc>
        <w:tc>
          <w:tcPr>
            <w:tcW w:w="601"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100</w:t>
            </w:r>
          </w:p>
        </w:tc>
        <w:tc>
          <w:tcPr>
            <w:tcW w:w="12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64</w:t>
            </w:r>
          </w:p>
        </w:tc>
        <w:tc>
          <w:tcPr>
            <w:tcW w:w="664"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51</w:t>
            </w:r>
          </w:p>
        </w:tc>
        <w:tc>
          <w:tcPr>
            <w:tcW w:w="12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3</w:t>
            </w:r>
          </w:p>
        </w:tc>
        <w:tc>
          <w:tcPr>
            <w:tcW w:w="36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t>2,4</w:t>
            </w:r>
          </w:p>
        </w:tc>
        <w:tc>
          <w:tcPr>
            <w:tcW w:w="60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32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72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632"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520"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89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r>
      <w:tr w:rsidR="00650A6C" w:rsidRPr="008B7776" w:rsidTr="001D77EA">
        <w:tc>
          <w:tcPr>
            <w:tcW w:w="887" w:type="dxa"/>
            <w:tcBorders>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4</w:t>
            </w:r>
          </w:p>
        </w:tc>
        <w:tc>
          <w:tcPr>
            <w:tcW w:w="7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85</w:t>
            </w:r>
          </w:p>
        </w:tc>
        <w:tc>
          <w:tcPr>
            <w:tcW w:w="60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85</w:t>
            </w:r>
          </w:p>
        </w:tc>
        <w:tc>
          <w:tcPr>
            <w:tcW w:w="601"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100</w:t>
            </w:r>
          </w:p>
        </w:tc>
        <w:tc>
          <w:tcPr>
            <w:tcW w:w="12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30</w:t>
            </w:r>
          </w:p>
        </w:tc>
        <w:tc>
          <w:tcPr>
            <w:tcW w:w="664"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35</w:t>
            </w:r>
          </w:p>
        </w:tc>
        <w:tc>
          <w:tcPr>
            <w:tcW w:w="12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4</w:t>
            </w:r>
          </w:p>
        </w:tc>
        <w:tc>
          <w:tcPr>
            <w:tcW w:w="36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4,7</w:t>
            </w:r>
          </w:p>
        </w:tc>
        <w:tc>
          <w:tcPr>
            <w:tcW w:w="60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32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72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632"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520"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89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r>
      <w:tr w:rsidR="00650A6C" w:rsidRPr="008B7776" w:rsidTr="001D77EA">
        <w:tc>
          <w:tcPr>
            <w:tcW w:w="887" w:type="dxa"/>
            <w:tcBorders>
              <w:left w:val="single" w:sz="4" w:space="0" w:color="222222"/>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Итого</w:t>
            </w:r>
          </w:p>
        </w:tc>
        <w:tc>
          <w:tcPr>
            <w:tcW w:w="7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326</w:t>
            </w:r>
          </w:p>
        </w:tc>
        <w:tc>
          <w:tcPr>
            <w:tcW w:w="60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326</w:t>
            </w:r>
          </w:p>
        </w:tc>
        <w:tc>
          <w:tcPr>
            <w:tcW w:w="601"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100</w:t>
            </w:r>
          </w:p>
        </w:tc>
        <w:tc>
          <w:tcPr>
            <w:tcW w:w="12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141</w:t>
            </w:r>
          </w:p>
        </w:tc>
        <w:tc>
          <w:tcPr>
            <w:tcW w:w="664"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43</w:t>
            </w:r>
          </w:p>
        </w:tc>
        <w:tc>
          <w:tcPr>
            <w:tcW w:w="121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11</w:t>
            </w:r>
          </w:p>
        </w:tc>
        <w:tc>
          <w:tcPr>
            <w:tcW w:w="36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3,4</w:t>
            </w:r>
          </w:p>
        </w:tc>
        <w:tc>
          <w:tcPr>
            <w:tcW w:w="60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32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726"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632"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520"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c>
          <w:tcPr>
            <w:tcW w:w="898" w:type="dxa"/>
            <w:tcBorders>
              <w:bottom w:val="single" w:sz="4" w:space="0" w:color="222222"/>
              <w:right w:val="single" w:sz="4" w:space="0" w:color="222222"/>
            </w:tcBorders>
            <w:tcMar>
              <w:top w:w="63" w:type="dxa"/>
              <w:left w:w="63" w:type="dxa"/>
              <w:bottom w:w="63" w:type="dxa"/>
              <w:right w:w="63" w:type="dxa"/>
            </w:tcMar>
            <w:vAlign w:val="center"/>
            <w:hideMark/>
          </w:tcPr>
          <w:p w:rsidR="00650A6C" w:rsidRPr="00650A6C" w:rsidRDefault="00650A6C" w:rsidP="001D77EA">
            <w:pPr>
              <w:spacing w:line="360" w:lineRule="auto"/>
              <w:jc w:val="center"/>
            </w:pPr>
            <w:r w:rsidRPr="00650A6C">
              <w:rPr>
                <w:iCs/>
              </w:rPr>
              <w:t>0</w:t>
            </w:r>
          </w:p>
        </w:tc>
      </w:tr>
    </w:tbl>
    <w:p w:rsidR="00650A6C" w:rsidRPr="008B7776" w:rsidRDefault="00650A6C" w:rsidP="00650A6C">
      <w:pPr>
        <w:spacing w:line="360" w:lineRule="auto"/>
        <w:rPr>
          <w:iCs/>
          <w:color w:val="00B050"/>
        </w:rPr>
      </w:pPr>
    </w:p>
    <w:p w:rsidR="00650A6C" w:rsidRPr="00650A6C" w:rsidRDefault="00650A6C" w:rsidP="00650A6C">
      <w:pPr>
        <w:jc w:val="both"/>
        <w:rPr>
          <w:iCs/>
        </w:rPr>
      </w:pPr>
      <w:r w:rsidRPr="00650A6C">
        <w:rPr>
          <w:iCs/>
        </w:rPr>
        <w:t xml:space="preserve">            Если сравнить результаты освоения обучающимися программ начального общего образования в 2020 году с результатами освоения учащимися программ начального общего образования по показателю «успеваемость» в 2019 году, то можно отметить, что процент учащихся, окончивших на «4» и «5», вырос на 2 процента.</w:t>
      </w:r>
    </w:p>
    <w:p w:rsidR="00650A6C" w:rsidRPr="00650A6C" w:rsidRDefault="00650A6C" w:rsidP="00650A6C">
      <w:pPr>
        <w:pStyle w:val="msonormalmrcssattr"/>
        <w:shd w:val="clear" w:color="auto" w:fill="FFFFFF"/>
        <w:spacing w:before="0" w:beforeAutospacing="0" w:after="0" w:afterAutospacing="0"/>
        <w:jc w:val="both"/>
      </w:pPr>
      <w:r w:rsidRPr="00650A6C">
        <w:t xml:space="preserve">             В 4 –х классах школы  в рамках </w:t>
      </w:r>
      <w:proofErr w:type="spellStart"/>
      <w:r w:rsidRPr="00650A6C">
        <w:t>внутришкольного</w:t>
      </w:r>
      <w:proofErr w:type="spellEnd"/>
      <w:r w:rsidRPr="00650A6C">
        <w:t xml:space="preserve"> контроля проводились диагностические  работы в формате Краевых контрольных работ, ВПР, целью которых являлось выявление пробелов в </w:t>
      </w:r>
      <w:proofErr w:type="gramStart"/>
      <w:r w:rsidRPr="00650A6C">
        <w:t>знаниях</w:t>
      </w:r>
      <w:proofErr w:type="gramEnd"/>
      <w:r w:rsidRPr="00650A6C">
        <w:t xml:space="preserve"> обучающихся  для дальнейшей коррекционной деятельности по формированию предметных и </w:t>
      </w:r>
      <w:proofErr w:type="spellStart"/>
      <w:r w:rsidRPr="00650A6C">
        <w:t>метапредметных</w:t>
      </w:r>
      <w:proofErr w:type="spellEnd"/>
      <w:r w:rsidRPr="00650A6C">
        <w:t xml:space="preserve"> УУД.                   </w:t>
      </w:r>
    </w:p>
    <w:p w:rsidR="00650A6C" w:rsidRDefault="00650A6C" w:rsidP="00650A6C">
      <w:pPr>
        <w:pStyle w:val="msonormalmrcssattr"/>
        <w:shd w:val="clear" w:color="auto" w:fill="FFFFFF"/>
        <w:spacing w:before="0" w:beforeAutospacing="0" w:after="0" w:afterAutospacing="0"/>
        <w:jc w:val="both"/>
      </w:pPr>
      <w:r w:rsidRPr="00650A6C">
        <w:t xml:space="preserve">           Из мероприятий, связанных с внешней оценкой УУД обучающихся 4-х классов, следует назвать защиту Группового проекта, проведенную 27 февраля 2020 года,  до выхода на дистанционное обучение. </w:t>
      </w:r>
    </w:p>
    <w:p w:rsidR="00814CE7" w:rsidRPr="00650A6C" w:rsidRDefault="00814CE7" w:rsidP="00650A6C">
      <w:pPr>
        <w:pStyle w:val="msonormalmrcssattr"/>
        <w:shd w:val="clear" w:color="auto" w:fill="FFFFFF"/>
        <w:spacing w:before="0" w:beforeAutospacing="0" w:after="0" w:afterAutospacing="0"/>
        <w:jc w:val="both"/>
      </w:pPr>
    </w:p>
    <w:p w:rsidR="00650A6C" w:rsidRPr="00650A6C" w:rsidRDefault="00650A6C" w:rsidP="006A67C5">
      <w:pPr>
        <w:pStyle w:val="a3"/>
        <w:jc w:val="center"/>
        <w:rPr>
          <w:rFonts w:ascii="Times New Roman" w:hAnsi="Times New Roman"/>
          <w:b/>
          <w:sz w:val="24"/>
          <w:szCs w:val="24"/>
          <w:u w:val="single"/>
        </w:rPr>
      </w:pPr>
      <w:r w:rsidRPr="00650A6C">
        <w:rPr>
          <w:rFonts w:ascii="Times New Roman" w:hAnsi="Times New Roman"/>
          <w:b/>
          <w:sz w:val="24"/>
          <w:szCs w:val="24"/>
          <w:u w:val="single"/>
        </w:rPr>
        <w:lastRenderedPageBreak/>
        <w:t>Сводный анализ краевой контрольной  работы</w:t>
      </w:r>
      <w:r>
        <w:rPr>
          <w:rFonts w:ascii="Times New Roman" w:hAnsi="Times New Roman"/>
          <w:b/>
          <w:sz w:val="24"/>
          <w:szCs w:val="24"/>
          <w:u w:val="single"/>
        </w:rPr>
        <w:t xml:space="preserve"> </w:t>
      </w:r>
      <w:r w:rsidRPr="00650A6C">
        <w:rPr>
          <w:rFonts w:ascii="Times New Roman" w:hAnsi="Times New Roman"/>
          <w:b/>
          <w:sz w:val="24"/>
          <w:szCs w:val="24"/>
          <w:u w:val="single"/>
        </w:rPr>
        <w:t>по групповому проекту  «</w:t>
      </w:r>
      <w:proofErr w:type="spellStart"/>
      <w:r w:rsidRPr="00650A6C">
        <w:rPr>
          <w:rFonts w:ascii="Times New Roman" w:hAnsi="Times New Roman"/>
          <w:b/>
          <w:sz w:val="24"/>
          <w:szCs w:val="24"/>
          <w:u w:val="single"/>
        </w:rPr>
        <w:t>Метапредметные</w:t>
      </w:r>
      <w:proofErr w:type="spellEnd"/>
      <w:r w:rsidRPr="00650A6C">
        <w:rPr>
          <w:rFonts w:ascii="Times New Roman" w:hAnsi="Times New Roman"/>
          <w:b/>
          <w:sz w:val="24"/>
          <w:szCs w:val="24"/>
          <w:u w:val="single"/>
        </w:rPr>
        <w:t xml:space="preserve"> результаты» в 4-х классах. 2019-2020уч. год</w:t>
      </w:r>
    </w:p>
    <w:p w:rsidR="00650A6C" w:rsidRPr="008B7776" w:rsidRDefault="00650A6C" w:rsidP="00650A6C">
      <w:pPr>
        <w:jc w:val="center"/>
        <w:rPr>
          <w:b/>
          <w:color w:val="00B05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843"/>
        <w:gridCol w:w="1701"/>
        <w:gridCol w:w="1842"/>
      </w:tblGrid>
      <w:tr w:rsidR="00650A6C" w:rsidRPr="008B7776" w:rsidTr="00650A6C">
        <w:trPr>
          <w:trHeight w:hRule="exact" w:val="340"/>
        </w:trPr>
        <w:tc>
          <w:tcPr>
            <w:tcW w:w="1843" w:type="dxa"/>
            <w:vMerge w:val="restart"/>
          </w:tcPr>
          <w:p w:rsidR="00650A6C" w:rsidRPr="00650A6C" w:rsidRDefault="00650A6C" w:rsidP="00650A6C">
            <w:pPr>
              <w:jc w:val="center"/>
            </w:pPr>
            <w:r w:rsidRPr="00650A6C">
              <w:t>Класс</w:t>
            </w:r>
          </w:p>
        </w:tc>
        <w:tc>
          <w:tcPr>
            <w:tcW w:w="1843" w:type="dxa"/>
            <w:vMerge w:val="restart"/>
          </w:tcPr>
          <w:p w:rsidR="00650A6C" w:rsidRPr="00650A6C" w:rsidRDefault="00650A6C" w:rsidP="00650A6C">
            <w:pPr>
              <w:jc w:val="center"/>
            </w:pPr>
            <w:r w:rsidRPr="00650A6C">
              <w:t>Учитель</w:t>
            </w:r>
          </w:p>
        </w:tc>
        <w:tc>
          <w:tcPr>
            <w:tcW w:w="5386" w:type="dxa"/>
            <w:gridSpan w:val="3"/>
          </w:tcPr>
          <w:p w:rsidR="00650A6C" w:rsidRPr="00650A6C" w:rsidRDefault="00650A6C" w:rsidP="001D77EA">
            <w:r w:rsidRPr="00650A6C">
              <w:t>Уровни достижений (% учащихся, результаты которых соответствуют данному уровню достижений)</w:t>
            </w:r>
          </w:p>
        </w:tc>
      </w:tr>
      <w:tr w:rsidR="00650A6C" w:rsidRPr="008B7776" w:rsidTr="00650A6C">
        <w:trPr>
          <w:trHeight w:hRule="exact" w:val="340"/>
        </w:trPr>
        <w:tc>
          <w:tcPr>
            <w:tcW w:w="1843" w:type="dxa"/>
            <w:vMerge/>
          </w:tcPr>
          <w:p w:rsidR="00650A6C" w:rsidRPr="00650A6C" w:rsidRDefault="00650A6C" w:rsidP="001D77EA">
            <w:pPr>
              <w:jc w:val="center"/>
            </w:pPr>
          </w:p>
        </w:tc>
        <w:tc>
          <w:tcPr>
            <w:tcW w:w="1843" w:type="dxa"/>
            <w:vMerge/>
          </w:tcPr>
          <w:p w:rsidR="00650A6C" w:rsidRPr="00650A6C" w:rsidRDefault="00650A6C" w:rsidP="001D77EA"/>
        </w:tc>
        <w:tc>
          <w:tcPr>
            <w:tcW w:w="1843" w:type="dxa"/>
          </w:tcPr>
          <w:p w:rsidR="00650A6C" w:rsidRPr="00650A6C" w:rsidRDefault="00650A6C" w:rsidP="001D77EA">
            <w:pPr>
              <w:jc w:val="center"/>
            </w:pPr>
            <w:r w:rsidRPr="00650A6C">
              <w:t>Ниже базового</w:t>
            </w:r>
          </w:p>
        </w:tc>
        <w:tc>
          <w:tcPr>
            <w:tcW w:w="1701" w:type="dxa"/>
          </w:tcPr>
          <w:p w:rsidR="00650A6C" w:rsidRPr="00650A6C" w:rsidRDefault="00650A6C" w:rsidP="001D77EA">
            <w:r w:rsidRPr="00650A6C">
              <w:t xml:space="preserve">   Базовый</w:t>
            </w:r>
          </w:p>
        </w:tc>
        <w:tc>
          <w:tcPr>
            <w:tcW w:w="1842" w:type="dxa"/>
          </w:tcPr>
          <w:p w:rsidR="00650A6C" w:rsidRPr="00650A6C" w:rsidRDefault="00650A6C" w:rsidP="001D77EA">
            <w:r w:rsidRPr="00650A6C">
              <w:t>Повышенный</w:t>
            </w:r>
          </w:p>
        </w:tc>
      </w:tr>
      <w:tr w:rsidR="00650A6C" w:rsidRPr="008B7776" w:rsidTr="00650A6C">
        <w:trPr>
          <w:trHeight w:hRule="exact" w:val="291"/>
        </w:trPr>
        <w:tc>
          <w:tcPr>
            <w:tcW w:w="1843" w:type="dxa"/>
          </w:tcPr>
          <w:p w:rsidR="00650A6C" w:rsidRPr="00650A6C" w:rsidRDefault="00650A6C" w:rsidP="001D77EA">
            <w:pPr>
              <w:jc w:val="center"/>
            </w:pPr>
            <w:r w:rsidRPr="00650A6C">
              <w:t>Регион</w:t>
            </w:r>
            <w:proofErr w:type="gramStart"/>
            <w:r w:rsidRPr="00650A6C">
              <w:t xml:space="preserve"> (%)</w:t>
            </w:r>
            <w:proofErr w:type="gramEnd"/>
          </w:p>
        </w:tc>
        <w:tc>
          <w:tcPr>
            <w:tcW w:w="1843" w:type="dxa"/>
          </w:tcPr>
          <w:p w:rsidR="00650A6C" w:rsidRPr="00650A6C" w:rsidRDefault="00650A6C" w:rsidP="001D77EA"/>
        </w:tc>
        <w:tc>
          <w:tcPr>
            <w:tcW w:w="1843" w:type="dxa"/>
          </w:tcPr>
          <w:p w:rsidR="00650A6C" w:rsidRPr="00650A6C" w:rsidRDefault="00650A6C" w:rsidP="001D77EA">
            <w:pPr>
              <w:jc w:val="center"/>
            </w:pPr>
            <w:r w:rsidRPr="00650A6C">
              <w:t>3,94%</w:t>
            </w:r>
          </w:p>
        </w:tc>
        <w:tc>
          <w:tcPr>
            <w:tcW w:w="1701" w:type="dxa"/>
          </w:tcPr>
          <w:p w:rsidR="00650A6C" w:rsidRPr="00650A6C" w:rsidRDefault="00650A6C" w:rsidP="001D77EA">
            <w:pPr>
              <w:jc w:val="center"/>
            </w:pPr>
            <w:r w:rsidRPr="00650A6C">
              <w:t>49,26%</w:t>
            </w:r>
          </w:p>
        </w:tc>
        <w:tc>
          <w:tcPr>
            <w:tcW w:w="1842" w:type="dxa"/>
          </w:tcPr>
          <w:p w:rsidR="00650A6C" w:rsidRPr="00650A6C" w:rsidRDefault="00650A6C" w:rsidP="001D77EA">
            <w:pPr>
              <w:jc w:val="center"/>
            </w:pPr>
            <w:r w:rsidRPr="00650A6C">
              <w:t>46,81%</w:t>
            </w:r>
          </w:p>
        </w:tc>
      </w:tr>
      <w:tr w:rsidR="00650A6C" w:rsidRPr="008B7776" w:rsidTr="00650A6C">
        <w:trPr>
          <w:trHeight w:hRule="exact" w:val="573"/>
        </w:trPr>
        <w:tc>
          <w:tcPr>
            <w:tcW w:w="1843" w:type="dxa"/>
          </w:tcPr>
          <w:p w:rsidR="00650A6C" w:rsidRPr="00650A6C" w:rsidRDefault="00650A6C" w:rsidP="001D77EA">
            <w:pPr>
              <w:ind w:left="-142"/>
              <w:jc w:val="center"/>
            </w:pPr>
            <w:r w:rsidRPr="00650A6C">
              <w:t>Ср. значение по школе</w:t>
            </w:r>
          </w:p>
        </w:tc>
        <w:tc>
          <w:tcPr>
            <w:tcW w:w="1843" w:type="dxa"/>
          </w:tcPr>
          <w:p w:rsidR="00650A6C" w:rsidRPr="00650A6C" w:rsidRDefault="00650A6C" w:rsidP="001D77EA"/>
        </w:tc>
        <w:tc>
          <w:tcPr>
            <w:tcW w:w="1843" w:type="dxa"/>
          </w:tcPr>
          <w:p w:rsidR="00650A6C" w:rsidRPr="00650A6C" w:rsidRDefault="00650A6C" w:rsidP="001D77EA">
            <w:pPr>
              <w:jc w:val="center"/>
            </w:pPr>
            <w:r w:rsidRPr="00650A6C">
              <w:t>0,00%</w:t>
            </w:r>
          </w:p>
        </w:tc>
        <w:tc>
          <w:tcPr>
            <w:tcW w:w="1701" w:type="dxa"/>
          </w:tcPr>
          <w:p w:rsidR="00650A6C" w:rsidRPr="00650A6C" w:rsidRDefault="00650A6C" w:rsidP="001D77EA">
            <w:pPr>
              <w:jc w:val="center"/>
            </w:pPr>
            <w:r w:rsidRPr="00650A6C">
              <w:t>33,47%</w:t>
            </w:r>
          </w:p>
        </w:tc>
        <w:tc>
          <w:tcPr>
            <w:tcW w:w="1842" w:type="dxa"/>
          </w:tcPr>
          <w:p w:rsidR="00650A6C" w:rsidRPr="00650A6C" w:rsidRDefault="00650A6C" w:rsidP="001D77EA">
            <w:pPr>
              <w:jc w:val="center"/>
            </w:pPr>
            <w:r w:rsidRPr="00650A6C">
              <w:t>63,89%</w:t>
            </w:r>
          </w:p>
        </w:tc>
      </w:tr>
      <w:tr w:rsidR="00650A6C" w:rsidRPr="008B7776" w:rsidTr="00650A6C">
        <w:trPr>
          <w:trHeight w:hRule="exact" w:val="340"/>
        </w:trPr>
        <w:tc>
          <w:tcPr>
            <w:tcW w:w="1843" w:type="dxa"/>
          </w:tcPr>
          <w:p w:rsidR="00650A6C" w:rsidRPr="00650A6C" w:rsidRDefault="00650A6C" w:rsidP="001D77EA">
            <w:pPr>
              <w:jc w:val="center"/>
            </w:pPr>
            <w:r w:rsidRPr="00650A6C">
              <w:t>4А</w:t>
            </w:r>
          </w:p>
        </w:tc>
        <w:tc>
          <w:tcPr>
            <w:tcW w:w="1843" w:type="dxa"/>
          </w:tcPr>
          <w:p w:rsidR="00650A6C" w:rsidRPr="00650A6C" w:rsidRDefault="00650A6C" w:rsidP="001D77EA">
            <w:pPr>
              <w:ind w:left="-108"/>
            </w:pPr>
            <w:r w:rsidRPr="00650A6C">
              <w:t>Марченко Л.В.</w:t>
            </w:r>
          </w:p>
        </w:tc>
        <w:tc>
          <w:tcPr>
            <w:tcW w:w="1843" w:type="dxa"/>
          </w:tcPr>
          <w:p w:rsidR="00650A6C" w:rsidRPr="00650A6C" w:rsidRDefault="00650A6C" w:rsidP="001D77EA">
            <w:pPr>
              <w:jc w:val="center"/>
            </w:pPr>
            <w:r w:rsidRPr="00650A6C">
              <w:t>0,00%</w:t>
            </w:r>
          </w:p>
        </w:tc>
        <w:tc>
          <w:tcPr>
            <w:tcW w:w="1701" w:type="dxa"/>
          </w:tcPr>
          <w:p w:rsidR="00650A6C" w:rsidRPr="00650A6C" w:rsidRDefault="00650A6C" w:rsidP="001D77EA">
            <w:pPr>
              <w:jc w:val="center"/>
            </w:pPr>
            <w:r w:rsidRPr="00650A6C">
              <w:t>50,00%</w:t>
            </w:r>
          </w:p>
        </w:tc>
        <w:tc>
          <w:tcPr>
            <w:tcW w:w="1842" w:type="dxa"/>
          </w:tcPr>
          <w:p w:rsidR="00650A6C" w:rsidRPr="00650A6C" w:rsidRDefault="00650A6C" w:rsidP="001D77EA">
            <w:pPr>
              <w:jc w:val="center"/>
            </w:pPr>
            <w:r w:rsidRPr="00650A6C">
              <w:t>50,00%</w:t>
            </w:r>
          </w:p>
        </w:tc>
      </w:tr>
      <w:tr w:rsidR="00650A6C" w:rsidRPr="008B7776" w:rsidTr="00650A6C">
        <w:trPr>
          <w:trHeight w:hRule="exact" w:val="340"/>
        </w:trPr>
        <w:tc>
          <w:tcPr>
            <w:tcW w:w="1843" w:type="dxa"/>
          </w:tcPr>
          <w:p w:rsidR="00650A6C" w:rsidRPr="00650A6C" w:rsidRDefault="00650A6C" w:rsidP="001D77EA">
            <w:pPr>
              <w:jc w:val="center"/>
            </w:pPr>
            <w:r w:rsidRPr="00650A6C">
              <w:t>4Б</w:t>
            </w:r>
          </w:p>
        </w:tc>
        <w:tc>
          <w:tcPr>
            <w:tcW w:w="1843" w:type="dxa"/>
          </w:tcPr>
          <w:p w:rsidR="00650A6C" w:rsidRPr="00650A6C" w:rsidRDefault="00650A6C" w:rsidP="00650A6C">
            <w:pPr>
              <w:ind w:left="-108"/>
            </w:pPr>
            <w:proofErr w:type="spellStart"/>
            <w:r w:rsidRPr="00650A6C">
              <w:t>Расчинская</w:t>
            </w:r>
            <w:proofErr w:type="spellEnd"/>
            <w:r>
              <w:t xml:space="preserve"> </w:t>
            </w:r>
            <w:r w:rsidRPr="00650A6C">
              <w:t>Л.Н.</w:t>
            </w:r>
          </w:p>
        </w:tc>
        <w:tc>
          <w:tcPr>
            <w:tcW w:w="1843" w:type="dxa"/>
          </w:tcPr>
          <w:p w:rsidR="00650A6C" w:rsidRPr="00650A6C" w:rsidRDefault="00650A6C" w:rsidP="001D77EA">
            <w:pPr>
              <w:jc w:val="center"/>
            </w:pPr>
            <w:r w:rsidRPr="00650A6C">
              <w:t>0,00%</w:t>
            </w:r>
          </w:p>
        </w:tc>
        <w:tc>
          <w:tcPr>
            <w:tcW w:w="1701" w:type="dxa"/>
          </w:tcPr>
          <w:p w:rsidR="00650A6C" w:rsidRPr="00650A6C" w:rsidRDefault="00650A6C" w:rsidP="001D77EA">
            <w:pPr>
              <w:jc w:val="center"/>
            </w:pPr>
            <w:r w:rsidRPr="00650A6C">
              <w:t>51,85%</w:t>
            </w:r>
          </w:p>
        </w:tc>
        <w:tc>
          <w:tcPr>
            <w:tcW w:w="1842" w:type="dxa"/>
          </w:tcPr>
          <w:p w:rsidR="00650A6C" w:rsidRPr="00650A6C" w:rsidRDefault="00650A6C" w:rsidP="001D77EA">
            <w:pPr>
              <w:jc w:val="center"/>
            </w:pPr>
            <w:r w:rsidRPr="00650A6C">
              <w:t>48,15%</w:t>
            </w:r>
          </w:p>
        </w:tc>
      </w:tr>
      <w:tr w:rsidR="00650A6C" w:rsidRPr="008B7776" w:rsidTr="00650A6C">
        <w:trPr>
          <w:trHeight w:hRule="exact" w:val="340"/>
        </w:trPr>
        <w:tc>
          <w:tcPr>
            <w:tcW w:w="1843" w:type="dxa"/>
          </w:tcPr>
          <w:p w:rsidR="00650A6C" w:rsidRPr="00650A6C" w:rsidRDefault="00650A6C" w:rsidP="001D77EA">
            <w:pPr>
              <w:jc w:val="center"/>
            </w:pPr>
            <w:r w:rsidRPr="00650A6C">
              <w:t>4В</w:t>
            </w:r>
          </w:p>
        </w:tc>
        <w:tc>
          <w:tcPr>
            <w:tcW w:w="1843" w:type="dxa"/>
          </w:tcPr>
          <w:p w:rsidR="00650A6C" w:rsidRPr="00650A6C" w:rsidRDefault="00650A6C" w:rsidP="001D77EA">
            <w:pPr>
              <w:ind w:left="-108"/>
            </w:pPr>
            <w:r w:rsidRPr="00650A6C">
              <w:t>Рындина Н.П.</w:t>
            </w:r>
          </w:p>
        </w:tc>
        <w:tc>
          <w:tcPr>
            <w:tcW w:w="1843" w:type="dxa"/>
          </w:tcPr>
          <w:p w:rsidR="00650A6C" w:rsidRPr="00650A6C" w:rsidRDefault="00650A6C" w:rsidP="001D77EA">
            <w:pPr>
              <w:jc w:val="center"/>
            </w:pPr>
            <w:r w:rsidRPr="00650A6C">
              <w:t>0,00%</w:t>
            </w:r>
          </w:p>
        </w:tc>
        <w:tc>
          <w:tcPr>
            <w:tcW w:w="1701" w:type="dxa"/>
          </w:tcPr>
          <w:p w:rsidR="00650A6C" w:rsidRPr="00650A6C" w:rsidRDefault="00650A6C" w:rsidP="001D77EA">
            <w:pPr>
              <w:jc w:val="center"/>
            </w:pPr>
            <w:r w:rsidRPr="00650A6C">
              <w:t>40,74%</w:t>
            </w:r>
          </w:p>
        </w:tc>
        <w:tc>
          <w:tcPr>
            <w:tcW w:w="1842" w:type="dxa"/>
          </w:tcPr>
          <w:p w:rsidR="00650A6C" w:rsidRPr="00650A6C" w:rsidRDefault="00650A6C" w:rsidP="001D77EA">
            <w:pPr>
              <w:jc w:val="center"/>
            </w:pPr>
            <w:r w:rsidRPr="00650A6C">
              <w:t>59,26%</w:t>
            </w:r>
          </w:p>
        </w:tc>
      </w:tr>
      <w:tr w:rsidR="00650A6C" w:rsidRPr="008B7776" w:rsidTr="00650A6C">
        <w:trPr>
          <w:trHeight w:hRule="exact" w:val="340"/>
        </w:trPr>
        <w:tc>
          <w:tcPr>
            <w:tcW w:w="1843" w:type="dxa"/>
          </w:tcPr>
          <w:p w:rsidR="00650A6C" w:rsidRPr="00650A6C" w:rsidRDefault="00650A6C" w:rsidP="001D77EA">
            <w:pPr>
              <w:jc w:val="center"/>
            </w:pPr>
            <w:r w:rsidRPr="00650A6C">
              <w:t>4Г</w:t>
            </w:r>
          </w:p>
        </w:tc>
        <w:tc>
          <w:tcPr>
            <w:tcW w:w="1843" w:type="dxa"/>
          </w:tcPr>
          <w:p w:rsidR="00650A6C" w:rsidRPr="00650A6C" w:rsidRDefault="00650A6C" w:rsidP="001D77EA">
            <w:pPr>
              <w:ind w:left="-108"/>
            </w:pPr>
            <w:proofErr w:type="spellStart"/>
            <w:r w:rsidRPr="00650A6C">
              <w:t>Шлыкова</w:t>
            </w:r>
            <w:proofErr w:type="spellEnd"/>
            <w:r w:rsidRPr="00650A6C">
              <w:t xml:space="preserve"> Т.И.</w:t>
            </w:r>
          </w:p>
        </w:tc>
        <w:tc>
          <w:tcPr>
            <w:tcW w:w="1843" w:type="dxa"/>
          </w:tcPr>
          <w:p w:rsidR="00650A6C" w:rsidRPr="00650A6C" w:rsidRDefault="00650A6C" w:rsidP="001D77EA">
            <w:pPr>
              <w:jc w:val="center"/>
            </w:pPr>
            <w:r w:rsidRPr="00650A6C">
              <w:t>0,00%</w:t>
            </w:r>
          </w:p>
        </w:tc>
        <w:tc>
          <w:tcPr>
            <w:tcW w:w="1701" w:type="dxa"/>
          </w:tcPr>
          <w:p w:rsidR="00650A6C" w:rsidRPr="00650A6C" w:rsidRDefault="00650A6C" w:rsidP="001D77EA">
            <w:pPr>
              <w:jc w:val="center"/>
            </w:pPr>
            <w:r w:rsidRPr="00650A6C">
              <w:t>45,86%</w:t>
            </w:r>
          </w:p>
        </w:tc>
        <w:tc>
          <w:tcPr>
            <w:tcW w:w="1842" w:type="dxa"/>
          </w:tcPr>
          <w:p w:rsidR="00650A6C" w:rsidRPr="00650A6C" w:rsidRDefault="00650A6C" w:rsidP="001D77EA">
            <w:pPr>
              <w:jc w:val="center"/>
            </w:pPr>
            <w:r w:rsidRPr="00650A6C">
              <w:t>54,17%</w:t>
            </w:r>
          </w:p>
        </w:tc>
      </w:tr>
    </w:tbl>
    <w:p w:rsidR="00650A6C" w:rsidRPr="008B7776" w:rsidRDefault="00650A6C" w:rsidP="00650A6C">
      <w:pPr>
        <w:rPr>
          <w:color w:val="00B05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25"/>
        <w:gridCol w:w="1559"/>
        <w:gridCol w:w="1134"/>
        <w:gridCol w:w="1134"/>
        <w:gridCol w:w="992"/>
        <w:gridCol w:w="993"/>
        <w:gridCol w:w="1275"/>
      </w:tblGrid>
      <w:tr w:rsidR="00650A6C" w:rsidRPr="008B7776" w:rsidTr="00814CE7">
        <w:trPr>
          <w:trHeight w:hRule="exact" w:val="340"/>
        </w:trPr>
        <w:tc>
          <w:tcPr>
            <w:tcW w:w="3544" w:type="dxa"/>
            <w:gridSpan w:val="3"/>
            <w:vMerge w:val="restart"/>
          </w:tcPr>
          <w:p w:rsidR="00650A6C" w:rsidRPr="00650A6C" w:rsidRDefault="00650A6C" w:rsidP="001D77EA">
            <w:pPr>
              <w:jc w:val="center"/>
            </w:pPr>
            <w:r w:rsidRPr="00650A6C">
              <w:t>Групповой проект</w:t>
            </w:r>
          </w:p>
          <w:p w:rsidR="00650A6C" w:rsidRPr="00650A6C" w:rsidRDefault="00650A6C" w:rsidP="001D77EA">
            <w:pPr>
              <w:jc w:val="center"/>
            </w:pPr>
          </w:p>
        </w:tc>
        <w:tc>
          <w:tcPr>
            <w:tcW w:w="4253" w:type="dxa"/>
            <w:gridSpan w:val="4"/>
          </w:tcPr>
          <w:p w:rsidR="00650A6C" w:rsidRPr="00650A6C" w:rsidRDefault="00650A6C" w:rsidP="001D77EA">
            <w:r w:rsidRPr="00650A6C">
              <w:t>Среднее значение по классу</w:t>
            </w:r>
            <w:proofErr w:type="gramStart"/>
            <w:r w:rsidRPr="00650A6C">
              <w:t xml:space="preserve"> (% )</w:t>
            </w:r>
            <w:proofErr w:type="gramEnd"/>
          </w:p>
        </w:tc>
        <w:tc>
          <w:tcPr>
            <w:tcW w:w="1275" w:type="dxa"/>
            <w:vMerge w:val="restart"/>
          </w:tcPr>
          <w:p w:rsidR="00650A6C" w:rsidRPr="00650A6C" w:rsidRDefault="00650A6C" w:rsidP="00650A6C">
            <w:r w:rsidRPr="00650A6C">
              <w:t>Среднее значение по региону</w:t>
            </w:r>
            <w:proofErr w:type="gramStart"/>
            <w:r w:rsidRPr="00650A6C">
              <w:t xml:space="preserve"> (%)</w:t>
            </w:r>
            <w:proofErr w:type="gramEnd"/>
          </w:p>
        </w:tc>
      </w:tr>
      <w:tr w:rsidR="00650A6C" w:rsidRPr="008B7776" w:rsidTr="00814CE7">
        <w:trPr>
          <w:trHeight w:hRule="exact" w:val="1121"/>
        </w:trPr>
        <w:tc>
          <w:tcPr>
            <w:tcW w:w="3544" w:type="dxa"/>
            <w:gridSpan w:val="3"/>
            <w:vMerge/>
          </w:tcPr>
          <w:p w:rsidR="00650A6C" w:rsidRPr="00650A6C" w:rsidRDefault="00650A6C" w:rsidP="001D77EA"/>
        </w:tc>
        <w:tc>
          <w:tcPr>
            <w:tcW w:w="1134" w:type="dxa"/>
          </w:tcPr>
          <w:p w:rsidR="00650A6C" w:rsidRPr="00650A6C" w:rsidRDefault="00650A6C" w:rsidP="001D77EA">
            <w:pPr>
              <w:jc w:val="center"/>
            </w:pPr>
            <w:r w:rsidRPr="00650A6C">
              <w:t>4А</w:t>
            </w:r>
          </w:p>
        </w:tc>
        <w:tc>
          <w:tcPr>
            <w:tcW w:w="1134" w:type="dxa"/>
          </w:tcPr>
          <w:p w:rsidR="00650A6C" w:rsidRPr="00650A6C" w:rsidRDefault="00650A6C" w:rsidP="001D77EA">
            <w:pPr>
              <w:jc w:val="center"/>
            </w:pPr>
            <w:r w:rsidRPr="00650A6C">
              <w:t>4Б</w:t>
            </w:r>
          </w:p>
        </w:tc>
        <w:tc>
          <w:tcPr>
            <w:tcW w:w="992" w:type="dxa"/>
          </w:tcPr>
          <w:p w:rsidR="00650A6C" w:rsidRPr="00650A6C" w:rsidRDefault="00650A6C" w:rsidP="001D77EA">
            <w:pPr>
              <w:jc w:val="center"/>
            </w:pPr>
            <w:r w:rsidRPr="00650A6C">
              <w:t>4В</w:t>
            </w:r>
          </w:p>
        </w:tc>
        <w:tc>
          <w:tcPr>
            <w:tcW w:w="993" w:type="dxa"/>
          </w:tcPr>
          <w:p w:rsidR="00650A6C" w:rsidRPr="00650A6C" w:rsidRDefault="00650A6C" w:rsidP="001D77EA">
            <w:pPr>
              <w:jc w:val="center"/>
            </w:pPr>
            <w:r w:rsidRPr="00650A6C">
              <w:t>4Г</w:t>
            </w:r>
          </w:p>
        </w:tc>
        <w:tc>
          <w:tcPr>
            <w:tcW w:w="1275" w:type="dxa"/>
            <w:vMerge/>
          </w:tcPr>
          <w:p w:rsidR="00650A6C" w:rsidRPr="00650A6C" w:rsidRDefault="00650A6C" w:rsidP="001D77EA"/>
        </w:tc>
      </w:tr>
      <w:tr w:rsidR="00650A6C" w:rsidRPr="008B7776" w:rsidTr="00814CE7">
        <w:trPr>
          <w:trHeight w:hRule="exact" w:val="731"/>
        </w:trPr>
        <w:tc>
          <w:tcPr>
            <w:tcW w:w="1560" w:type="dxa"/>
            <w:vMerge w:val="restart"/>
          </w:tcPr>
          <w:p w:rsidR="00650A6C" w:rsidRPr="00650A6C" w:rsidRDefault="00650A6C" w:rsidP="001D77EA">
            <w:r w:rsidRPr="00650A6C">
              <w:t>Успешность выполнения (% от максимального балла)</w:t>
            </w:r>
          </w:p>
        </w:tc>
        <w:tc>
          <w:tcPr>
            <w:tcW w:w="1984" w:type="dxa"/>
            <w:gridSpan w:val="2"/>
          </w:tcPr>
          <w:p w:rsidR="00650A6C" w:rsidRPr="00650A6C" w:rsidRDefault="00650A6C" w:rsidP="001D77EA">
            <w:r w:rsidRPr="00650A6C">
              <w:t xml:space="preserve">Весь проект (общий балл) </w:t>
            </w:r>
          </w:p>
        </w:tc>
        <w:tc>
          <w:tcPr>
            <w:tcW w:w="1134" w:type="dxa"/>
          </w:tcPr>
          <w:p w:rsidR="00650A6C" w:rsidRPr="00650A6C" w:rsidRDefault="00650A6C" w:rsidP="001D77EA">
            <w:pPr>
              <w:ind w:left="-108"/>
              <w:jc w:val="center"/>
            </w:pPr>
            <w:r w:rsidRPr="00650A6C">
              <w:t>76,59%</w:t>
            </w:r>
          </w:p>
        </w:tc>
        <w:tc>
          <w:tcPr>
            <w:tcW w:w="1134" w:type="dxa"/>
          </w:tcPr>
          <w:p w:rsidR="00650A6C" w:rsidRPr="00650A6C" w:rsidRDefault="00650A6C" w:rsidP="001D77EA">
            <w:pPr>
              <w:ind w:left="-121"/>
              <w:jc w:val="center"/>
            </w:pPr>
            <w:r w:rsidRPr="00650A6C">
              <w:t>79,01 %</w:t>
            </w:r>
          </w:p>
        </w:tc>
        <w:tc>
          <w:tcPr>
            <w:tcW w:w="992" w:type="dxa"/>
          </w:tcPr>
          <w:p w:rsidR="00650A6C" w:rsidRPr="00650A6C" w:rsidRDefault="00650A6C" w:rsidP="001D77EA">
            <w:pPr>
              <w:jc w:val="center"/>
            </w:pPr>
            <w:r w:rsidRPr="00650A6C">
              <w:t>83,33%</w:t>
            </w:r>
          </w:p>
        </w:tc>
        <w:tc>
          <w:tcPr>
            <w:tcW w:w="993" w:type="dxa"/>
          </w:tcPr>
          <w:p w:rsidR="00650A6C" w:rsidRPr="00650A6C" w:rsidRDefault="00650A6C" w:rsidP="001D77EA">
            <w:pPr>
              <w:jc w:val="center"/>
            </w:pPr>
            <w:r w:rsidRPr="00650A6C">
              <w:t>78,01%</w:t>
            </w:r>
          </w:p>
        </w:tc>
        <w:tc>
          <w:tcPr>
            <w:tcW w:w="1275" w:type="dxa"/>
          </w:tcPr>
          <w:p w:rsidR="00650A6C" w:rsidRPr="00650A6C" w:rsidRDefault="00650A6C" w:rsidP="001D77EA">
            <w:pPr>
              <w:jc w:val="center"/>
            </w:pPr>
            <w:r w:rsidRPr="00650A6C">
              <w:t>76,29%</w:t>
            </w:r>
          </w:p>
        </w:tc>
      </w:tr>
      <w:tr w:rsidR="00650A6C" w:rsidRPr="008B7776" w:rsidTr="00814CE7">
        <w:trPr>
          <w:trHeight w:hRule="exact" w:val="569"/>
        </w:trPr>
        <w:tc>
          <w:tcPr>
            <w:tcW w:w="1560" w:type="dxa"/>
            <w:vMerge/>
          </w:tcPr>
          <w:p w:rsidR="00650A6C" w:rsidRPr="00650A6C" w:rsidRDefault="00650A6C" w:rsidP="001D77EA"/>
        </w:tc>
        <w:tc>
          <w:tcPr>
            <w:tcW w:w="425" w:type="dxa"/>
            <w:vMerge w:val="restart"/>
          </w:tcPr>
          <w:p w:rsidR="00650A6C" w:rsidRPr="00650A6C" w:rsidRDefault="00650A6C" w:rsidP="001D77EA"/>
        </w:tc>
        <w:tc>
          <w:tcPr>
            <w:tcW w:w="1559" w:type="dxa"/>
          </w:tcPr>
          <w:p w:rsidR="00650A6C" w:rsidRPr="00650A6C" w:rsidRDefault="00650A6C" w:rsidP="001D77EA">
            <w:r w:rsidRPr="00650A6C">
              <w:t>Регулятивные действия</w:t>
            </w:r>
          </w:p>
        </w:tc>
        <w:tc>
          <w:tcPr>
            <w:tcW w:w="1134" w:type="dxa"/>
          </w:tcPr>
          <w:p w:rsidR="00650A6C" w:rsidRPr="00650A6C" w:rsidRDefault="00650A6C" w:rsidP="001D77EA">
            <w:pPr>
              <w:ind w:left="-108"/>
              <w:jc w:val="center"/>
            </w:pPr>
            <w:r w:rsidRPr="00650A6C">
              <w:t>70,36 %</w:t>
            </w:r>
          </w:p>
        </w:tc>
        <w:tc>
          <w:tcPr>
            <w:tcW w:w="1134" w:type="dxa"/>
          </w:tcPr>
          <w:p w:rsidR="00650A6C" w:rsidRPr="00650A6C" w:rsidRDefault="00650A6C" w:rsidP="001D77EA">
            <w:pPr>
              <w:ind w:left="-121"/>
              <w:jc w:val="center"/>
            </w:pPr>
            <w:r w:rsidRPr="00650A6C">
              <w:t>72,96 %</w:t>
            </w:r>
          </w:p>
        </w:tc>
        <w:tc>
          <w:tcPr>
            <w:tcW w:w="992" w:type="dxa"/>
          </w:tcPr>
          <w:p w:rsidR="00650A6C" w:rsidRPr="00650A6C" w:rsidRDefault="00650A6C" w:rsidP="001D77EA">
            <w:pPr>
              <w:jc w:val="center"/>
            </w:pPr>
            <w:r w:rsidRPr="00650A6C">
              <w:t>76,67%</w:t>
            </w:r>
          </w:p>
        </w:tc>
        <w:tc>
          <w:tcPr>
            <w:tcW w:w="993" w:type="dxa"/>
          </w:tcPr>
          <w:p w:rsidR="00650A6C" w:rsidRPr="00650A6C" w:rsidRDefault="00650A6C" w:rsidP="001D77EA">
            <w:pPr>
              <w:jc w:val="center"/>
            </w:pPr>
            <w:r w:rsidRPr="00650A6C">
              <w:t>71,25%</w:t>
            </w:r>
          </w:p>
        </w:tc>
        <w:tc>
          <w:tcPr>
            <w:tcW w:w="1275" w:type="dxa"/>
          </w:tcPr>
          <w:p w:rsidR="00650A6C" w:rsidRPr="00650A6C" w:rsidRDefault="00650A6C" w:rsidP="001D77EA">
            <w:pPr>
              <w:jc w:val="center"/>
            </w:pPr>
            <w:r w:rsidRPr="00650A6C">
              <w:t>71,11%</w:t>
            </w:r>
          </w:p>
        </w:tc>
      </w:tr>
      <w:tr w:rsidR="00650A6C" w:rsidRPr="008B7776" w:rsidTr="00814CE7">
        <w:trPr>
          <w:trHeight w:val="857"/>
        </w:trPr>
        <w:tc>
          <w:tcPr>
            <w:tcW w:w="1560" w:type="dxa"/>
            <w:vMerge/>
          </w:tcPr>
          <w:p w:rsidR="00650A6C" w:rsidRPr="00650A6C" w:rsidRDefault="00650A6C" w:rsidP="001D77EA"/>
        </w:tc>
        <w:tc>
          <w:tcPr>
            <w:tcW w:w="425" w:type="dxa"/>
            <w:vMerge/>
          </w:tcPr>
          <w:p w:rsidR="00650A6C" w:rsidRPr="00650A6C" w:rsidRDefault="00650A6C" w:rsidP="001D77EA"/>
        </w:tc>
        <w:tc>
          <w:tcPr>
            <w:tcW w:w="1559" w:type="dxa"/>
          </w:tcPr>
          <w:p w:rsidR="00650A6C" w:rsidRPr="00650A6C" w:rsidRDefault="00650A6C" w:rsidP="001D77EA">
            <w:r w:rsidRPr="00650A6C">
              <w:t>Коммуникативные действия</w:t>
            </w:r>
          </w:p>
        </w:tc>
        <w:tc>
          <w:tcPr>
            <w:tcW w:w="1134" w:type="dxa"/>
          </w:tcPr>
          <w:p w:rsidR="00650A6C" w:rsidRPr="00650A6C" w:rsidRDefault="00650A6C" w:rsidP="001D77EA">
            <w:pPr>
              <w:ind w:left="-108"/>
              <w:jc w:val="center"/>
            </w:pPr>
            <w:r w:rsidRPr="00650A6C">
              <w:t>84,38%</w:t>
            </w:r>
          </w:p>
        </w:tc>
        <w:tc>
          <w:tcPr>
            <w:tcW w:w="1134" w:type="dxa"/>
          </w:tcPr>
          <w:p w:rsidR="00650A6C" w:rsidRPr="00650A6C" w:rsidRDefault="00650A6C" w:rsidP="001D77EA">
            <w:pPr>
              <w:ind w:left="-121"/>
              <w:jc w:val="center"/>
            </w:pPr>
            <w:r w:rsidRPr="00650A6C">
              <w:t>86,57 %</w:t>
            </w:r>
          </w:p>
        </w:tc>
        <w:tc>
          <w:tcPr>
            <w:tcW w:w="992" w:type="dxa"/>
          </w:tcPr>
          <w:p w:rsidR="00650A6C" w:rsidRPr="00650A6C" w:rsidRDefault="00650A6C" w:rsidP="001D77EA">
            <w:pPr>
              <w:jc w:val="center"/>
            </w:pPr>
            <w:r w:rsidRPr="00650A6C">
              <w:t>91,67%</w:t>
            </w:r>
          </w:p>
        </w:tc>
        <w:tc>
          <w:tcPr>
            <w:tcW w:w="993" w:type="dxa"/>
          </w:tcPr>
          <w:p w:rsidR="00650A6C" w:rsidRPr="00650A6C" w:rsidRDefault="00650A6C" w:rsidP="001D77EA">
            <w:pPr>
              <w:jc w:val="center"/>
            </w:pPr>
            <w:r w:rsidRPr="00650A6C">
              <w:t>86,46%</w:t>
            </w:r>
          </w:p>
        </w:tc>
        <w:tc>
          <w:tcPr>
            <w:tcW w:w="1275" w:type="dxa"/>
          </w:tcPr>
          <w:p w:rsidR="00650A6C" w:rsidRPr="00650A6C" w:rsidRDefault="00650A6C" w:rsidP="001D77EA">
            <w:pPr>
              <w:jc w:val="center"/>
            </w:pPr>
            <w:r w:rsidRPr="00650A6C">
              <w:t>82,76%</w:t>
            </w:r>
          </w:p>
        </w:tc>
      </w:tr>
      <w:tr w:rsidR="00650A6C" w:rsidRPr="008B7776" w:rsidTr="00814CE7">
        <w:trPr>
          <w:trHeight w:hRule="exact" w:val="860"/>
        </w:trPr>
        <w:tc>
          <w:tcPr>
            <w:tcW w:w="1560" w:type="dxa"/>
            <w:vMerge w:val="restart"/>
          </w:tcPr>
          <w:p w:rsidR="00650A6C" w:rsidRPr="00650A6C" w:rsidRDefault="00650A6C" w:rsidP="001D77EA">
            <w:r w:rsidRPr="00650A6C">
              <w:t>Уровни достижений (% учащихся)</w:t>
            </w:r>
          </w:p>
          <w:p w:rsidR="00650A6C" w:rsidRPr="00650A6C" w:rsidRDefault="00650A6C" w:rsidP="001D77EA"/>
        </w:tc>
        <w:tc>
          <w:tcPr>
            <w:tcW w:w="1984" w:type="dxa"/>
            <w:gridSpan w:val="2"/>
          </w:tcPr>
          <w:p w:rsidR="00650A6C" w:rsidRPr="00650A6C" w:rsidRDefault="00650A6C" w:rsidP="001D77EA">
            <w:r w:rsidRPr="00650A6C">
              <w:t xml:space="preserve">Достигли базового уровня (включая </w:t>
            </w:r>
            <w:proofErr w:type="gramStart"/>
            <w:r w:rsidRPr="00650A6C">
              <w:t>повышенный</w:t>
            </w:r>
            <w:proofErr w:type="gramEnd"/>
            <w:r w:rsidRPr="00650A6C">
              <w:t>)</w:t>
            </w:r>
          </w:p>
        </w:tc>
        <w:tc>
          <w:tcPr>
            <w:tcW w:w="1134" w:type="dxa"/>
          </w:tcPr>
          <w:p w:rsidR="00650A6C" w:rsidRPr="00650A6C" w:rsidRDefault="00650A6C" w:rsidP="001D77EA">
            <w:pPr>
              <w:ind w:left="-108"/>
              <w:jc w:val="center"/>
            </w:pPr>
            <w:r w:rsidRPr="00650A6C">
              <w:t>100,00 %</w:t>
            </w:r>
          </w:p>
        </w:tc>
        <w:tc>
          <w:tcPr>
            <w:tcW w:w="1134" w:type="dxa"/>
          </w:tcPr>
          <w:p w:rsidR="00650A6C" w:rsidRPr="00650A6C" w:rsidRDefault="00650A6C" w:rsidP="001D77EA">
            <w:pPr>
              <w:jc w:val="center"/>
            </w:pPr>
            <w:r w:rsidRPr="00650A6C">
              <w:t>100,00 %</w:t>
            </w:r>
          </w:p>
        </w:tc>
        <w:tc>
          <w:tcPr>
            <w:tcW w:w="992" w:type="dxa"/>
          </w:tcPr>
          <w:p w:rsidR="00650A6C" w:rsidRPr="00650A6C" w:rsidRDefault="00650A6C" w:rsidP="001D77EA">
            <w:pPr>
              <w:ind w:left="-108"/>
              <w:jc w:val="center"/>
            </w:pPr>
            <w:r w:rsidRPr="00650A6C">
              <w:t>100,00%</w:t>
            </w:r>
          </w:p>
        </w:tc>
        <w:tc>
          <w:tcPr>
            <w:tcW w:w="993" w:type="dxa"/>
          </w:tcPr>
          <w:p w:rsidR="00650A6C" w:rsidRPr="00650A6C" w:rsidRDefault="00650A6C" w:rsidP="001D77EA">
            <w:pPr>
              <w:ind w:left="-108"/>
              <w:jc w:val="center"/>
            </w:pPr>
            <w:r w:rsidRPr="00650A6C">
              <w:t>100,00%</w:t>
            </w:r>
          </w:p>
        </w:tc>
        <w:tc>
          <w:tcPr>
            <w:tcW w:w="1275" w:type="dxa"/>
          </w:tcPr>
          <w:p w:rsidR="00650A6C" w:rsidRPr="00650A6C" w:rsidRDefault="00650A6C" w:rsidP="001D77EA">
            <w:pPr>
              <w:jc w:val="center"/>
            </w:pPr>
            <w:r w:rsidRPr="00650A6C">
              <w:t>96,06%</w:t>
            </w:r>
          </w:p>
        </w:tc>
      </w:tr>
      <w:tr w:rsidR="00650A6C" w:rsidRPr="008B7776" w:rsidTr="00814CE7">
        <w:trPr>
          <w:trHeight w:hRule="exact" w:val="843"/>
        </w:trPr>
        <w:tc>
          <w:tcPr>
            <w:tcW w:w="1560" w:type="dxa"/>
            <w:vMerge/>
          </w:tcPr>
          <w:p w:rsidR="00650A6C" w:rsidRPr="00650A6C" w:rsidRDefault="00650A6C" w:rsidP="001D77EA"/>
        </w:tc>
        <w:tc>
          <w:tcPr>
            <w:tcW w:w="1984" w:type="dxa"/>
            <w:gridSpan w:val="2"/>
          </w:tcPr>
          <w:p w:rsidR="00650A6C" w:rsidRPr="00650A6C" w:rsidRDefault="00650A6C" w:rsidP="001D77EA">
            <w:r w:rsidRPr="00650A6C">
              <w:t xml:space="preserve">Достигли повышенного уровня </w:t>
            </w:r>
          </w:p>
        </w:tc>
        <w:tc>
          <w:tcPr>
            <w:tcW w:w="1134" w:type="dxa"/>
          </w:tcPr>
          <w:p w:rsidR="00650A6C" w:rsidRPr="00650A6C" w:rsidRDefault="00650A6C" w:rsidP="001D77EA">
            <w:pPr>
              <w:ind w:left="-108" w:right="-108"/>
              <w:jc w:val="center"/>
            </w:pPr>
            <w:r w:rsidRPr="00650A6C">
              <w:t>50,00 %</w:t>
            </w:r>
          </w:p>
        </w:tc>
        <w:tc>
          <w:tcPr>
            <w:tcW w:w="1134" w:type="dxa"/>
          </w:tcPr>
          <w:p w:rsidR="00650A6C" w:rsidRPr="00650A6C" w:rsidRDefault="00650A6C" w:rsidP="001D77EA">
            <w:pPr>
              <w:jc w:val="center"/>
            </w:pPr>
            <w:r w:rsidRPr="00650A6C">
              <w:t>48,15%</w:t>
            </w:r>
          </w:p>
        </w:tc>
        <w:tc>
          <w:tcPr>
            <w:tcW w:w="992" w:type="dxa"/>
          </w:tcPr>
          <w:p w:rsidR="00650A6C" w:rsidRPr="00650A6C" w:rsidRDefault="00650A6C" w:rsidP="001D77EA">
            <w:pPr>
              <w:jc w:val="center"/>
            </w:pPr>
            <w:r w:rsidRPr="00650A6C">
              <w:t>59,26%</w:t>
            </w:r>
          </w:p>
        </w:tc>
        <w:tc>
          <w:tcPr>
            <w:tcW w:w="993" w:type="dxa"/>
          </w:tcPr>
          <w:p w:rsidR="00650A6C" w:rsidRPr="00650A6C" w:rsidRDefault="00650A6C" w:rsidP="001D77EA">
            <w:pPr>
              <w:jc w:val="center"/>
            </w:pPr>
            <w:r w:rsidRPr="00650A6C">
              <w:t>54,17%</w:t>
            </w:r>
          </w:p>
        </w:tc>
        <w:tc>
          <w:tcPr>
            <w:tcW w:w="1275" w:type="dxa"/>
          </w:tcPr>
          <w:p w:rsidR="00650A6C" w:rsidRPr="00650A6C" w:rsidRDefault="00650A6C" w:rsidP="001D77EA">
            <w:pPr>
              <w:jc w:val="center"/>
            </w:pPr>
            <w:r w:rsidRPr="00650A6C">
              <w:t>46,81%</w:t>
            </w:r>
          </w:p>
        </w:tc>
      </w:tr>
    </w:tbl>
    <w:p w:rsidR="00650A6C" w:rsidRPr="008B7776" w:rsidRDefault="00650A6C" w:rsidP="00650A6C">
      <w:pPr>
        <w:tabs>
          <w:tab w:val="left" w:pos="0"/>
        </w:tabs>
        <w:jc w:val="both"/>
        <w:rPr>
          <w:color w:val="00B050"/>
        </w:rPr>
      </w:pPr>
      <w:r w:rsidRPr="008B7776">
        <w:rPr>
          <w:color w:val="00B050"/>
        </w:rPr>
        <w:t xml:space="preserve">    </w:t>
      </w:r>
    </w:p>
    <w:p w:rsidR="00650A6C" w:rsidRPr="006A67C5" w:rsidRDefault="00650A6C" w:rsidP="00650A6C">
      <w:pPr>
        <w:tabs>
          <w:tab w:val="left" w:pos="0"/>
        </w:tabs>
        <w:jc w:val="both"/>
        <w:rPr>
          <w:b/>
        </w:rPr>
      </w:pPr>
      <w:r w:rsidRPr="006A67C5">
        <w:t xml:space="preserve">           </w:t>
      </w:r>
      <w:r w:rsidRPr="006A67C5">
        <w:rPr>
          <w:b/>
        </w:rPr>
        <w:t xml:space="preserve">Промежуточная аттестация по всем предметам учебного плана в 2019-2020 учебном году  во всех классах начальной школы проводилась в дистанционном формате. </w:t>
      </w:r>
    </w:p>
    <w:p w:rsidR="006A67C5" w:rsidRDefault="006A67C5" w:rsidP="00E43012">
      <w:pPr>
        <w:ind w:firstLine="709"/>
        <w:contextualSpacing/>
        <w:jc w:val="center"/>
        <w:rPr>
          <w:b/>
          <w:u w:val="single"/>
        </w:rPr>
      </w:pPr>
    </w:p>
    <w:p w:rsidR="006A67C5" w:rsidRDefault="006A67C5" w:rsidP="00E43012">
      <w:pPr>
        <w:ind w:firstLine="709"/>
        <w:contextualSpacing/>
        <w:jc w:val="center"/>
        <w:rPr>
          <w:b/>
          <w:u w:val="single"/>
        </w:rPr>
      </w:pPr>
      <w:r w:rsidRPr="00650A6C">
        <w:rPr>
          <w:b/>
          <w:u w:val="single"/>
        </w:rPr>
        <w:t xml:space="preserve">Результаты освоения </w:t>
      </w:r>
      <w:proofErr w:type="gramStart"/>
      <w:r>
        <w:rPr>
          <w:b/>
          <w:u w:val="single"/>
        </w:rPr>
        <w:t>обучающимися</w:t>
      </w:r>
      <w:proofErr w:type="gramEnd"/>
      <w:r>
        <w:rPr>
          <w:b/>
          <w:u w:val="single"/>
        </w:rPr>
        <w:t xml:space="preserve"> </w:t>
      </w:r>
      <w:r w:rsidRPr="00650A6C">
        <w:rPr>
          <w:b/>
          <w:u w:val="single"/>
        </w:rPr>
        <w:t xml:space="preserve">программ </w:t>
      </w:r>
    </w:p>
    <w:p w:rsidR="00A60F44" w:rsidRDefault="006A67C5" w:rsidP="00E43012">
      <w:pPr>
        <w:ind w:firstLine="709"/>
        <w:contextualSpacing/>
        <w:jc w:val="center"/>
        <w:rPr>
          <w:b/>
          <w:u w:val="single"/>
        </w:rPr>
      </w:pPr>
      <w:r>
        <w:rPr>
          <w:b/>
          <w:u w:val="single"/>
        </w:rPr>
        <w:t xml:space="preserve">основного </w:t>
      </w:r>
      <w:r w:rsidRPr="00650A6C">
        <w:rPr>
          <w:b/>
          <w:u w:val="single"/>
        </w:rPr>
        <w:t>общего образования</w:t>
      </w:r>
    </w:p>
    <w:p w:rsidR="00545004" w:rsidRDefault="00545004" w:rsidP="00E43012">
      <w:pPr>
        <w:ind w:firstLine="709"/>
        <w:contextualSpacing/>
        <w:jc w:val="center"/>
        <w:rPr>
          <w:b/>
          <w:u w:val="single"/>
        </w:rPr>
      </w:pPr>
    </w:p>
    <w:tbl>
      <w:tblPr>
        <w:tblStyle w:val="a4"/>
        <w:tblW w:w="0" w:type="auto"/>
        <w:tblLook w:val="04A0" w:firstRow="1" w:lastRow="0" w:firstColumn="1" w:lastColumn="0" w:noHBand="0" w:noVBand="1"/>
      </w:tblPr>
      <w:tblGrid>
        <w:gridCol w:w="2322"/>
        <w:gridCol w:w="2322"/>
        <w:gridCol w:w="2322"/>
        <w:gridCol w:w="2322"/>
      </w:tblGrid>
      <w:tr w:rsidR="00545004" w:rsidTr="00545004">
        <w:tc>
          <w:tcPr>
            <w:tcW w:w="2322" w:type="dxa"/>
          </w:tcPr>
          <w:p w:rsidR="00545004" w:rsidRPr="00545004" w:rsidRDefault="00545004" w:rsidP="00545004">
            <w:pPr>
              <w:jc w:val="center"/>
            </w:pPr>
            <w:r w:rsidRPr="00545004">
              <w:t xml:space="preserve">Кол-во </w:t>
            </w:r>
            <w:proofErr w:type="gramStart"/>
            <w:r w:rsidRPr="00545004">
              <w:t>обучающихся</w:t>
            </w:r>
            <w:proofErr w:type="gramEnd"/>
            <w:r w:rsidRPr="00545004">
              <w:t xml:space="preserve"> на</w:t>
            </w:r>
            <w:r>
              <w:t xml:space="preserve"> 01.09.2019</w:t>
            </w:r>
          </w:p>
        </w:tc>
        <w:tc>
          <w:tcPr>
            <w:tcW w:w="2322" w:type="dxa"/>
          </w:tcPr>
          <w:p w:rsidR="00545004" w:rsidRPr="00545004" w:rsidRDefault="00545004" w:rsidP="00545004">
            <w:pPr>
              <w:jc w:val="center"/>
            </w:pPr>
            <w:r w:rsidRPr="00545004">
              <w:t xml:space="preserve">Кол-во </w:t>
            </w:r>
            <w:proofErr w:type="gramStart"/>
            <w:r w:rsidRPr="00545004">
              <w:t>обучающихся</w:t>
            </w:r>
            <w:proofErr w:type="gramEnd"/>
            <w:r w:rsidRPr="00545004">
              <w:t xml:space="preserve"> на</w:t>
            </w:r>
            <w:r>
              <w:t xml:space="preserve"> 30.05.2020</w:t>
            </w:r>
          </w:p>
        </w:tc>
        <w:tc>
          <w:tcPr>
            <w:tcW w:w="2322" w:type="dxa"/>
          </w:tcPr>
          <w:p w:rsidR="00545004" w:rsidRPr="00545004" w:rsidRDefault="00545004" w:rsidP="00545004">
            <w:pPr>
              <w:jc w:val="center"/>
            </w:pPr>
            <w:r>
              <w:t>Успеваемость на 30.05.2020</w:t>
            </w:r>
          </w:p>
        </w:tc>
        <w:tc>
          <w:tcPr>
            <w:tcW w:w="2322" w:type="dxa"/>
          </w:tcPr>
          <w:p w:rsidR="00545004" w:rsidRPr="00545004" w:rsidRDefault="00545004" w:rsidP="00545004">
            <w:pPr>
              <w:jc w:val="center"/>
            </w:pPr>
            <w:r>
              <w:t>% обучающихся, окончивших год на «5» и «4»</w:t>
            </w:r>
          </w:p>
        </w:tc>
      </w:tr>
      <w:tr w:rsidR="00545004" w:rsidTr="00545004">
        <w:tc>
          <w:tcPr>
            <w:tcW w:w="2322" w:type="dxa"/>
          </w:tcPr>
          <w:p w:rsidR="00545004" w:rsidRPr="00545004" w:rsidRDefault="00545004" w:rsidP="00545004">
            <w:pPr>
              <w:jc w:val="center"/>
            </w:pPr>
            <w:r>
              <w:t>448</w:t>
            </w:r>
          </w:p>
        </w:tc>
        <w:tc>
          <w:tcPr>
            <w:tcW w:w="2322" w:type="dxa"/>
          </w:tcPr>
          <w:p w:rsidR="00545004" w:rsidRPr="00545004" w:rsidRDefault="00545004" w:rsidP="00545004">
            <w:pPr>
              <w:jc w:val="center"/>
            </w:pPr>
            <w:r>
              <w:t>436</w:t>
            </w:r>
          </w:p>
        </w:tc>
        <w:tc>
          <w:tcPr>
            <w:tcW w:w="2322" w:type="dxa"/>
          </w:tcPr>
          <w:p w:rsidR="00545004" w:rsidRPr="00545004" w:rsidRDefault="00545004" w:rsidP="00545004">
            <w:pPr>
              <w:jc w:val="center"/>
            </w:pPr>
            <w:r>
              <w:t>100%</w:t>
            </w:r>
          </w:p>
        </w:tc>
        <w:tc>
          <w:tcPr>
            <w:tcW w:w="2322" w:type="dxa"/>
          </w:tcPr>
          <w:p w:rsidR="00545004" w:rsidRPr="00545004" w:rsidRDefault="00545004" w:rsidP="00545004">
            <w:pPr>
              <w:jc w:val="center"/>
            </w:pPr>
            <w:r>
              <w:t>24%</w:t>
            </w:r>
          </w:p>
        </w:tc>
      </w:tr>
    </w:tbl>
    <w:p w:rsidR="006A67C5" w:rsidRDefault="006A67C5" w:rsidP="00E43012">
      <w:pPr>
        <w:ind w:firstLine="709"/>
        <w:contextualSpacing/>
        <w:jc w:val="center"/>
        <w:rPr>
          <w:b/>
          <w:bCs/>
          <w:color w:val="000000"/>
          <w:sz w:val="28"/>
          <w:szCs w:val="28"/>
        </w:rPr>
      </w:pPr>
    </w:p>
    <w:tbl>
      <w:tblPr>
        <w:tblW w:w="9087" w:type="dxa"/>
        <w:tblInd w:w="93" w:type="dxa"/>
        <w:tblLook w:val="04A0" w:firstRow="1" w:lastRow="0" w:firstColumn="1" w:lastColumn="0" w:noHBand="0" w:noVBand="1"/>
      </w:tblPr>
      <w:tblGrid>
        <w:gridCol w:w="3701"/>
        <w:gridCol w:w="2977"/>
        <w:gridCol w:w="2409"/>
      </w:tblGrid>
      <w:tr w:rsidR="00A60F44" w:rsidRPr="00A60F44" w:rsidTr="00A60F44">
        <w:trPr>
          <w:trHeight w:val="390"/>
        </w:trPr>
        <w:tc>
          <w:tcPr>
            <w:tcW w:w="9087" w:type="dxa"/>
            <w:gridSpan w:val="3"/>
            <w:tcBorders>
              <w:top w:val="nil"/>
              <w:left w:val="nil"/>
              <w:bottom w:val="nil"/>
              <w:right w:val="nil"/>
            </w:tcBorders>
            <w:shd w:val="clear" w:color="auto" w:fill="auto"/>
            <w:noWrap/>
            <w:vAlign w:val="bottom"/>
            <w:hideMark/>
          </w:tcPr>
          <w:p w:rsidR="00A60F44" w:rsidRDefault="00A60F44" w:rsidP="00700A52">
            <w:pPr>
              <w:jc w:val="center"/>
              <w:rPr>
                <w:rFonts w:ascii="Calibri" w:hAnsi="Calibri"/>
                <w:b/>
                <w:bCs/>
                <w:color w:val="000000"/>
                <w:sz w:val="28"/>
                <w:szCs w:val="28"/>
              </w:rPr>
            </w:pPr>
            <w:r w:rsidRPr="00A60F44">
              <w:rPr>
                <w:rFonts w:ascii="Calibri" w:hAnsi="Calibri"/>
                <w:b/>
                <w:bCs/>
                <w:color w:val="000000"/>
                <w:sz w:val="28"/>
                <w:szCs w:val="28"/>
              </w:rPr>
              <w:t>Результаты КДР</w:t>
            </w:r>
            <w:r w:rsidR="00700A52">
              <w:rPr>
                <w:rFonts w:ascii="Calibri" w:hAnsi="Calibri"/>
                <w:b/>
                <w:bCs/>
                <w:color w:val="000000"/>
                <w:sz w:val="28"/>
                <w:szCs w:val="28"/>
              </w:rPr>
              <w:t xml:space="preserve"> в 8-х классах </w:t>
            </w:r>
            <w:r w:rsidRPr="00A60F44">
              <w:rPr>
                <w:rFonts w:ascii="Calibri" w:hAnsi="Calibri"/>
                <w:b/>
                <w:bCs/>
                <w:color w:val="000000"/>
                <w:sz w:val="28"/>
                <w:szCs w:val="28"/>
              </w:rPr>
              <w:t>по естественнонаучной грамотности</w:t>
            </w:r>
          </w:p>
          <w:p w:rsidR="00700A52" w:rsidRPr="00A60F44" w:rsidRDefault="00700A52" w:rsidP="00700A52">
            <w:pPr>
              <w:jc w:val="center"/>
              <w:rPr>
                <w:rFonts w:ascii="Calibri" w:hAnsi="Calibri"/>
                <w:b/>
                <w:bCs/>
                <w:color w:val="000000"/>
                <w:sz w:val="28"/>
                <w:szCs w:val="28"/>
              </w:rPr>
            </w:pPr>
          </w:p>
        </w:tc>
      </w:tr>
      <w:tr w:rsidR="00A60F44" w:rsidRPr="00A60F44" w:rsidTr="00E66E23">
        <w:trPr>
          <w:trHeight w:val="862"/>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F44" w:rsidRPr="00A60F44" w:rsidRDefault="00A60F44" w:rsidP="00A60F44">
            <w:pPr>
              <w:jc w:val="center"/>
              <w:rPr>
                <w:rFonts w:ascii="Calibri" w:hAnsi="Calibri"/>
                <w:color w:val="000000"/>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0F44" w:rsidRPr="00A60F44" w:rsidRDefault="00A60F44" w:rsidP="00A60F44">
            <w:pPr>
              <w:jc w:val="center"/>
              <w:rPr>
                <w:rFonts w:ascii="Calibri" w:hAnsi="Calibri"/>
                <w:color w:val="000000"/>
              </w:rPr>
            </w:pPr>
            <w:r w:rsidRPr="00A60F44">
              <w:rPr>
                <w:rFonts w:ascii="Calibri" w:hAnsi="Calibri"/>
                <w:color w:val="000000"/>
              </w:rPr>
              <w:t xml:space="preserve">Процент верно </w:t>
            </w:r>
            <w:proofErr w:type="gramStart"/>
            <w:r w:rsidRPr="00A60F44">
              <w:rPr>
                <w:rFonts w:ascii="Calibri" w:hAnsi="Calibri"/>
                <w:color w:val="000000"/>
              </w:rPr>
              <w:t>выполнивших</w:t>
            </w:r>
            <w:proofErr w:type="gramEnd"/>
            <w:r w:rsidRPr="00A60F44">
              <w:rPr>
                <w:rFonts w:ascii="Calibri" w:hAnsi="Calibri"/>
                <w:color w:val="000000"/>
              </w:rPr>
              <w:t xml:space="preserve"> в среднем по классу</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0F44" w:rsidRPr="00A60F44" w:rsidRDefault="00A60F44" w:rsidP="00A60F44">
            <w:pPr>
              <w:jc w:val="center"/>
              <w:rPr>
                <w:rFonts w:ascii="Calibri" w:hAnsi="Calibri"/>
                <w:color w:val="000000"/>
              </w:rPr>
            </w:pPr>
            <w:r w:rsidRPr="00A60F44">
              <w:rPr>
                <w:rFonts w:ascii="Calibri" w:hAnsi="Calibri"/>
                <w:color w:val="000000"/>
              </w:rPr>
              <w:t xml:space="preserve">Процент верно </w:t>
            </w:r>
            <w:proofErr w:type="gramStart"/>
            <w:r w:rsidRPr="00A60F44">
              <w:rPr>
                <w:rFonts w:ascii="Calibri" w:hAnsi="Calibri"/>
                <w:color w:val="000000"/>
              </w:rPr>
              <w:t>выполнивших</w:t>
            </w:r>
            <w:proofErr w:type="gramEnd"/>
            <w:r w:rsidRPr="00A60F44">
              <w:rPr>
                <w:rFonts w:ascii="Calibri" w:hAnsi="Calibri"/>
                <w:color w:val="000000"/>
              </w:rPr>
              <w:t xml:space="preserve"> в среднем по региону </w:t>
            </w:r>
          </w:p>
        </w:tc>
      </w:tr>
      <w:tr w:rsidR="00700A52" w:rsidRPr="00A60F44" w:rsidTr="00700A52">
        <w:trPr>
          <w:trHeight w:val="389"/>
        </w:trPr>
        <w:tc>
          <w:tcPr>
            <w:tcW w:w="90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00A52" w:rsidRPr="00A60F44" w:rsidRDefault="00700A52" w:rsidP="00700A52">
            <w:pPr>
              <w:jc w:val="center"/>
              <w:rPr>
                <w:rFonts w:ascii="Calibri" w:hAnsi="Calibri"/>
                <w:b/>
                <w:bCs/>
                <w:color w:val="000000"/>
                <w:sz w:val="28"/>
                <w:szCs w:val="28"/>
              </w:rPr>
            </w:pPr>
            <w:r w:rsidRPr="00A60F44">
              <w:rPr>
                <w:rFonts w:ascii="Calibri" w:hAnsi="Calibri"/>
                <w:b/>
                <w:bCs/>
                <w:color w:val="000000"/>
                <w:sz w:val="28"/>
                <w:szCs w:val="28"/>
              </w:rPr>
              <w:t>8</w:t>
            </w:r>
            <w:proofErr w:type="gramStart"/>
            <w:r w:rsidRPr="00A60F44">
              <w:rPr>
                <w:rFonts w:ascii="Calibri" w:hAnsi="Calibri"/>
                <w:b/>
                <w:bCs/>
                <w:color w:val="000000"/>
                <w:sz w:val="28"/>
                <w:szCs w:val="28"/>
              </w:rPr>
              <w:t xml:space="preserve"> </w:t>
            </w:r>
            <w:r>
              <w:rPr>
                <w:rFonts w:ascii="Calibri" w:hAnsi="Calibri"/>
                <w:b/>
                <w:bCs/>
                <w:color w:val="000000"/>
                <w:sz w:val="28"/>
                <w:szCs w:val="28"/>
              </w:rPr>
              <w:t>А</w:t>
            </w:r>
            <w:proofErr w:type="gramEnd"/>
            <w:r>
              <w:rPr>
                <w:rFonts w:ascii="Calibri" w:hAnsi="Calibri"/>
                <w:b/>
                <w:bCs/>
                <w:color w:val="000000"/>
                <w:sz w:val="28"/>
                <w:szCs w:val="28"/>
              </w:rPr>
              <w:t xml:space="preserve"> класс</w:t>
            </w:r>
          </w:p>
        </w:tc>
      </w:tr>
      <w:tr w:rsidR="00700A52" w:rsidRPr="00A60F44" w:rsidTr="00E66E23">
        <w:trPr>
          <w:trHeight w:val="427"/>
        </w:trPr>
        <w:tc>
          <w:tcPr>
            <w:tcW w:w="3701" w:type="dxa"/>
            <w:tcBorders>
              <w:top w:val="single" w:sz="4" w:space="0" w:color="auto"/>
              <w:left w:val="single" w:sz="4" w:space="0" w:color="auto"/>
              <w:bottom w:val="single" w:sz="4" w:space="0" w:color="auto"/>
              <w:right w:val="single" w:sz="4" w:space="0" w:color="auto"/>
            </w:tcBorders>
            <w:shd w:val="clear" w:color="000000" w:fill="CDFFF3"/>
            <w:vAlign w:val="center"/>
            <w:hideMark/>
          </w:tcPr>
          <w:p w:rsidR="00700A52" w:rsidRPr="00A60F44" w:rsidRDefault="00700A52" w:rsidP="00A60F44">
            <w:pPr>
              <w:rPr>
                <w:rFonts w:ascii="Calibri" w:hAnsi="Calibri"/>
                <w:b/>
                <w:bCs/>
                <w:sz w:val="20"/>
                <w:szCs w:val="20"/>
              </w:rPr>
            </w:pPr>
            <w:r w:rsidRPr="00A60F44">
              <w:rPr>
                <w:rFonts w:ascii="Calibri" w:hAnsi="Calibri"/>
                <w:b/>
                <w:bCs/>
                <w:sz w:val="20"/>
                <w:szCs w:val="20"/>
              </w:rPr>
              <w:t>Средний первичный балл</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A52" w:rsidRPr="00A60F44" w:rsidRDefault="00700A52" w:rsidP="00A60F44">
            <w:pPr>
              <w:jc w:val="center"/>
              <w:rPr>
                <w:rFonts w:ascii="Calibri" w:hAnsi="Calibri"/>
                <w:color w:val="000000"/>
              </w:rPr>
            </w:pPr>
            <w:bookmarkStart w:id="33" w:name="RANGE!D35"/>
            <w:r w:rsidRPr="00A60F44">
              <w:rPr>
                <w:rFonts w:ascii="Calibri" w:hAnsi="Calibri"/>
                <w:color w:val="000000"/>
              </w:rPr>
              <w:t>11,10</w:t>
            </w:r>
            <w:bookmarkEnd w:id="33"/>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A52" w:rsidRPr="00A60F44" w:rsidRDefault="00700A52" w:rsidP="00A60F44">
            <w:pPr>
              <w:jc w:val="center"/>
              <w:rPr>
                <w:rFonts w:ascii="Calibri" w:hAnsi="Calibri"/>
                <w:color w:val="000000"/>
              </w:rPr>
            </w:pPr>
            <w:r w:rsidRPr="00A60F44">
              <w:rPr>
                <w:rFonts w:ascii="Calibri" w:hAnsi="Calibri"/>
                <w:color w:val="000000"/>
              </w:rPr>
              <w:t>8,02</w:t>
            </w:r>
          </w:p>
        </w:tc>
      </w:tr>
      <w:tr w:rsidR="00700A52" w:rsidRPr="00A60F44" w:rsidTr="00E66E23">
        <w:trPr>
          <w:trHeight w:val="705"/>
        </w:trPr>
        <w:tc>
          <w:tcPr>
            <w:tcW w:w="3701" w:type="dxa"/>
            <w:tcBorders>
              <w:top w:val="single" w:sz="4" w:space="0" w:color="auto"/>
              <w:left w:val="single" w:sz="4" w:space="0" w:color="auto"/>
              <w:bottom w:val="single" w:sz="4" w:space="0" w:color="auto"/>
              <w:right w:val="single" w:sz="4" w:space="0" w:color="auto"/>
            </w:tcBorders>
            <w:shd w:val="clear" w:color="000000" w:fill="CDFFF3"/>
            <w:vAlign w:val="center"/>
            <w:hideMark/>
          </w:tcPr>
          <w:p w:rsidR="00700A52" w:rsidRPr="00A60F44" w:rsidRDefault="00700A52" w:rsidP="00A60F44">
            <w:pPr>
              <w:rPr>
                <w:rFonts w:ascii="Calibri" w:hAnsi="Calibri"/>
                <w:b/>
                <w:bCs/>
                <w:sz w:val="20"/>
                <w:szCs w:val="20"/>
              </w:rPr>
            </w:pPr>
            <w:r w:rsidRPr="00A60F44">
              <w:rPr>
                <w:rFonts w:ascii="Calibri" w:hAnsi="Calibri"/>
                <w:b/>
                <w:bCs/>
                <w:sz w:val="20"/>
                <w:szCs w:val="20"/>
              </w:rPr>
              <w:t>Средний процент первичного балла от максимально возможного балла</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A52" w:rsidRPr="00A60F44" w:rsidRDefault="00700A52" w:rsidP="00A60F44">
            <w:pPr>
              <w:jc w:val="center"/>
              <w:rPr>
                <w:rFonts w:ascii="Calibri" w:hAnsi="Calibri"/>
                <w:color w:val="000000"/>
              </w:rPr>
            </w:pPr>
            <w:r w:rsidRPr="00A60F44">
              <w:rPr>
                <w:rFonts w:ascii="Calibri" w:hAnsi="Calibri"/>
                <w:color w:val="000000"/>
              </w:rPr>
              <w:t>39,64%</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A52" w:rsidRPr="00A60F44" w:rsidRDefault="00700A52" w:rsidP="00A60F44">
            <w:pPr>
              <w:jc w:val="center"/>
              <w:rPr>
                <w:rFonts w:ascii="Calibri" w:hAnsi="Calibri"/>
                <w:color w:val="000000"/>
              </w:rPr>
            </w:pPr>
            <w:r w:rsidRPr="00A60F44">
              <w:rPr>
                <w:rFonts w:ascii="Calibri" w:hAnsi="Calibri"/>
                <w:color w:val="000000"/>
              </w:rPr>
              <w:t>28,65%</w:t>
            </w:r>
          </w:p>
        </w:tc>
      </w:tr>
      <w:tr w:rsidR="00700A52" w:rsidRPr="00A60F44" w:rsidTr="00E66E23">
        <w:trPr>
          <w:trHeight w:val="494"/>
        </w:trPr>
        <w:tc>
          <w:tcPr>
            <w:tcW w:w="9087" w:type="dxa"/>
            <w:gridSpan w:val="3"/>
            <w:tcBorders>
              <w:top w:val="single" w:sz="4" w:space="0" w:color="auto"/>
              <w:left w:val="single" w:sz="4" w:space="0" w:color="auto"/>
              <w:bottom w:val="single" w:sz="4" w:space="0" w:color="auto"/>
              <w:right w:val="single" w:sz="4" w:space="0" w:color="auto"/>
            </w:tcBorders>
            <w:shd w:val="clear" w:color="000000" w:fill="CDFFF3"/>
            <w:vAlign w:val="center"/>
          </w:tcPr>
          <w:p w:rsidR="00700A52" w:rsidRPr="00700A52" w:rsidRDefault="00700A52" w:rsidP="00700A52">
            <w:pPr>
              <w:jc w:val="center"/>
              <w:rPr>
                <w:rFonts w:ascii="Calibri" w:hAnsi="Calibri"/>
                <w:b/>
                <w:bCs/>
                <w:color w:val="000000"/>
                <w:sz w:val="28"/>
                <w:szCs w:val="28"/>
              </w:rPr>
            </w:pPr>
            <w:r w:rsidRPr="00A60F44">
              <w:rPr>
                <w:rFonts w:ascii="Calibri" w:hAnsi="Calibri"/>
                <w:b/>
                <w:bCs/>
                <w:color w:val="000000"/>
                <w:sz w:val="28"/>
                <w:szCs w:val="28"/>
              </w:rPr>
              <w:t>8</w:t>
            </w:r>
            <w:proofErr w:type="gramStart"/>
            <w:r w:rsidRPr="00A60F44">
              <w:rPr>
                <w:rFonts w:ascii="Calibri" w:hAnsi="Calibri"/>
                <w:b/>
                <w:bCs/>
                <w:color w:val="000000"/>
                <w:sz w:val="28"/>
                <w:szCs w:val="28"/>
              </w:rPr>
              <w:t xml:space="preserve"> </w:t>
            </w:r>
            <w:r w:rsidRPr="00700A52">
              <w:rPr>
                <w:rFonts w:ascii="Calibri" w:hAnsi="Calibri"/>
                <w:b/>
                <w:bCs/>
                <w:color w:val="000000"/>
                <w:sz w:val="28"/>
                <w:szCs w:val="28"/>
              </w:rPr>
              <w:t>Б</w:t>
            </w:r>
            <w:proofErr w:type="gramEnd"/>
            <w:r w:rsidRPr="00700A52">
              <w:rPr>
                <w:rFonts w:ascii="Calibri" w:hAnsi="Calibri"/>
                <w:b/>
                <w:bCs/>
                <w:color w:val="000000"/>
                <w:sz w:val="28"/>
                <w:szCs w:val="28"/>
              </w:rPr>
              <w:t xml:space="preserve"> класс</w:t>
            </w:r>
          </w:p>
        </w:tc>
      </w:tr>
      <w:tr w:rsidR="00700A52" w:rsidRPr="00A60F44" w:rsidTr="00E66E23">
        <w:trPr>
          <w:trHeight w:val="485"/>
        </w:trPr>
        <w:tc>
          <w:tcPr>
            <w:tcW w:w="3701" w:type="dxa"/>
            <w:tcBorders>
              <w:top w:val="single" w:sz="4" w:space="0" w:color="auto"/>
              <w:left w:val="single" w:sz="4" w:space="0" w:color="auto"/>
              <w:bottom w:val="single" w:sz="4" w:space="0" w:color="auto"/>
              <w:right w:val="single" w:sz="4" w:space="0" w:color="auto"/>
            </w:tcBorders>
            <w:shd w:val="clear" w:color="000000" w:fill="CDFFF3"/>
            <w:vAlign w:val="center"/>
          </w:tcPr>
          <w:p w:rsidR="00700A52" w:rsidRPr="00A60F44" w:rsidRDefault="00700A52" w:rsidP="00E57255">
            <w:pPr>
              <w:rPr>
                <w:rFonts w:ascii="Calibri" w:hAnsi="Calibri"/>
                <w:b/>
                <w:bCs/>
                <w:sz w:val="20"/>
                <w:szCs w:val="20"/>
              </w:rPr>
            </w:pPr>
            <w:r w:rsidRPr="00A60F44">
              <w:rPr>
                <w:rFonts w:ascii="Calibri" w:hAnsi="Calibri"/>
                <w:b/>
                <w:bCs/>
                <w:sz w:val="20"/>
                <w:szCs w:val="20"/>
              </w:rPr>
              <w:t>Средний первичный балл</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0A52" w:rsidRPr="00A60F44" w:rsidRDefault="00F92BE9" w:rsidP="00A60F44">
            <w:pPr>
              <w:jc w:val="center"/>
              <w:rPr>
                <w:rFonts w:ascii="Calibri" w:hAnsi="Calibri"/>
                <w:color w:val="000000"/>
              </w:rPr>
            </w:pPr>
            <w:r>
              <w:rPr>
                <w:rFonts w:ascii="Calibri" w:hAnsi="Calibri"/>
                <w:color w:val="000000"/>
              </w:rPr>
              <w:t>8,04</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0A52" w:rsidRPr="00A60F44" w:rsidRDefault="00F92BE9" w:rsidP="00A60F44">
            <w:pPr>
              <w:jc w:val="center"/>
              <w:rPr>
                <w:rFonts w:ascii="Calibri" w:hAnsi="Calibri"/>
                <w:color w:val="000000"/>
              </w:rPr>
            </w:pPr>
            <w:r>
              <w:rPr>
                <w:rFonts w:ascii="Calibri" w:hAnsi="Calibri"/>
                <w:color w:val="000000"/>
              </w:rPr>
              <w:t>8,02</w:t>
            </w:r>
          </w:p>
        </w:tc>
      </w:tr>
      <w:tr w:rsidR="00700A52" w:rsidRPr="00A60F44" w:rsidTr="00E66E23">
        <w:trPr>
          <w:trHeight w:val="685"/>
        </w:trPr>
        <w:tc>
          <w:tcPr>
            <w:tcW w:w="3701" w:type="dxa"/>
            <w:tcBorders>
              <w:top w:val="single" w:sz="4" w:space="0" w:color="auto"/>
              <w:left w:val="single" w:sz="4" w:space="0" w:color="auto"/>
              <w:bottom w:val="single" w:sz="4" w:space="0" w:color="auto"/>
              <w:right w:val="single" w:sz="4" w:space="0" w:color="auto"/>
            </w:tcBorders>
            <w:shd w:val="clear" w:color="000000" w:fill="CDFFF3"/>
            <w:vAlign w:val="center"/>
          </w:tcPr>
          <w:p w:rsidR="00700A52" w:rsidRPr="00A60F44" w:rsidRDefault="00700A52" w:rsidP="00E57255">
            <w:pPr>
              <w:rPr>
                <w:rFonts w:ascii="Calibri" w:hAnsi="Calibri"/>
                <w:b/>
                <w:bCs/>
                <w:sz w:val="20"/>
                <w:szCs w:val="20"/>
              </w:rPr>
            </w:pPr>
            <w:r w:rsidRPr="00A60F44">
              <w:rPr>
                <w:rFonts w:ascii="Calibri" w:hAnsi="Calibri"/>
                <w:b/>
                <w:bCs/>
                <w:sz w:val="20"/>
                <w:szCs w:val="20"/>
              </w:rPr>
              <w:t>Средний процент первичного балла от максимально возможного балла</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0A52" w:rsidRPr="00A60F44" w:rsidRDefault="00F92BE9" w:rsidP="00A60F44">
            <w:pPr>
              <w:jc w:val="center"/>
              <w:rPr>
                <w:rFonts w:ascii="Calibri" w:hAnsi="Calibri"/>
                <w:color w:val="000000"/>
              </w:rPr>
            </w:pPr>
            <w:r>
              <w:rPr>
                <w:rFonts w:ascii="Calibri" w:hAnsi="Calibri"/>
                <w:color w:val="000000"/>
              </w:rPr>
              <w:t>28.72%</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0A52" w:rsidRPr="00A60F44" w:rsidRDefault="00F92BE9" w:rsidP="00A60F44">
            <w:pPr>
              <w:jc w:val="center"/>
              <w:rPr>
                <w:rFonts w:ascii="Calibri" w:hAnsi="Calibri"/>
                <w:color w:val="000000"/>
              </w:rPr>
            </w:pPr>
            <w:r w:rsidRPr="00A60F44">
              <w:rPr>
                <w:rFonts w:ascii="Calibri" w:hAnsi="Calibri"/>
                <w:color w:val="000000"/>
              </w:rPr>
              <w:t>28,65%</w:t>
            </w:r>
          </w:p>
        </w:tc>
      </w:tr>
      <w:tr w:rsidR="00F92BE9" w:rsidRPr="00A60F44" w:rsidTr="00E66E23">
        <w:trPr>
          <w:trHeight w:val="453"/>
        </w:trPr>
        <w:tc>
          <w:tcPr>
            <w:tcW w:w="9087" w:type="dxa"/>
            <w:gridSpan w:val="3"/>
            <w:tcBorders>
              <w:top w:val="single" w:sz="4" w:space="0" w:color="auto"/>
              <w:left w:val="single" w:sz="4" w:space="0" w:color="auto"/>
              <w:bottom w:val="single" w:sz="4" w:space="0" w:color="auto"/>
              <w:right w:val="single" w:sz="4" w:space="0" w:color="auto"/>
            </w:tcBorders>
            <w:shd w:val="clear" w:color="000000" w:fill="CDFFF3"/>
            <w:vAlign w:val="center"/>
          </w:tcPr>
          <w:p w:rsidR="00F92BE9" w:rsidRPr="00A60F44" w:rsidRDefault="00E66E23" w:rsidP="00E66E23">
            <w:pPr>
              <w:jc w:val="center"/>
              <w:rPr>
                <w:rFonts w:ascii="Calibri" w:hAnsi="Calibri"/>
                <w:color w:val="000000"/>
              </w:rPr>
            </w:pPr>
            <w:r w:rsidRPr="00A60F44">
              <w:rPr>
                <w:rFonts w:ascii="Calibri" w:hAnsi="Calibri"/>
                <w:b/>
                <w:bCs/>
                <w:color w:val="000000"/>
                <w:sz w:val="28"/>
                <w:szCs w:val="28"/>
              </w:rPr>
              <w:t>8</w:t>
            </w:r>
            <w:proofErr w:type="gramStart"/>
            <w:r w:rsidRPr="00A60F44">
              <w:rPr>
                <w:rFonts w:ascii="Calibri" w:hAnsi="Calibri"/>
                <w:b/>
                <w:bCs/>
                <w:color w:val="000000"/>
                <w:sz w:val="28"/>
                <w:szCs w:val="28"/>
              </w:rPr>
              <w:t xml:space="preserve"> </w:t>
            </w:r>
            <w:r>
              <w:rPr>
                <w:rFonts w:ascii="Calibri" w:hAnsi="Calibri"/>
                <w:b/>
                <w:bCs/>
                <w:color w:val="000000"/>
                <w:sz w:val="28"/>
                <w:szCs w:val="28"/>
              </w:rPr>
              <w:t>В</w:t>
            </w:r>
            <w:proofErr w:type="gramEnd"/>
            <w:r w:rsidRPr="00700A52">
              <w:rPr>
                <w:rFonts w:ascii="Calibri" w:hAnsi="Calibri"/>
                <w:b/>
                <w:bCs/>
                <w:color w:val="000000"/>
                <w:sz w:val="28"/>
                <w:szCs w:val="28"/>
              </w:rPr>
              <w:t xml:space="preserve"> класс</w:t>
            </w:r>
          </w:p>
        </w:tc>
      </w:tr>
      <w:tr w:rsidR="005E5DE4" w:rsidRPr="00A60F44" w:rsidTr="00E66E23">
        <w:trPr>
          <w:trHeight w:val="541"/>
        </w:trPr>
        <w:tc>
          <w:tcPr>
            <w:tcW w:w="3701" w:type="dxa"/>
            <w:tcBorders>
              <w:top w:val="single" w:sz="4" w:space="0" w:color="auto"/>
              <w:left w:val="single" w:sz="4" w:space="0" w:color="auto"/>
              <w:bottom w:val="single" w:sz="4" w:space="0" w:color="auto"/>
              <w:right w:val="single" w:sz="4" w:space="0" w:color="auto"/>
            </w:tcBorders>
            <w:shd w:val="clear" w:color="000000" w:fill="CDFFF3"/>
            <w:vAlign w:val="center"/>
          </w:tcPr>
          <w:p w:rsidR="005E5DE4" w:rsidRPr="00A60F44" w:rsidRDefault="005E5DE4" w:rsidP="00E57255">
            <w:pPr>
              <w:rPr>
                <w:rFonts w:ascii="Calibri" w:hAnsi="Calibri"/>
                <w:b/>
                <w:bCs/>
                <w:sz w:val="20"/>
                <w:szCs w:val="20"/>
              </w:rPr>
            </w:pPr>
            <w:r w:rsidRPr="00A60F44">
              <w:rPr>
                <w:rFonts w:ascii="Calibri" w:hAnsi="Calibri"/>
                <w:b/>
                <w:bCs/>
                <w:sz w:val="20"/>
                <w:szCs w:val="20"/>
              </w:rPr>
              <w:t>Средний первичный балл</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DE4" w:rsidRDefault="005E5DE4" w:rsidP="00E57255">
            <w:pPr>
              <w:jc w:val="center"/>
              <w:rPr>
                <w:rFonts w:ascii="Calibri" w:hAnsi="Calibri"/>
                <w:color w:val="000000"/>
              </w:rPr>
            </w:pPr>
            <w:r>
              <w:rPr>
                <w:rFonts w:ascii="Calibri" w:hAnsi="Calibri"/>
                <w:color w:val="000000"/>
              </w:rPr>
              <w:t>5,61</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DE4" w:rsidRPr="00A60F44" w:rsidRDefault="005E5DE4" w:rsidP="00E57255">
            <w:pPr>
              <w:jc w:val="center"/>
              <w:rPr>
                <w:rFonts w:ascii="Calibri" w:hAnsi="Calibri"/>
                <w:color w:val="000000"/>
              </w:rPr>
            </w:pPr>
            <w:r w:rsidRPr="00A60F44">
              <w:rPr>
                <w:rFonts w:ascii="Calibri" w:hAnsi="Calibri"/>
                <w:color w:val="000000"/>
              </w:rPr>
              <w:t>8,02</w:t>
            </w:r>
          </w:p>
        </w:tc>
      </w:tr>
      <w:tr w:rsidR="005E5DE4" w:rsidRPr="00A60F44" w:rsidTr="00E66E23">
        <w:trPr>
          <w:trHeight w:val="681"/>
        </w:trPr>
        <w:tc>
          <w:tcPr>
            <w:tcW w:w="3701" w:type="dxa"/>
            <w:tcBorders>
              <w:top w:val="single" w:sz="4" w:space="0" w:color="auto"/>
              <w:left w:val="single" w:sz="4" w:space="0" w:color="auto"/>
              <w:bottom w:val="single" w:sz="4" w:space="0" w:color="auto"/>
              <w:right w:val="single" w:sz="4" w:space="0" w:color="auto"/>
            </w:tcBorders>
            <w:shd w:val="clear" w:color="000000" w:fill="CDFFF3"/>
            <w:vAlign w:val="center"/>
          </w:tcPr>
          <w:p w:rsidR="005E5DE4" w:rsidRPr="00A60F44" w:rsidRDefault="005E5DE4" w:rsidP="00E57255">
            <w:pPr>
              <w:rPr>
                <w:rFonts w:ascii="Calibri" w:hAnsi="Calibri"/>
                <w:b/>
                <w:bCs/>
                <w:sz w:val="20"/>
                <w:szCs w:val="20"/>
              </w:rPr>
            </w:pPr>
            <w:r w:rsidRPr="00A60F44">
              <w:rPr>
                <w:rFonts w:ascii="Calibri" w:hAnsi="Calibri"/>
                <w:b/>
                <w:bCs/>
                <w:sz w:val="20"/>
                <w:szCs w:val="20"/>
              </w:rPr>
              <w:t>Средний процент первичного балла от максимально возможного балла</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DE4" w:rsidRDefault="005E5DE4" w:rsidP="00E57255">
            <w:pPr>
              <w:jc w:val="center"/>
              <w:rPr>
                <w:rFonts w:ascii="Calibri" w:hAnsi="Calibri"/>
                <w:color w:val="000000"/>
              </w:rPr>
            </w:pPr>
            <w:r>
              <w:rPr>
                <w:rFonts w:ascii="Calibri" w:hAnsi="Calibri"/>
                <w:color w:val="000000"/>
              </w:rPr>
              <w:t>20,04</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DE4" w:rsidRPr="00A60F44" w:rsidRDefault="005E5DE4" w:rsidP="00E57255">
            <w:pPr>
              <w:jc w:val="center"/>
              <w:rPr>
                <w:rFonts w:ascii="Calibri" w:hAnsi="Calibri"/>
                <w:color w:val="000000"/>
              </w:rPr>
            </w:pPr>
            <w:r w:rsidRPr="00A60F44">
              <w:rPr>
                <w:rFonts w:ascii="Calibri" w:hAnsi="Calibri"/>
                <w:color w:val="000000"/>
              </w:rPr>
              <w:t>28,65%</w:t>
            </w:r>
          </w:p>
        </w:tc>
      </w:tr>
      <w:tr w:rsidR="005E5DE4" w:rsidRPr="00A60F44" w:rsidTr="00E66E23">
        <w:trPr>
          <w:trHeight w:val="473"/>
        </w:trPr>
        <w:tc>
          <w:tcPr>
            <w:tcW w:w="9087" w:type="dxa"/>
            <w:gridSpan w:val="3"/>
            <w:tcBorders>
              <w:top w:val="single" w:sz="4" w:space="0" w:color="auto"/>
              <w:left w:val="single" w:sz="4" w:space="0" w:color="auto"/>
              <w:bottom w:val="single" w:sz="4" w:space="0" w:color="auto"/>
              <w:right w:val="single" w:sz="4" w:space="0" w:color="auto"/>
            </w:tcBorders>
            <w:shd w:val="clear" w:color="000000" w:fill="CDFFF3"/>
            <w:vAlign w:val="center"/>
          </w:tcPr>
          <w:p w:rsidR="005E5DE4" w:rsidRPr="00A60F44" w:rsidRDefault="005E5DE4" w:rsidP="00E66E23">
            <w:pPr>
              <w:jc w:val="center"/>
              <w:rPr>
                <w:rFonts w:ascii="Calibri" w:hAnsi="Calibri"/>
                <w:color w:val="000000"/>
              </w:rPr>
            </w:pPr>
            <w:r w:rsidRPr="00A60F44">
              <w:rPr>
                <w:rFonts w:ascii="Calibri" w:hAnsi="Calibri"/>
                <w:b/>
                <w:bCs/>
                <w:color w:val="000000"/>
                <w:sz w:val="28"/>
                <w:szCs w:val="28"/>
              </w:rPr>
              <w:t xml:space="preserve">8 </w:t>
            </w:r>
            <w:r>
              <w:rPr>
                <w:rFonts w:ascii="Calibri" w:hAnsi="Calibri"/>
                <w:b/>
                <w:bCs/>
                <w:color w:val="000000"/>
                <w:sz w:val="28"/>
                <w:szCs w:val="28"/>
              </w:rPr>
              <w:t>Г</w:t>
            </w:r>
            <w:r w:rsidRPr="00700A52">
              <w:rPr>
                <w:rFonts w:ascii="Calibri" w:hAnsi="Calibri"/>
                <w:b/>
                <w:bCs/>
                <w:color w:val="000000"/>
                <w:sz w:val="28"/>
                <w:szCs w:val="28"/>
              </w:rPr>
              <w:t xml:space="preserve"> класс</w:t>
            </w:r>
          </w:p>
        </w:tc>
      </w:tr>
      <w:tr w:rsidR="005E5DE4" w:rsidRPr="00A60F44" w:rsidTr="00E66E23">
        <w:trPr>
          <w:trHeight w:val="499"/>
        </w:trPr>
        <w:tc>
          <w:tcPr>
            <w:tcW w:w="3701" w:type="dxa"/>
            <w:tcBorders>
              <w:top w:val="single" w:sz="4" w:space="0" w:color="auto"/>
              <w:left w:val="single" w:sz="4" w:space="0" w:color="auto"/>
              <w:bottom w:val="single" w:sz="4" w:space="0" w:color="auto"/>
              <w:right w:val="single" w:sz="4" w:space="0" w:color="auto"/>
            </w:tcBorders>
            <w:shd w:val="clear" w:color="000000" w:fill="CDFFF3"/>
            <w:vAlign w:val="center"/>
          </w:tcPr>
          <w:p w:rsidR="005E5DE4" w:rsidRPr="00A60F44" w:rsidRDefault="005E5DE4" w:rsidP="00E57255">
            <w:pPr>
              <w:rPr>
                <w:rFonts w:ascii="Calibri" w:hAnsi="Calibri"/>
                <w:b/>
                <w:bCs/>
                <w:sz w:val="20"/>
                <w:szCs w:val="20"/>
              </w:rPr>
            </w:pPr>
            <w:r w:rsidRPr="00A60F44">
              <w:rPr>
                <w:rFonts w:ascii="Calibri" w:hAnsi="Calibri"/>
                <w:b/>
                <w:bCs/>
                <w:sz w:val="20"/>
                <w:szCs w:val="20"/>
              </w:rPr>
              <w:t>Средний первичный балл</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DE4" w:rsidRDefault="005E5DE4" w:rsidP="00A60F44">
            <w:pPr>
              <w:jc w:val="center"/>
              <w:rPr>
                <w:rFonts w:ascii="Calibri" w:hAnsi="Calibri"/>
                <w:color w:val="000000"/>
              </w:rPr>
            </w:pPr>
            <w:r>
              <w:rPr>
                <w:rFonts w:ascii="Calibri" w:hAnsi="Calibri"/>
                <w:color w:val="000000"/>
              </w:rPr>
              <w:t>8,88</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DE4" w:rsidRPr="00A60F44" w:rsidRDefault="005E5DE4" w:rsidP="00E57255">
            <w:pPr>
              <w:jc w:val="center"/>
              <w:rPr>
                <w:rFonts w:ascii="Calibri" w:hAnsi="Calibri"/>
                <w:color w:val="000000"/>
              </w:rPr>
            </w:pPr>
            <w:r w:rsidRPr="00A60F44">
              <w:rPr>
                <w:rFonts w:ascii="Calibri" w:hAnsi="Calibri"/>
                <w:color w:val="000000"/>
              </w:rPr>
              <w:t>8,02</w:t>
            </w:r>
          </w:p>
        </w:tc>
      </w:tr>
      <w:tr w:rsidR="005E5DE4" w:rsidRPr="00A60F44" w:rsidTr="00E66E23">
        <w:trPr>
          <w:trHeight w:val="272"/>
        </w:trPr>
        <w:tc>
          <w:tcPr>
            <w:tcW w:w="3701" w:type="dxa"/>
            <w:tcBorders>
              <w:top w:val="single" w:sz="4" w:space="0" w:color="auto"/>
              <w:left w:val="single" w:sz="4" w:space="0" w:color="auto"/>
              <w:bottom w:val="single" w:sz="4" w:space="0" w:color="auto"/>
              <w:right w:val="single" w:sz="4" w:space="0" w:color="auto"/>
            </w:tcBorders>
            <w:shd w:val="clear" w:color="000000" w:fill="CDFFF3"/>
            <w:vAlign w:val="center"/>
          </w:tcPr>
          <w:p w:rsidR="005E5DE4" w:rsidRPr="00A60F44" w:rsidRDefault="005E5DE4" w:rsidP="00E57255">
            <w:pPr>
              <w:rPr>
                <w:rFonts w:ascii="Calibri" w:hAnsi="Calibri"/>
                <w:b/>
                <w:bCs/>
                <w:sz w:val="20"/>
                <w:szCs w:val="20"/>
              </w:rPr>
            </w:pPr>
            <w:r w:rsidRPr="00A60F44">
              <w:rPr>
                <w:rFonts w:ascii="Calibri" w:hAnsi="Calibri"/>
                <w:b/>
                <w:bCs/>
                <w:sz w:val="20"/>
                <w:szCs w:val="20"/>
              </w:rPr>
              <w:t>Средний процент первичного балла от максимально возможного балла</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DE4" w:rsidRDefault="005E5DE4" w:rsidP="00A60F44">
            <w:pPr>
              <w:jc w:val="center"/>
              <w:rPr>
                <w:rFonts w:ascii="Calibri" w:hAnsi="Calibri"/>
                <w:color w:val="000000"/>
              </w:rPr>
            </w:pPr>
            <w:r>
              <w:rPr>
                <w:rFonts w:ascii="Calibri" w:hAnsi="Calibri"/>
                <w:color w:val="000000"/>
              </w:rPr>
              <w:t>31,70</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DE4" w:rsidRPr="00A60F44" w:rsidRDefault="005E5DE4" w:rsidP="00E57255">
            <w:pPr>
              <w:jc w:val="center"/>
              <w:rPr>
                <w:rFonts w:ascii="Calibri" w:hAnsi="Calibri"/>
                <w:color w:val="000000"/>
              </w:rPr>
            </w:pPr>
            <w:r w:rsidRPr="00A60F44">
              <w:rPr>
                <w:rFonts w:ascii="Calibri" w:hAnsi="Calibri"/>
                <w:color w:val="000000"/>
              </w:rPr>
              <w:t>28,65%</w:t>
            </w:r>
          </w:p>
        </w:tc>
      </w:tr>
    </w:tbl>
    <w:p w:rsidR="00A60F44" w:rsidRDefault="00A60F44" w:rsidP="00E43012">
      <w:pPr>
        <w:ind w:firstLine="709"/>
        <w:contextualSpacing/>
        <w:jc w:val="center"/>
        <w:rPr>
          <w:b/>
          <w:bCs/>
          <w:color w:val="000000"/>
          <w:sz w:val="28"/>
          <w:szCs w:val="28"/>
        </w:rPr>
      </w:pPr>
    </w:p>
    <w:tbl>
      <w:tblPr>
        <w:tblW w:w="0" w:type="auto"/>
        <w:tblLayout w:type="fixed"/>
        <w:tblCellMar>
          <w:left w:w="30" w:type="dxa"/>
          <w:right w:w="30" w:type="dxa"/>
        </w:tblCellMar>
        <w:tblLook w:val="0000" w:firstRow="0" w:lastRow="0" w:firstColumn="0" w:lastColumn="0" w:noHBand="0" w:noVBand="0"/>
      </w:tblPr>
      <w:tblGrid>
        <w:gridCol w:w="2865"/>
        <w:gridCol w:w="2410"/>
        <w:gridCol w:w="1843"/>
        <w:gridCol w:w="1984"/>
      </w:tblGrid>
      <w:tr w:rsidR="005E5DE4" w:rsidTr="005E5DE4">
        <w:trPr>
          <w:trHeight w:val="245"/>
        </w:trPr>
        <w:tc>
          <w:tcPr>
            <w:tcW w:w="9102" w:type="dxa"/>
            <w:gridSpan w:val="4"/>
            <w:tcBorders>
              <w:top w:val="nil"/>
              <w:left w:val="nil"/>
              <w:bottom w:val="nil"/>
              <w:right w:val="nil"/>
            </w:tcBorders>
          </w:tcPr>
          <w:p w:rsidR="005E5DE4" w:rsidRDefault="005E5DE4">
            <w:pPr>
              <w:autoSpaceDE w:val="0"/>
              <w:autoSpaceDN w:val="0"/>
              <w:adjustRightInd w:val="0"/>
              <w:rPr>
                <w:rFonts w:ascii="Calibri" w:eastAsiaTheme="minorHAnsi" w:hAnsi="Calibri" w:cs="Calibri"/>
                <w:b/>
                <w:bCs/>
                <w:color w:val="000000"/>
                <w:lang w:eastAsia="en-US"/>
              </w:rPr>
            </w:pPr>
            <w:r>
              <w:rPr>
                <w:rFonts w:ascii="Calibri" w:eastAsiaTheme="minorHAnsi" w:hAnsi="Calibri" w:cs="Calibri"/>
                <w:b/>
                <w:bCs/>
                <w:color w:val="000000"/>
                <w:lang w:eastAsia="en-US"/>
              </w:rPr>
              <w:t>Распределение участников КДР8 по уровням достижений</w:t>
            </w:r>
          </w:p>
        </w:tc>
      </w:tr>
      <w:tr w:rsidR="005E5DE4" w:rsidTr="009F2BA7">
        <w:trPr>
          <w:trHeight w:val="402"/>
        </w:trPr>
        <w:tc>
          <w:tcPr>
            <w:tcW w:w="2865"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p>
        </w:tc>
        <w:tc>
          <w:tcPr>
            <w:tcW w:w="2410"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Ниже базового</w:t>
            </w:r>
          </w:p>
        </w:tc>
        <w:tc>
          <w:tcPr>
            <w:tcW w:w="1843"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Базовый</w:t>
            </w:r>
          </w:p>
        </w:tc>
        <w:tc>
          <w:tcPr>
            <w:tcW w:w="1984"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Повышенный</w:t>
            </w:r>
          </w:p>
        </w:tc>
      </w:tr>
      <w:tr w:rsidR="005E5DE4" w:rsidTr="005E5DE4">
        <w:trPr>
          <w:trHeight w:val="362"/>
        </w:trPr>
        <w:tc>
          <w:tcPr>
            <w:tcW w:w="2865"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8</w:t>
            </w:r>
            <w:proofErr w:type="gramStart"/>
            <w:r>
              <w:rPr>
                <w:rFonts w:ascii="Calibri" w:eastAsiaTheme="minorHAnsi" w:hAnsi="Calibri" w:cs="Calibri"/>
                <w:color w:val="000000"/>
                <w:lang w:eastAsia="en-US"/>
              </w:rPr>
              <w:t xml:space="preserve"> А</w:t>
            </w:r>
            <w:proofErr w:type="gramEnd"/>
            <w:r>
              <w:rPr>
                <w:rFonts w:ascii="Calibri" w:eastAsiaTheme="minorHAnsi" w:hAnsi="Calibri" w:cs="Calibri"/>
                <w:color w:val="000000"/>
                <w:lang w:eastAsia="en-US"/>
              </w:rPr>
              <w:t xml:space="preserve"> класс</w:t>
            </w:r>
          </w:p>
        </w:tc>
        <w:tc>
          <w:tcPr>
            <w:tcW w:w="2410" w:type="dxa"/>
            <w:tcBorders>
              <w:top w:val="single" w:sz="6" w:space="0" w:color="auto"/>
              <w:left w:val="single" w:sz="6" w:space="0" w:color="auto"/>
              <w:bottom w:val="single" w:sz="6" w:space="0" w:color="auto"/>
              <w:right w:val="single" w:sz="6" w:space="0" w:color="auto"/>
            </w:tcBorders>
          </w:tcPr>
          <w:p w:rsidR="005E5DE4" w:rsidRDefault="00E57255">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5,.00%</w:t>
            </w:r>
          </w:p>
        </w:tc>
        <w:tc>
          <w:tcPr>
            <w:tcW w:w="1843" w:type="dxa"/>
            <w:tcBorders>
              <w:top w:val="single" w:sz="6" w:space="0" w:color="auto"/>
              <w:left w:val="single" w:sz="6" w:space="0" w:color="auto"/>
              <w:bottom w:val="single" w:sz="6" w:space="0" w:color="auto"/>
              <w:right w:val="single" w:sz="6" w:space="0" w:color="auto"/>
            </w:tcBorders>
          </w:tcPr>
          <w:p w:rsidR="005E5DE4" w:rsidRDefault="00E57255">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95,00</w:t>
            </w:r>
          </w:p>
        </w:tc>
        <w:tc>
          <w:tcPr>
            <w:tcW w:w="1984" w:type="dxa"/>
            <w:tcBorders>
              <w:top w:val="single" w:sz="6" w:space="0" w:color="auto"/>
              <w:left w:val="single" w:sz="6" w:space="0" w:color="auto"/>
              <w:bottom w:val="single" w:sz="6" w:space="0" w:color="auto"/>
              <w:right w:val="single" w:sz="6" w:space="0" w:color="auto"/>
            </w:tcBorders>
          </w:tcPr>
          <w:p w:rsidR="005E5DE4" w:rsidRDefault="00E57255">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0,00%</w:t>
            </w:r>
          </w:p>
        </w:tc>
      </w:tr>
      <w:tr w:rsidR="005E5DE4" w:rsidTr="005E5DE4">
        <w:trPr>
          <w:trHeight w:val="267"/>
        </w:trPr>
        <w:tc>
          <w:tcPr>
            <w:tcW w:w="2865"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8</w:t>
            </w:r>
            <w:proofErr w:type="gramStart"/>
            <w:r>
              <w:rPr>
                <w:rFonts w:ascii="Calibri" w:eastAsiaTheme="minorHAnsi" w:hAnsi="Calibri" w:cs="Calibri"/>
                <w:color w:val="000000"/>
                <w:lang w:eastAsia="en-US"/>
              </w:rPr>
              <w:t xml:space="preserve"> Б</w:t>
            </w:r>
            <w:proofErr w:type="gramEnd"/>
            <w:r>
              <w:rPr>
                <w:rFonts w:ascii="Calibri" w:eastAsiaTheme="minorHAnsi" w:hAnsi="Calibri" w:cs="Calibri"/>
                <w:color w:val="000000"/>
                <w:lang w:eastAsia="en-US"/>
              </w:rPr>
              <w:t xml:space="preserve"> класс</w:t>
            </w:r>
          </w:p>
        </w:tc>
        <w:tc>
          <w:tcPr>
            <w:tcW w:w="2410" w:type="dxa"/>
            <w:tcBorders>
              <w:top w:val="single" w:sz="6" w:space="0" w:color="auto"/>
              <w:left w:val="single" w:sz="6" w:space="0" w:color="auto"/>
              <w:bottom w:val="single" w:sz="6" w:space="0" w:color="auto"/>
              <w:right w:val="single" w:sz="6" w:space="0" w:color="auto"/>
            </w:tcBorders>
          </w:tcPr>
          <w:p w:rsidR="005E5DE4" w:rsidRDefault="00E57255">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41,67%</w:t>
            </w:r>
          </w:p>
        </w:tc>
        <w:tc>
          <w:tcPr>
            <w:tcW w:w="1843" w:type="dxa"/>
            <w:tcBorders>
              <w:top w:val="single" w:sz="6" w:space="0" w:color="auto"/>
              <w:left w:val="single" w:sz="6" w:space="0" w:color="auto"/>
              <w:bottom w:val="single" w:sz="6" w:space="0" w:color="auto"/>
              <w:right w:val="single" w:sz="6" w:space="0" w:color="auto"/>
            </w:tcBorders>
          </w:tcPr>
          <w:p w:rsidR="005E5DE4" w:rsidRDefault="00E57255">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58,33%</w:t>
            </w:r>
          </w:p>
        </w:tc>
        <w:tc>
          <w:tcPr>
            <w:tcW w:w="1984" w:type="dxa"/>
            <w:tcBorders>
              <w:top w:val="single" w:sz="6" w:space="0" w:color="auto"/>
              <w:left w:val="single" w:sz="6" w:space="0" w:color="auto"/>
              <w:bottom w:val="single" w:sz="6" w:space="0" w:color="auto"/>
              <w:right w:val="single" w:sz="6" w:space="0" w:color="auto"/>
            </w:tcBorders>
          </w:tcPr>
          <w:p w:rsidR="005E5DE4" w:rsidRDefault="00E57255">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0,00%</w:t>
            </w:r>
          </w:p>
        </w:tc>
      </w:tr>
      <w:tr w:rsidR="005E5DE4" w:rsidTr="005E5DE4">
        <w:trPr>
          <w:trHeight w:val="243"/>
        </w:trPr>
        <w:tc>
          <w:tcPr>
            <w:tcW w:w="2865"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8</w:t>
            </w:r>
            <w:proofErr w:type="gramStart"/>
            <w:r>
              <w:rPr>
                <w:rFonts w:ascii="Calibri" w:eastAsiaTheme="minorHAnsi" w:hAnsi="Calibri" w:cs="Calibri"/>
                <w:color w:val="000000"/>
                <w:lang w:eastAsia="en-US"/>
              </w:rPr>
              <w:t xml:space="preserve"> В</w:t>
            </w:r>
            <w:proofErr w:type="gramEnd"/>
            <w:r>
              <w:rPr>
                <w:rFonts w:ascii="Calibri" w:eastAsiaTheme="minorHAnsi" w:hAnsi="Calibri" w:cs="Calibri"/>
                <w:color w:val="000000"/>
                <w:lang w:eastAsia="en-US"/>
              </w:rPr>
              <w:t xml:space="preserve"> класс</w:t>
            </w:r>
          </w:p>
        </w:tc>
        <w:tc>
          <w:tcPr>
            <w:tcW w:w="2410" w:type="dxa"/>
            <w:tcBorders>
              <w:top w:val="single" w:sz="6" w:space="0" w:color="auto"/>
              <w:left w:val="single" w:sz="6" w:space="0" w:color="auto"/>
              <w:bottom w:val="single" w:sz="6" w:space="0" w:color="auto"/>
              <w:right w:val="single" w:sz="6" w:space="0" w:color="auto"/>
            </w:tcBorders>
          </w:tcPr>
          <w:p w:rsidR="005E5DE4" w:rsidRDefault="005B7548" w:rsidP="005B7548">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83,33%</w:t>
            </w:r>
          </w:p>
        </w:tc>
        <w:tc>
          <w:tcPr>
            <w:tcW w:w="1843" w:type="dxa"/>
            <w:tcBorders>
              <w:top w:val="single" w:sz="6" w:space="0" w:color="auto"/>
              <w:left w:val="single" w:sz="6" w:space="0" w:color="auto"/>
              <w:bottom w:val="single" w:sz="6" w:space="0" w:color="auto"/>
              <w:right w:val="single" w:sz="6" w:space="0" w:color="auto"/>
            </w:tcBorders>
          </w:tcPr>
          <w:p w:rsidR="005E5DE4" w:rsidRDefault="005B7548">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16,67%</w:t>
            </w:r>
          </w:p>
        </w:tc>
        <w:tc>
          <w:tcPr>
            <w:tcW w:w="1984" w:type="dxa"/>
            <w:tcBorders>
              <w:top w:val="single" w:sz="6" w:space="0" w:color="auto"/>
              <w:left w:val="single" w:sz="6" w:space="0" w:color="auto"/>
              <w:bottom w:val="single" w:sz="6" w:space="0" w:color="auto"/>
              <w:right w:val="single" w:sz="6" w:space="0" w:color="auto"/>
            </w:tcBorders>
          </w:tcPr>
          <w:p w:rsidR="005E5DE4" w:rsidRDefault="005B7548">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0,00%</w:t>
            </w:r>
          </w:p>
        </w:tc>
      </w:tr>
      <w:tr w:rsidR="005E5DE4" w:rsidTr="005E5DE4">
        <w:trPr>
          <w:trHeight w:val="199"/>
        </w:trPr>
        <w:tc>
          <w:tcPr>
            <w:tcW w:w="2865" w:type="dxa"/>
            <w:tcBorders>
              <w:top w:val="single" w:sz="6" w:space="0" w:color="auto"/>
              <w:left w:val="single" w:sz="6" w:space="0" w:color="auto"/>
              <w:bottom w:val="single" w:sz="6" w:space="0" w:color="auto"/>
              <w:right w:val="single" w:sz="6" w:space="0" w:color="auto"/>
            </w:tcBorders>
          </w:tcPr>
          <w:p w:rsidR="005E5DE4" w:rsidRDefault="005E5DE4" w:rsidP="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8 Г Класс</w:t>
            </w:r>
          </w:p>
        </w:tc>
        <w:tc>
          <w:tcPr>
            <w:tcW w:w="2410"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37,50%</w:t>
            </w:r>
          </w:p>
        </w:tc>
        <w:tc>
          <w:tcPr>
            <w:tcW w:w="1843"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62,50%</w:t>
            </w:r>
          </w:p>
        </w:tc>
        <w:tc>
          <w:tcPr>
            <w:tcW w:w="1984"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0,00%</w:t>
            </w:r>
          </w:p>
        </w:tc>
      </w:tr>
      <w:tr w:rsidR="005E5DE4" w:rsidTr="005E5DE4">
        <w:trPr>
          <w:trHeight w:val="199"/>
        </w:trPr>
        <w:tc>
          <w:tcPr>
            <w:tcW w:w="2865" w:type="dxa"/>
            <w:tcBorders>
              <w:top w:val="single" w:sz="6" w:space="0" w:color="auto"/>
              <w:left w:val="single" w:sz="6" w:space="0" w:color="auto"/>
              <w:bottom w:val="single" w:sz="6" w:space="0" w:color="auto"/>
              <w:right w:val="single" w:sz="6" w:space="0" w:color="auto"/>
            </w:tcBorders>
          </w:tcPr>
          <w:p w:rsidR="005E5DE4" w:rsidRDefault="005E5DE4" w:rsidP="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Регион</w:t>
            </w:r>
          </w:p>
        </w:tc>
        <w:tc>
          <w:tcPr>
            <w:tcW w:w="2410"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46,42%</w:t>
            </w:r>
          </w:p>
        </w:tc>
        <w:tc>
          <w:tcPr>
            <w:tcW w:w="1843"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50,35%</w:t>
            </w:r>
          </w:p>
        </w:tc>
        <w:tc>
          <w:tcPr>
            <w:tcW w:w="1984" w:type="dxa"/>
            <w:tcBorders>
              <w:top w:val="single" w:sz="6" w:space="0" w:color="auto"/>
              <w:left w:val="single" w:sz="6" w:space="0" w:color="auto"/>
              <w:bottom w:val="single" w:sz="6" w:space="0" w:color="auto"/>
              <w:right w:val="single" w:sz="6" w:space="0" w:color="auto"/>
            </w:tcBorders>
          </w:tcPr>
          <w:p w:rsidR="005E5DE4" w:rsidRDefault="005E5D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3,23%</w:t>
            </w:r>
          </w:p>
        </w:tc>
      </w:tr>
    </w:tbl>
    <w:p w:rsidR="00A60F44" w:rsidRDefault="00A60F44" w:rsidP="00E43012">
      <w:pPr>
        <w:ind w:firstLine="709"/>
        <w:contextualSpacing/>
        <w:jc w:val="center"/>
        <w:rPr>
          <w:b/>
          <w:bCs/>
          <w:color w:val="000000"/>
          <w:sz w:val="28"/>
          <w:szCs w:val="28"/>
        </w:rPr>
      </w:pPr>
    </w:p>
    <w:p w:rsidR="00A60F44" w:rsidRPr="0085763B" w:rsidRDefault="00E57255" w:rsidP="00E43012">
      <w:pPr>
        <w:ind w:firstLine="709"/>
        <w:contextualSpacing/>
        <w:jc w:val="center"/>
        <w:rPr>
          <w:b/>
          <w:bCs/>
          <w:color w:val="000000"/>
          <w:u w:val="single"/>
        </w:rPr>
      </w:pPr>
      <w:r w:rsidRPr="0085763B">
        <w:rPr>
          <w:b/>
          <w:bCs/>
          <w:color w:val="000000"/>
          <w:u w:val="single"/>
        </w:rPr>
        <w:t>Результаты ККР 7 классы. Математика</w:t>
      </w:r>
    </w:p>
    <w:p w:rsidR="00E57255" w:rsidRPr="0085763B" w:rsidRDefault="00E57255" w:rsidP="00E43012">
      <w:pPr>
        <w:ind w:firstLine="709"/>
        <w:contextualSpacing/>
        <w:jc w:val="center"/>
        <w:rPr>
          <w:b/>
          <w:bCs/>
          <w:color w:val="000000"/>
        </w:rPr>
      </w:pPr>
    </w:p>
    <w:p w:rsidR="00E57255" w:rsidRPr="0085763B" w:rsidRDefault="00E57255" w:rsidP="00E43012">
      <w:pPr>
        <w:ind w:firstLine="709"/>
        <w:contextualSpacing/>
        <w:jc w:val="center"/>
        <w:rPr>
          <w:b/>
          <w:bCs/>
          <w:color w:val="000000"/>
        </w:rPr>
      </w:pPr>
      <w:r w:rsidRPr="0085763B">
        <w:rPr>
          <w:b/>
          <w:bCs/>
          <w:color w:val="000000"/>
        </w:rPr>
        <w:t xml:space="preserve">Распределение участников по уровням достижений </w:t>
      </w:r>
    </w:p>
    <w:p w:rsidR="00E57255" w:rsidRPr="0085763B" w:rsidRDefault="00E57255" w:rsidP="00E43012">
      <w:pPr>
        <w:ind w:firstLine="709"/>
        <w:contextualSpacing/>
        <w:jc w:val="center"/>
        <w:rPr>
          <w:b/>
          <w:bCs/>
          <w:color w:val="FF0000"/>
        </w:rPr>
      </w:pPr>
      <w:r w:rsidRPr="0085763B">
        <w:rPr>
          <w:b/>
          <w:bCs/>
          <w:color w:val="FF0000"/>
        </w:rPr>
        <w:t>7</w:t>
      </w:r>
      <w:proofErr w:type="gramStart"/>
      <w:r w:rsidRPr="0085763B">
        <w:rPr>
          <w:b/>
          <w:bCs/>
          <w:color w:val="FF0000"/>
        </w:rPr>
        <w:t xml:space="preserve"> А</w:t>
      </w:r>
      <w:proofErr w:type="gramEnd"/>
      <w:r w:rsidRPr="0085763B">
        <w:rPr>
          <w:b/>
          <w:bCs/>
          <w:color w:val="FF0000"/>
        </w:rPr>
        <w:t xml:space="preserve"> класс</w:t>
      </w:r>
    </w:p>
    <w:tbl>
      <w:tblPr>
        <w:tblW w:w="9087" w:type="dxa"/>
        <w:tblInd w:w="93" w:type="dxa"/>
        <w:tblLook w:val="04A0" w:firstRow="1" w:lastRow="0" w:firstColumn="1" w:lastColumn="0" w:noHBand="0" w:noVBand="1"/>
      </w:tblPr>
      <w:tblGrid>
        <w:gridCol w:w="1291"/>
        <w:gridCol w:w="1559"/>
        <w:gridCol w:w="2410"/>
        <w:gridCol w:w="1843"/>
        <w:gridCol w:w="1984"/>
      </w:tblGrid>
      <w:tr w:rsidR="00E57255" w:rsidRPr="00E57255" w:rsidTr="00E57255">
        <w:trPr>
          <w:trHeight w:val="495"/>
        </w:trPr>
        <w:tc>
          <w:tcPr>
            <w:tcW w:w="12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57255" w:rsidRPr="00E57255" w:rsidRDefault="00E57255" w:rsidP="00E57255">
            <w:pPr>
              <w:jc w:val="center"/>
              <w:rPr>
                <w:color w:val="000000"/>
              </w:rPr>
            </w:pPr>
            <w:r w:rsidRPr="00E57255">
              <w:rPr>
                <w:color w:val="000000"/>
              </w:rPr>
              <w:t> </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rsidR="00E57255" w:rsidRPr="00E57255" w:rsidRDefault="00E57255" w:rsidP="00E57255">
            <w:pPr>
              <w:jc w:val="center"/>
              <w:rPr>
                <w:b/>
                <w:bCs/>
                <w:color w:val="000000"/>
              </w:rPr>
            </w:pPr>
            <w:r w:rsidRPr="00E57255">
              <w:rPr>
                <w:b/>
                <w:bCs/>
                <w:color w:val="000000"/>
              </w:rPr>
              <w:t>Ниже базового</w:t>
            </w:r>
          </w:p>
        </w:tc>
        <w:tc>
          <w:tcPr>
            <w:tcW w:w="2410" w:type="dxa"/>
            <w:tcBorders>
              <w:top w:val="single" w:sz="8" w:space="0" w:color="auto"/>
              <w:left w:val="nil"/>
              <w:bottom w:val="single" w:sz="8" w:space="0" w:color="auto"/>
              <w:right w:val="single" w:sz="4" w:space="0" w:color="auto"/>
            </w:tcBorders>
            <w:shd w:val="clear" w:color="auto" w:fill="auto"/>
            <w:noWrap/>
            <w:vAlign w:val="center"/>
            <w:hideMark/>
          </w:tcPr>
          <w:p w:rsidR="00E57255" w:rsidRPr="00E57255" w:rsidRDefault="00E57255" w:rsidP="00E57255">
            <w:pPr>
              <w:jc w:val="center"/>
              <w:rPr>
                <w:b/>
                <w:bCs/>
                <w:color w:val="000000"/>
              </w:rPr>
            </w:pPr>
            <w:r w:rsidRPr="00E57255">
              <w:rPr>
                <w:b/>
                <w:bCs/>
                <w:color w:val="000000"/>
              </w:rPr>
              <w:t>Базовый_1</w:t>
            </w:r>
          </w:p>
        </w:tc>
        <w:tc>
          <w:tcPr>
            <w:tcW w:w="1843" w:type="dxa"/>
            <w:tcBorders>
              <w:top w:val="single" w:sz="8" w:space="0" w:color="auto"/>
              <w:left w:val="nil"/>
              <w:bottom w:val="single" w:sz="8" w:space="0" w:color="auto"/>
              <w:right w:val="single" w:sz="4" w:space="0" w:color="auto"/>
            </w:tcBorders>
            <w:shd w:val="clear" w:color="auto" w:fill="auto"/>
            <w:noWrap/>
            <w:vAlign w:val="center"/>
            <w:hideMark/>
          </w:tcPr>
          <w:p w:rsidR="00E57255" w:rsidRPr="00E57255" w:rsidRDefault="00E57255" w:rsidP="00E57255">
            <w:pPr>
              <w:jc w:val="center"/>
              <w:rPr>
                <w:b/>
                <w:bCs/>
                <w:color w:val="000000"/>
              </w:rPr>
            </w:pPr>
            <w:r w:rsidRPr="00E57255">
              <w:rPr>
                <w:b/>
                <w:bCs/>
                <w:color w:val="000000"/>
              </w:rPr>
              <w:t>Базовый_2</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E57255" w:rsidRPr="00E57255" w:rsidRDefault="00E57255" w:rsidP="00E57255">
            <w:pPr>
              <w:jc w:val="center"/>
              <w:rPr>
                <w:b/>
                <w:bCs/>
                <w:color w:val="000000"/>
              </w:rPr>
            </w:pPr>
            <w:r w:rsidRPr="00E57255">
              <w:rPr>
                <w:b/>
                <w:bCs/>
                <w:color w:val="000000"/>
              </w:rPr>
              <w:t>Повышенный</w:t>
            </w:r>
          </w:p>
        </w:tc>
      </w:tr>
      <w:tr w:rsidR="00E57255" w:rsidRPr="00E57255" w:rsidTr="00E57255">
        <w:trPr>
          <w:trHeight w:val="780"/>
        </w:trPr>
        <w:tc>
          <w:tcPr>
            <w:tcW w:w="1291" w:type="dxa"/>
            <w:tcBorders>
              <w:top w:val="nil"/>
              <w:left w:val="single" w:sz="8" w:space="0" w:color="auto"/>
              <w:bottom w:val="single" w:sz="4" w:space="0" w:color="auto"/>
              <w:right w:val="single" w:sz="8" w:space="0" w:color="auto"/>
            </w:tcBorders>
            <w:shd w:val="clear" w:color="auto" w:fill="auto"/>
            <w:noWrap/>
            <w:vAlign w:val="center"/>
            <w:hideMark/>
          </w:tcPr>
          <w:p w:rsidR="00E57255" w:rsidRPr="00E57255" w:rsidRDefault="00E57255" w:rsidP="00E57255">
            <w:pPr>
              <w:rPr>
                <w:b/>
                <w:bCs/>
                <w:color w:val="000000"/>
              </w:rPr>
            </w:pPr>
            <w:r>
              <w:rPr>
                <w:b/>
                <w:bCs/>
                <w:color w:val="000000"/>
              </w:rPr>
              <w:t>7</w:t>
            </w:r>
            <w:proofErr w:type="gramStart"/>
            <w:r>
              <w:rPr>
                <w:b/>
                <w:bCs/>
                <w:color w:val="000000"/>
              </w:rPr>
              <w:t xml:space="preserve"> А</w:t>
            </w:r>
            <w:proofErr w:type="gramEnd"/>
            <w:r>
              <w:rPr>
                <w:b/>
                <w:bCs/>
                <w:color w:val="000000"/>
              </w:rPr>
              <w:t xml:space="preserve"> к</w:t>
            </w:r>
            <w:r w:rsidRPr="00E57255">
              <w:rPr>
                <w:b/>
                <w:bCs/>
                <w:color w:val="000000"/>
              </w:rPr>
              <w:t xml:space="preserve">ласс </w:t>
            </w:r>
          </w:p>
        </w:tc>
        <w:tc>
          <w:tcPr>
            <w:tcW w:w="1559" w:type="dxa"/>
            <w:tcBorders>
              <w:top w:val="nil"/>
              <w:left w:val="nil"/>
              <w:bottom w:val="single" w:sz="4" w:space="0" w:color="auto"/>
              <w:right w:val="single" w:sz="4" w:space="0" w:color="auto"/>
            </w:tcBorders>
            <w:shd w:val="clear" w:color="auto" w:fill="auto"/>
            <w:noWrap/>
            <w:vAlign w:val="center"/>
            <w:hideMark/>
          </w:tcPr>
          <w:p w:rsidR="00E57255" w:rsidRPr="00E57255" w:rsidRDefault="00E57255" w:rsidP="00E57255">
            <w:pPr>
              <w:jc w:val="center"/>
              <w:rPr>
                <w:color w:val="000000"/>
              </w:rPr>
            </w:pPr>
            <w:bookmarkStart w:id="34" w:name="RANGE!H3"/>
            <w:r w:rsidRPr="00E57255">
              <w:rPr>
                <w:color w:val="000000"/>
              </w:rPr>
              <w:t>28,57%</w:t>
            </w:r>
            <w:bookmarkEnd w:id="34"/>
          </w:p>
        </w:tc>
        <w:tc>
          <w:tcPr>
            <w:tcW w:w="2410" w:type="dxa"/>
            <w:tcBorders>
              <w:top w:val="nil"/>
              <w:left w:val="nil"/>
              <w:bottom w:val="single" w:sz="4" w:space="0" w:color="auto"/>
              <w:right w:val="single" w:sz="4" w:space="0" w:color="auto"/>
            </w:tcBorders>
            <w:shd w:val="clear" w:color="auto" w:fill="auto"/>
            <w:noWrap/>
            <w:vAlign w:val="center"/>
            <w:hideMark/>
          </w:tcPr>
          <w:p w:rsidR="00E57255" w:rsidRPr="00E57255" w:rsidRDefault="00E57255" w:rsidP="00E57255">
            <w:pPr>
              <w:jc w:val="center"/>
              <w:rPr>
                <w:color w:val="000000"/>
              </w:rPr>
            </w:pPr>
            <w:bookmarkStart w:id="35" w:name="RANGE!I3"/>
            <w:r w:rsidRPr="00E57255">
              <w:rPr>
                <w:color w:val="000000"/>
              </w:rPr>
              <w:t>52,38%</w:t>
            </w:r>
            <w:bookmarkEnd w:id="35"/>
          </w:p>
        </w:tc>
        <w:tc>
          <w:tcPr>
            <w:tcW w:w="1843" w:type="dxa"/>
            <w:tcBorders>
              <w:top w:val="nil"/>
              <w:left w:val="nil"/>
              <w:bottom w:val="single" w:sz="4" w:space="0" w:color="auto"/>
              <w:right w:val="single" w:sz="4" w:space="0" w:color="auto"/>
            </w:tcBorders>
            <w:shd w:val="clear" w:color="auto" w:fill="auto"/>
            <w:noWrap/>
            <w:vAlign w:val="center"/>
            <w:hideMark/>
          </w:tcPr>
          <w:p w:rsidR="00E57255" w:rsidRPr="00E57255" w:rsidRDefault="00E57255" w:rsidP="00E57255">
            <w:pPr>
              <w:jc w:val="center"/>
              <w:rPr>
                <w:color w:val="000000"/>
              </w:rPr>
            </w:pPr>
            <w:bookmarkStart w:id="36" w:name="RANGE!J3"/>
            <w:r w:rsidRPr="00E57255">
              <w:rPr>
                <w:color w:val="000000"/>
              </w:rPr>
              <w:t>4,76%</w:t>
            </w:r>
            <w:bookmarkEnd w:id="36"/>
          </w:p>
        </w:tc>
        <w:tc>
          <w:tcPr>
            <w:tcW w:w="1984" w:type="dxa"/>
            <w:tcBorders>
              <w:top w:val="nil"/>
              <w:left w:val="nil"/>
              <w:bottom w:val="single" w:sz="4" w:space="0" w:color="auto"/>
              <w:right w:val="single" w:sz="8" w:space="0" w:color="auto"/>
            </w:tcBorders>
            <w:shd w:val="clear" w:color="auto" w:fill="auto"/>
            <w:noWrap/>
            <w:vAlign w:val="center"/>
            <w:hideMark/>
          </w:tcPr>
          <w:p w:rsidR="00E57255" w:rsidRPr="00E57255" w:rsidRDefault="00E57255" w:rsidP="00E57255">
            <w:pPr>
              <w:jc w:val="center"/>
              <w:rPr>
                <w:color w:val="000000"/>
              </w:rPr>
            </w:pPr>
            <w:bookmarkStart w:id="37" w:name="RANGE!K3"/>
            <w:r w:rsidRPr="00E57255">
              <w:rPr>
                <w:color w:val="000000"/>
              </w:rPr>
              <w:t>14,29%</w:t>
            </w:r>
            <w:bookmarkEnd w:id="37"/>
          </w:p>
        </w:tc>
      </w:tr>
      <w:tr w:rsidR="00E57255" w:rsidRPr="00E57255" w:rsidTr="00E57255">
        <w:trPr>
          <w:trHeight w:val="510"/>
        </w:trPr>
        <w:tc>
          <w:tcPr>
            <w:tcW w:w="1291" w:type="dxa"/>
            <w:tcBorders>
              <w:top w:val="nil"/>
              <w:left w:val="single" w:sz="8" w:space="0" w:color="auto"/>
              <w:bottom w:val="single" w:sz="8" w:space="0" w:color="auto"/>
              <w:right w:val="single" w:sz="8" w:space="0" w:color="auto"/>
            </w:tcBorders>
            <w:shd w:val="clear" w:color="auto" w:fill="auto"/>
            <w:noWrap/>
            <w:vAlign w:val="center"/>
            <w:hideMark/>
          </w:tcPr>
          <w:p w:rsidR="00E57255" w:rsidRPr="00E57255" w:rsidRDefault="00E57255" w:rsidP="00E57255">
            <w:pPr>
              <w:rPr>
                <w:b/>
                <w:bCs/>
                <w:color w:val="000000"/>
              </w:rPr>
            </w:pPr>
            <w:r w:rsidRPr="00E57255">
              <w:rPr>
                <w:b/>
                <w:bCs/>
                <w:color w:val="000000"/>
              </w:rPr>
              <w:t>Регион</w:t>
            </w:r>
          </w:p>
        </w:tc>
        <w:tc>
          <w:tcPr>
            <w:tcW w:w="1559" w:type="dxa"/>
            <w:tcBorders>
              <w:top w:val="nil"/>
              <w:left w:val="nil"/>
              <w:bottom w:val="single" w:sz="8" w:space="0" w:color="auto"/>
              <w:right w:val="single" w:sz="4" w:space="0" w:color="auto"/>
            </w:tcBorders>
            <w:shd w:val="clear" w:color="auto" w:fill="auto"/>
            <w:noWrap/>
            <w:vAlign w:val="center"/>
            <w:hideMark/>
          </w:tcPr>
          <w:p w:rsidR="00E57255" w:rsidRPr="00E57255" w:rsidRDefault="00E57255" w:rsidP="00E57255">
            <w:pPr>
              <w:jc w:val="center"/>
              <w:rPr>
                <w:color w:val="000000"/>
              </w:rPr>
            </w:pPr>
            <w:r w:rsidRPr="00E57255">
              <w:rPr>
                <w:color w:val="000000"/>
              </w:rPr>
              <w:t>22,13%</w:t>
            </w:r>
          </w:p>
        </w:tc>
        <w:tc>
          <w:tcPr>
            <w:tcW w:w="2410" w:type="dxa"/>
            <w:tcBorders>
              <w:top w:val="nil"/>
              <w:left w:val="nil"/>
              <w:bottom w:val="single" w:sz="8" w:space="0" w:color="auto"/>
              <w:right w:val="single" w:sz="4" w:space="0" w:color="auto"/>
            </w:tcBorders>
            <w:shd w:val="clear" w:color="auto" w:fill="auto"/>
            <w:noWrap/>
            <w:vAlign w:val="center"/>
            <w:hideMark/>
          </w:tcPr>
          <w:p w:rsidR="00E57255" w:rsidRPr="00E57255" w:rsidRDefault="00E57255" w:rsidP="00E57255">
            <w:pPr>
              <w:jc w:val="center"/>
              <w:rPr>
                <w:color w:val="000000"/>
              </w:rPr>
            </w:pPr>
            <w:r w:rsidRPr="00E57255">
              <w:rPr>
                <w:color w:val="000000"/>
              </w:rPr>
              <w:t>38,85%</w:t>
            </w:r>
          </w:p>
        </w:tc>
        <w:tc>
          <w:tcPr>
            <w:tcW w:w="1843" w:type="dxa"/>
            <w:tcBorders>
              <w:top w:val="nil"/>
              <w:left w:val="nil"/>
              <w:bottom w:val="single" w:sz="8" w:space="0" w:color="auto"/>
              <w:right w:val="single" w:sz="4" w:space="0" w:color="auto"/>
            </w:tcBorders>
            <w:shd w:val="clear" w:color="auto" w:fill="auto"/>
            <w:noWrap/>
            <w:vAlign w:val="center"/>
            <w:hideMark/>
          </w:tcPr>
          <w:p w:rsidR="00E57255" w:rsidRPr="00E57255" w:rsidRDefault="00E57255" w:rsidP="00E57255">
            <w:pPr>
              <w:jc w:val="center"/>
              <w:rPr>
                <w:color w:val="000000"/>
              </w:rPr>
            </w:pPr>
            <w:r w:rsidRPr="00E57255">
              <w:rPr>
                <w:color w:val="000000"/>
              </w:rPr>
              <w:t>28,57%</w:t>
            </w:r>
          </w:p>
        </w:tc>
        <w:tc>
          <w:tcPr>
            <w:tcW w:w="1984" w:type="dxa"/>
            <w:tcBorders>
              <w:top w:val="nil"/>
              <w:left w:val="nil"/>
              <w:bottom w:val="single" w:sz="8" w:space="0" w:color="auto"/>
              <w:right w:val="single" w:sz="8" w:space="0" w:color="auto"/>
            </w:tcBorders>
            <w:shd w:val="clear" w:color="auto" w:fill="auto"/>
            <w:noWrap/>
            <w:vAlign w:val="center"/>
            <w:hideMark/>
          </w:tcPr>
          <w:p w:rsidR="00E57255" w:rsidRPr="00E57255" w:rsidRDefault="00E57255" w:rsidP="00E57255">
            <w:pPr>
              <w:jc w:val="center"/>
              <w:rPr>
                <w:color w:val="000000"/>
              </w:rPr>
            </w:pPr>
            <w:r w:rsidRPr="00E57255">
              <w:rPr>
                <w:color w:val="000000"/>
              </w:rPr>
              <w:t>10,45%</w:t>
            </w:r>
          </w:p>
        </w:tc>
      </w:tr>
    </w:tbl>
    <w:p w:rsidR="00E57255" w:rsidRDefault="00E57255" w:rsidP="00E43012">
      <w:pPr>
        <w:ind w:firstLine="709"/>
        <w:contextualSpacing/>
        <w:jc w:val="center"/>
        <w:rPr>
          <w:b/>
          <w:bCs/>
          <w:color w:val="000000"/>
          <w:sz w:val="28"/>
          <w:szCs w:val="28"/>
        </w:rPr>
      </w:pPr>
    </w:p>
    <w:tbl>
      <w:tblPr>
        <w:tblW w:w="10378" w:type="dxa"/>
        <w:tblLayout w:type="fixed"/>
        <w:tblCellMar>
          <w:left w:w="30" w:type="dxa"/>
          <w:right w:w="30" w:type="dxa"/>
        </w:tblCellMar>
        <w:tblLook w:val="0000" w:firstRow="0" w:lastRow="0" w:firstColumn="0" w:lastColumn="0" w:noHBand="0" w:noVBand="0"/>
      </w:tblPr>
      <w:tblGrid>
        <w:gridCol w:w="30"/>
        <w:gridCol w:w="993"/>
        <w:gridCol w:w="1592"/>
        <w:gridCol w:w="71"/>
        <w:gridCol w:w="179"/>
        <w:gridCol w:w="1418"/>
        <w:gridCol w:w="192"/>
        <w:gridCol w:w="71"/>
        <w:gridCol w:w="162"/>
        <w:gridCol w:w="1766"/>
        <w:gridCol w:w="71"/>
        <w:gridCol w:w="715"/>
        <w:gridCol w:w="1086"/>
        <w:gridCol w:w="86"/>
        <w:gridCol w:w="670"/>
        <w:gridCol w:w="284"/>
        <w:gridCol w:w="222"/>
        <w:gridCol w:w="80"/>
        <w:gridCol w:w="260"/>
        <w:gridCol w:w="374"/>
        <w:gridCol w:w="56"/>
      </w:tblGrid>
      <w:tr w:rsidR="00E57255" w:rsidTr="00AD3E7C">
        <w:trPr>
          <w:gridAfter w:val="2"/>
          <w:wAfter w:w="430" w:type="dxa"/>
          <w:trHeight w:val="194"/>
        </w:trPr>
        <w:tc>
          <w:tcPr>
            <w:tcW w:w="9386" w:type="dxa"/>
            <w:gridSpan w:val="16"/>
            <w:tcBorders>
              <w:top w:val="nil"/>
              <w:left w:val="nil"/>
              <w:bottom w:val="nil"/>
              <w:right w:val="nil"/>
            </w:tcBorders>
          </w:tcPr>
          <w:p w:rsidR="00E57255" w:rsidRDefault="00E57255" w:rsidP="00E57255">
            <w:pPr>
              <w:autoSpaceDE w:val="0"/>
              <w:autoSpaceDN w:val="0"/>
              <w:adjustRightInd w:val="0"/>
              <w:jc w:val="center"/>
              <w:rPr>
                <w:rFonts w:eastAsiaTheme="minorHAnsi"/>
                <w:b/>
                <w:bCs/>
                <w:color w:val="000000"/>
                <w:lang w:eastAsia="en-US"/>
              </w:rPr>
            </w:pPr>
            <w:r>
              <w:rPr>
                <w:rFonts w:eastAsiaTheme="minorHAnsi"/>
                <w:b/>
                <w:bCs/>
                <w:color w:val="000000"/>
                <w:lang w:eastAsia="en-US"/>
              </w:rPr>
              <w:t>Распределение участников ККР 7</w:t>
            </w:r>
            <w:proofErr w:type="gramStart"/>
            <w:r>
              <w:rPr>
                <w:rFonts w:eastAsiaTheme="minorHAnsi"/>
                <w:b/>
                <w:bCs/>
                <w:color w:val="000000"/>
                <w:lang w:eastAsia="en-US"/>
              </w:rPr>
              <w:t xml:space="preserve"> А</w:t>
            </w:r>
            <w:proofErr w:type="gramEnd"/>
            <w:r>
              <w:rPr>
                <w:rFonts w:eastAsiaTheme="minorHAnsi"/>
                <w:b/>
                <w:bCs/>
                <w:color w:val="000000"/>
                <w:lang w:eastAsia="en-US"/>
              </w:rPr>
              <w:t xml:space="preserve"> по уровням освоения умений</w:t>
            </w:r>
          </w:p>
        </w:tc>
        <w:tc>
          <w:tcPr>
            <w:tcW w:w="562" w:type="dxa"/>
            <w:gridSpan w:val="3"/>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9F2BA7">
        <w:trPr>
          <w:gridAfter w:val="3"/>
          <w:wAfter w:w="690" w:type="dxa"/>
          <w:trHeight w:val="204"/>
        </w:trPr>
        <w:tc>
          <w:tcPr>
            <w:tcW w:w="4283" w:type="dxa"/>
            <w:gridSpan w:val="6"/>
            <w:tcBorders>
              <w:top w:val="nil"/>
              <w:left w:val="nil"/>
              <w:bottom w:val="single" w:sz="4" w:space="0" w:color="auto"/>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2977" w:type="dxa"/>
            <w:gridSpan w:val="6"/>
            <w:tcBorders>
              <w:top w:val="nil"/>
              <w:left w:val="nil"/>
              <w:bottom w:val="single" w:sz="4" w:space="0" w:color="auto"/>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1842" w:type="dxa"/>
            <w:gridSpan w:val="3"/>
            <w:tcBorders>
              <w:top w:val="nil"/>
              <w:left w:val="nil"/>
              <w:bottom w:val="single" w:sz="4" w:space="0" w:color="auto"/>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506" w:type="dxa"/>
            <w:gridSpan w:val="2"/>
            <w:tcBorders>
              <w:top w:val="nil"/>
              <w:left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9F2BA7">
        <w:trPr>
          <w:gridAfter w:val="3"/>
          <w:wAfter w:w="690" w:type="dxa"/>
          <w:trHeight w:val="204"/>
        </w:trPr>
        <w:tc>
          <w:tcPr>
            <w:tcW w:w="4283" w:type="dxa"/>
            <w:gridSpan w:val="6"/>
            <w:tcBorders>
              <w:top w:val="single" w:sz="4" w:space="0" w:color="auto"/>
              <w:left w:val="single" w:sz="4" w:space="0" w:color="auto"/>
              <w:bottom w:val="single" w:sz="4" w:space="0" w:color="auto"/>
              <w:right w:val="single" w:sz="4" w:space="0" w:color="auto"/>
            </w:tcBorders>
          </w:tcPr>
          <w:p w:rsidR="00E57255" w:rsidRDefault="00E57255">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lastRenderedPageBreak/>
              <w:t>Уровни освоения умений</w:t>
            </w:r>
          </w:p>
        </w:tc>
        <w:tc>
          <w:tcPr>
            <w:tcW w:w="2977" w:type="dxa"/>
            <w:gridSpan w:val="6"/>
            <w:tcBorders>
              <w:top w:val="single" w:sz="4" w:space="0" w:color="auto"/>
              <w:left w:val="single" w:sz="4" w:space="0" w:color="auto"/>
              <w:bottom w:val="single" w:sz="4" w:space="0" w:color="auto"/>
              <w:right w:val="single" w:sz="4" w:space="0" w:color="auto"/>
            </w:tcBorders>
          </w:tcPr>
          <w:p w:rsidR="00E57255" w:rsidRDefault="00E57255" w:rsidP="00E57255">
            <w:pPr>
              <w:autoSpaceDE w:val="0"/>
              <w:autoSpaceDN w:val="0"/>
              <w:adjustRightInd w:val="0"/>
              <w:ind w:right="678"/>
              <w:jc w:val="center"/>
              <w:rPr>
                <w:rFonts w:eastAsiaTheme="minorHAnsi"/>
                <w:b/>
                <w:bCs/>
                <w:color w:val="000000"/>
                <w:sz w:val="22"/>
                <w:szCs w:val="22"/>
                <w:lang w:eastAsia="en-US"/>
              </w:rPr>
            </w:pPr>
            <w:r>
              <w:rPr>
                <w:rFonts w:eastAsiaTheme="minorHAnsi"/>
                <w:b/>
                <w:bCs/>
                <w:color w:val="000000"/>
                <w:sz w:val="22"/>
                <w:szCs w:val="22"/>
                <w:lang w:eastAsia="en-US"/>
              </w:rPr>
              <w:t>класс (% уч-ся)</w:t>
            </w:r>
          </w:p>
        </w:tc>
        <w:tc>
          <w:tcPr>
            <w:tcW w:w="1842" w:type="dxa"/>
            <w:gridSpan w:val="3"/>
            <w:tcBorders>
              <w:top w:val="single" w:sz="4" w:space="0" w:color="auto"/>
              <w:left w:val="single" w:sz="4" w:space="0" w:color="auto"/>
              <w:bottom w:val="single" w:sz="4" w:space="0" w:color="auto"/>
              <w:right w:val="single" w:sz="4" w:space="0" w:color="auto"/>
            </w:tcBorders>
          </w:tcPr>
          <w:p w:rsidR="00E57255" w:rsidRDefault="00E57255">
            <w:pPr>
              <w:autoSpaceDE w:val="0"/>
              <w:autoSpaceDN w:val="0"/>
              <w:adjustRightInd w:val="0"/>
              <w:jc w:val="center"/>
              <w:rPr>
                <w:rFonts w:eastAsiaTheme="minorHAnsi"/>
                <w:b/>
                <w:bCs/>
                <w:color w:val="000000"/>
                <w:sz w:val="22"/>
                <w:szCs w:val="22"/>
                <w:lang w:eastAsia="en-US"/>
              </w:rPr>
            </w:pPr>
            <w:r>
              <w:rPr>
                <w:rFonts w:eastAsiaTheme="minorHAnsi"/>
                <w:b/>
                <w:bCs/>
                <w:color w:val="000000"/>
                <w:sz w:val="22"/>
                <w:szCs w:val="22"/>
                <w:lang w:eastAsia="en-US"/>
              </w:rPr>
              <w:t>регион (% уч-ся)</w:t>
            </w:r>
          </w:p>
        </w:tc>
        <w:tc>
          <w:tcPr>
            <w:tcW w:w="586" w:type="dxa"/>
            <w:gridSpan w:val="3"/>
            <w:tcBorders>
              <w:top w:val="nil"/>
              <w:left w:val="single" w:sz="4" w:space="0" w:color="auto"/>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9F2BA7">
        <w:trPr>
          <w:gridAfter w:val="3"/>
          <w:wAfter w:w="690" w:type="dxa"/>
          <w:trHeight w:val="204"/>
        </w:trPr>
        <w:tc>
          <w:tcPr>
            <w:tcW w:w="4283" w:type="dxa"/>
            <w:gridSpan w:val="6"/>
            <w:tcBorders>
              <w:top w:val="single" w:sz="4" w:space="0" w:color="auto"/>
              <w:left w:val="single" w:sz="4" w:space="0" w:color="auto"/>
              <w:bottom w:val="single" w:sz="4" w:space="0" w:color="auto"/>
              <w:right w:val="single" w:sz="4" w:space="0" w:color="auto"/>
            </w:tcBorders>
          </w:tcPr>
          <w:p w:rsidR="00E57255" w:rsidRDefault="00E57255">
            <w:pPr>
              <w:autoSpaceDE w:val="0"/>
              <w:autoSpaceDN w:val="0"/>
              <w:adjustRightInd w:val="0"/>
              <w:rPr>
                <w:rFonts w:eastAsiaTheme="minorHAnsi"/>
                <w:b/>
                <w:bCs/>
                <w:i/>
                <w:iCs/>
                <w:color w:val="000000"/>
                <w:sz w:val="22"/>
                <w:szCs w:val="22"/>
                <w:lang w:eastAsia="en-US"/>
              </w:rPr>
            </w:pPr>
            <w:r>
              <w:rPr>
                <w:rFonts w:eastAsiaTheme="minorHAnsi"/>
                <w:b/>
                <w:bCs/>
                <w:i/>
                <w:iCs/>
                <w:color w:val="000000"/>
                <w:sz w:val="22"/>
                <w:szCs w:val="22"/>
                <w:lang w:eastAsia="en-US"/>
              </w:rPr>
              <w:t>Вычисления</w:t>
            </w:r>
          </w:p>
        </w:tc>
        <w:tc>
          <w:tcPr>
            <w:tcW w:w="2977" w:type="dxa"/>
            <w:gridSpan w:val="6"/>
            <w:tcBorders>
              <w:top w:val="single" w:sz="4" w:space="0" w:color="auto"/>
              <w:left w:val="single" w:sz="4" w:space="0" w:color="auto"/>
              <w:bottom w:val="single" w:sz="4" w:space="0" w:color="auto"/>
              <w:right w:val="single" w:sz="4" w:space="0" w:color="auto"/>
            </w:tcBorders>
          </w:tcPr>
          <w:p w:rsidR="00E57255" w:rsidRDefault="00E57255">
            <w:pPr>
              <w:autoSpaceDE w:val="0"/>
              <w:autoSpaceDN w:val="0"/>
              <w:adjustRightInd w:val="0"/>
              <w:jc w:val="right"/>
              <w:rPr>
                <w:rFonts w:eastAsiaTheme="minorHAnsi"/>
                <w:b/>
                <w:bCs/>
                <w:i/>
                <w:iCs/>
                <w:color w:val="000000"/>
                <w:sz w:val="22"/>
                <w:szCs w:val="22"/>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E57255" w:rsidRDefault="00E57255">
            <w:pPr>
              <w:autoSpaceDE w:val="0"/>
              <w:autoSpaceDN w:val="0"/>
              <w:adjustRightInd w:val="0"/>
              <w:jc w:val="right"/>
              <w:rPr>
                <w:rFonts w:eastAsiaTheme="minorHAnsi"/>
                <w:b/>
                <w:bCs/>
                <w:i/>
                <w:iCs/>
                <w:color w:val="000000"/>
                <w:sz w:val="22"/>
                <w:szCs w:val="22"/>
                <w:lang w:eastAsia="en-US"/>
              </w:rPr>
            </w:pPr>
          </w:p>
        </w:tc>
        <w:tc>
          <w:tcPr>
            <w:tcW w:w="506" w:type="dxa"/>
            <w:gridSpan w:val="2"/>
            <w:tcBorders>
              <w:left w:val="single" w:sz="4" w:space="0" w:color="auto"/>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9F2BA7">
        <w:trPr>
          <w:gridAfter w:val="3"/>
          <w:wAfter w:w="690" w:type="dxa"/>
          <w:trHeight w:val="194"/>
        </w:trPr>
        <w:tc>
          <w:tcPr>
            <w:tcW w:w="4283" w:type="dxa"/>
            <w:gridSpan w:val="6"/>
            <w:tcBorders>
              <w:top w:val="single" w:sz="4" w:space="0" w:color="auto"/>
              <w:left w:val="single" w:sz="12" w:space="0" w:color="auto"/>
              <w:bottom w:val="single" w:sz="6" w:space="0" w:color="auto"/>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повышенный</w:t>
            </w:r>
          </w:p>
        </w:tc>
        <w:tc>
          <w:tcPr>
            <w:tcW w:w="2977" w:type="dxa"/>
            <w:gridSpan w:val="6"/>
            <w:tcBorders>
              <w:top w:val="single" w:sz="4" w:space="0" w:color="auto"/>
              <w:left w:val="single" w:sz="6" w:space="0" w:color="auto"/>
              <w:bottom w:val="single" w:sz="6" w:space="0" w:color="auto"/>
              <w:right w:val="nil"/>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28,57%</w:t>
            </w:r>
          </w:p>
        </w:tc>
        <w:tc>
          <w:tcPr>
            <w:tcW w:w="1842" w:type="dxa"/>
            <w:gridSpan w:val="3"/>
            <w:tcBorders>
              <w:top w:val="single" w:sz="4" w:space="0" w:color="auto"/>
              <w:left w:val="single" w:sz="6" w:space="0" w:color="auto"/>
              <w:bottom w:val="single" w:sz="6" w:space="0" w:color="auto"/>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37,03%</w:t>
            </w:r>
          </w:p>
        </w:tc>
        <w:tc>
          <w:tcPr>
            <w:tcW w:w="506" w:type="dxa"/>
            <w:gridSpan w:val="2"/>
            <w:tcBorders>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194"/>
        </w:trPr>
        <w:tc>
          <w:tcPr>
            <w:tcW w:w="4283" w:type="dxa"/>
            <w:gridSpan w:val="6"/>
            <w:tcBorders>
              <w:top w:val="single" w:sz="6" w:space="0" w:color="auto"/>
              <w:left w:val="single" w:sz="12" w:space="0" w:color="auto"/>
              <w:bottom w:val="single" w:sz="6" w:space="0" w:color="auto"/>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базовый</w:t>
            </w:r>
          </w:p>
        </w:tc>
        <w:tc>
          <w:tcPr>
            <w:tcW w:w="2977" w:type="dxa"/>
            <w:gridSpan w:val="6"/>
            <w:tcBorders>
              <w:top w:val="single" w:sz="6" w:space="0" w:color="auto"/>
              <w:left w:val="single" w:sz="6" w:space="0" w:color="auto"/>
              <w:bottom w:val="single" w:sz="6" w:space="0" w:color="auto"/>
              <w:right w:val="nil"/>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47,62%</w:t>
            </w:r>
          </w:p>
        </w:tc>
        <w:tc>
          <w:tcPr>
            <w:tcW w:w="1842" w:type="dxa"/>
            <w:gridSpan w:val="3"/>
            <w:tcBorders>
              <w:top w:val="single" w:sz="6" w:space="0" w:color="auto"/>
              <w:left w:val="single" w:sz="6" w:space="0" w:color="auto"/>
              <w:bottom w:val="single" w:sz="6" w:space="0" w:color="auto"/>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52,11%</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204"/>
        </w:trPr>
        <w:tc>
          <w:tcPr>
            <w:tcW w:w="4283" w:type="dxa"/>
            <w:gridSpan w:val="6"/>
            <w:tcBorders>
              <w:top w:val="single" w:sz="6" w:space="0" w:color="auto"/>
              <w:left w:val="single" w:sz="12" w:space="0" w:color="auto"/>
              <w:bottom w:val="nil"/>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ниже базового</w:t>
            </w:r>
          </w:p>
        </w:tc>
        <w:tc>
          <w:tcPr>
            <w:tcW w:w="2977" w:type="dxa"/>
            <w:gridSpan w:val="6"/>
            <w:tcBorders>
              <w:top w:val="single" w:sz="6" w:space="0" w:color="auto"/>
              <w:left w:val="single" w:sz="6" w:space="0" w:color="auto"/>
              <w:bottom w:val="nil"/>
              <w:right w:val="nil"/>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23,81%</w:t>
            </w:r>
          </w:p>
        </w:tc>
        <w:tc>
          <w:tcPr>
            <w:tcW w:w="1842" w:type="dxa"/>
            <w:gridSpan w:val="3"/>
            <w:tcBorders>
              <w:top w:val="single" w:sz="6" w:space="0" w:color="auto"/>
              <w:left w:val="single" w:sz="6" w:space="0" w:color="auto"/>
              <w:bottom w:val="single" w:sz="12" w:space="0" w:color="auto"/>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10,86%</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center"/>
              <w:rPr>
                <w:rFonts w:eastAsiaTheme="minorHAnsi"/>
                <w:color w:val="000000"/>
                <w:lang w:eastAsia="en-US"/>
              </w:rPr>
            </w:pPr>
          </w:p>
        </w:tc>
      </w:tr>
      <w:tr w:rsidR="00E57255" w:rsidTr="00AD3E7C">
        <w:trPr>
          <w:gridAfter w:val="3"/>
          <w:wAfter w:w="690" w:type="dxa"/>
          <w:trHeight w:val="204"/>
        </w:trPr>
        <w:tc>
          <w:tcPr>
            <w:tcW w:w="4283" w:type="dxa"/>
            <w:gridSpan w:val="6"/>
            <w:tcBorders>
              <w:top w:val="single" w:sz="12" w:space="0" w:color="auto"/>
              <w:left w:val="single" w:sz="12" w:space="0" w:color="auto"/>
              <w:bottom w:val="single" w:sz="12" w:space="0" w:color="auto"/>
              <w:right w:val="nil"/>
            </w:tcBorders>
          </w:tcPr>
          <w:p w:rsidR="00E57255" w:rsidRDefault="00E57255">
            <w:pPr>
              <w:autoSpaceDE w:val="0"/>
              <w:autoSpaceDN w:val="0"/>
              <w:adjustRightInd w:val="0"/>
              <w:rPr>
                <w:rFonts w:eastAsiaTheme="minorHAnsi"/>
                <w:b/>
                <w:bCs/>
                <w:i/>
                <w:iCs/>
                <w:color w:val="000000"/>
                <w:sz w:val="22"/>
                <w:szCs w:val="22"/>
                <w:lang w:eastAsia="en-US"/>
              </w:rPr>
            </w:pPr>
            <w:r>
              <w:rPr>
                <w:rFonts w:eastAsiaTheme="minorHAnsi"/>
                <w:b/>
                <w:bCs/>
                <w:i/>
                <w:iCs/>
                <w:color w:val="000000"/>
                <w:sz w:val="22"/>
                <w:szCs w:val="22"/>
                <w:lang w:eastAsia="en-US"/>
              </w:rPr>
              <w:t>Преобразования</w:t>
            </w:r>
          </w:p>
        </w:tc>
        <w:tc>
          <w:tcPr>
            <w:tcW w:w="2977" w:type="dxa"/>
            <w:gridSpan w:val="6"/>
            <w:tcBorders>
              <w:top w:val="single" w:sz="12" w:space="0" w:color="auto"/>
              <w:left w:val="nil"/>
              <w:bottom w:val="single" w:sz="12" w:space="0" w:color="auto"/>
              <w:right w:val="nil"/>
            </w:tcBorders>
          </w:tcPr>
          <w:p w:rsidR="00E57255" w:rsidRDefault="00E57255">
            <w:pPr>
              <w:autoSpaceDE w:val="0"/>
              <w:autoSpaceDN w:val="0"/>
              <w:adjustRightInd w:val="0"/>
              <w:jc w:val="right"/>
              <w:rPr>
                <w:rFonts w:eastAsiaTheme="minorHAnsi"/>
                <w:b/>
                <w:bCs/>
                <w:i/>
                <w:iCs/>
                <w:color w:val="000000"/>
                <w:sz w:val="22"/>
                <w:szCs w:val="22"/>
                <w:lang w:eastAsia="en-US"/>
              </w:rPr>
            </w:pPr>
          </w:p>
        </w:tc>
        <w:tc>
          <w:tcPr>
            <w:tcW w:w="1842" w:type="dxa"/>
            <w:gridSpan w:val="3"/>
            <w:tcBorders>
              <w:top w:val="nil"/>
              <w:left w:val="nil"/>
              <w:bottom w:val="single" w:sz="12" w:space="0" w:color="auto"/>
              <w:right w:val="single" w:sz="12" w:space="0" w:color="auto"/>
            </w:tcBorders>
          </w:tcPr>
          <w:p w:rsidR="00E57255" w:rsidRDefault="00E57255">
            <w:pPr>
              <w:autoSpaceDE w:val="0"/>
              <w:autoSpaceDN w:val="0"/>
              <w:adjustRightInd w:val="0"/>
              <w:jc w:val="right"/>
              <w:rPr>
                <w:rFonts w:eastAsiaTheme="minorHAnsi"/>
                <w:b/>
                <w:bCs/>
                <w:i/>
                <w:iCs/>
                <w:color w:val="000000"/>
                <w:sz w:val="22"/>
                <w:szCs w:val="22"/>
                <w:lang w:eastAsia="en-US"/>
              </w:rPr>
            </w:pP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194"/>
        </w:trPr>
        <w:tc>
          <w:tcPr>
            <w:tcW w:w="4283" w:type="dxa"/>
            <w:gridSpan w:val="6"/>
            <w:tcBorders>
              <w:top w:val="nil"/>
              <w:left w:val="single" w:sz="12" w:space="0" w:color="auto"/>
              <w:bottom w:val="single" w:sz="6" w:space="0" w:color="auto"/>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повышенный</w:t>
            </w:r>
          </w:p>
        </w:tc>
        <w:tc>
          <w:tcPr>
            <w:tcW w:w="2977" w:type="dxa"/>
            <w:gridSpan w:val="6"/>
            <w:tcBorders>
              <w:top w:val="nil"/>
              <w:left w:val="single" w:sz="6" w:space="0" w:color="auto"/>
              <w:bottom w:val="single" w:sz="6" w:space="0" w:color="auto"/>
              <w:right w:val="single" w:sz="6"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14,29%</w:t>
            </w:r>
          </w:p>
        </w:tc>
        <w:tc>
          <w:tcPr>
            <w:tcW w:w="1842" w:type="dxa"/>
            <w:gridSpan w:val="3"/>
            <w:tcBorders>
              <w:top w:val="single" w:sz="6" w:space="0" w:color="auto"/>
              <w:left w:val="single" w:sz="6" w:space="0" w:color="auto"/>
              <w:bottom w:val="nil"/>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29,39%</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194"/>
        </w:trPr>
        <w:tc>
          <w:tcPr>
            <w:tcW w:w="4283" w:type="dxa"/>
            <w:gridSpan w:val="6"/>
            <w:tcBorders>
              <w:top w:val="single" w:sz="6" w:space="0" w:color="auto"/>
              <w:left w:val="single" w:sz="12" w:space="0" w:color="auto"/>
              <w:bottom w:val="single" w:sz="6" w:space="0" w:color="auto"/>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базовый</w:t>
            </w:r>
          </w:p>
        </w:tc>
        <w:tc>
          <w:tcPr>
            <w:tcW w:w="2977" w:type="dxa"/>
            <w:gridSpan w:val="6"/>
            <w:tcBorders>
              <w:top w:val="single" w:sz="6" w:space="0" w:color="auto"/>
              <w:left w:val="single" w:sz="6" w:space="0" w:color="auto"/>
              <w:bottom w:val="single" w:sz="6" w:space="0" w:color="auto"/>
              <w:right w:val="single" w:sz="6"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71,43%</w:t>
            </w:r>
          </w:p>
        </w:tc>
        <w:tc>
          <w:tcPr>
            <w:tcW w:w="1842" w:type="dxa"/>
            <w:gridSpan w:val="3"/>
            <w:tcBorders>
              <w:top w:val="single" w:sz="6" w:space="0" w:color="auto"/>
              <w:left w:val="single" w:sz="6" w:space="0" w:color="auto"/>
              <w:bottom w:val="single" w:sz="6" w:space="0" w:color="auto"/>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56,28%</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204"/>
        </w:trPr>
        <w:tc>
          <w:tcPr>
            <w:tcW w:w="4283" w:type="dxa"/>
            <w:gridSpan w:val="6"/>
            <w:tcBorders>
              <w:top w:val="single" w:sz="6" w:space="0" w:color="auto"/>
              <w:left w:val="single" w:sz="12" w:space="0" w:color="auto"/>
              <w:bottom w:val="nil"/>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ниже базового</w:t>
            </w:r>
          </w:p>
        </w:tc>
        <w:tc>
          <w:tcPr>
            <w:tcW w:w="2977" w:type="dxa"/>
            <w:gridSpan w:val="6"/>
            <w:tcBorders>
              <w:top w:val="single" w:sz="6" w:space="0" w:color="auto"/>
              <w:left w:val="single" w:sz="6" w:space="0" w:color="auto"/>
              <w:bottom w:val="nil"/>
              <w:right w:val="single" w:sz="6"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14,29%</w:t>
            </w:r>
          </w:p>
        </w:tc>
        <w:tc>
          <w:tcPr>
            <w:tcW w:w="1842" w:type="dxa"/>
            <w:gridSpan w:val="3"/>
            <w:tcBorders>
              <w:top w:val="nil"/>
              <w:left w:val="single" w:sz="6" w:space="0" w:color="auto"/>
              <w:bottom w:val="single" w:sz="6" w:space="0" w:color="auto"/>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14,34%</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204"/>
        </w:trPr>
        <w:tc>
          <w:tcPr>
            <w:tcW w:w="4283" w:type="dxa"/>
            <w:gridSpan w:val="6"/>
            <w:tcBorders>
              <w:top w:val="single" w:sz="12" w:space="0" w:color="auto"/>
              <w:left w:val="single" w:sz="12" w:space="0" w:color="auto"/>
              <w:bottom w:val="single" w:sz="12" w:space="0" w:color="auto"/>
              <w:right w:val="nil"/>
            </w:tcBorders>
          </w:tcPr>
          <w:p w:rsidR="00E57255" w:rsidRDefault="00E57255">
            <w:pPr>
              <w:autoSpaceDE w:val="0"/>
              <w:autoSpaceDN w:val="0"/>
              <w:adjustRightInd w:val="0"/>
              <w:rPr>
                <w:rFonts w:eastAsiaTheme="minorHAnsi"/>
                <w:b/>
                <w:bCs/>
                <w:i/>
                <w:iCs/>
                <w:color w:val="000000"/>
                <w:sz w:val="22"/>
                <w:szCs w:val="22"/>
                <w:lang w:eastAsia="en-US"/>
              </w:rPr>
            </w:pPr>
            <w:r>
              <w:rPr>
                <w:rFonts w:eastAsiaTheme="minorHAnsi"/>
                <w:b/>
                <w:bCs/>
                <w:i/>
                <w:iCs/>
                <w:color w:val="000000"/>
                <w:sz w:val="22"/>
                <w:szCs w:val="22"/>
                <w:lang w:eastAsia="en-US"/>
              </w:rPr>
              <w:t>Моделирование</w:t>
            </w:r>
          </w:p>
        </w:tc>
        <w:tc>
          <w:tcPr>
            <w:tcW w:w="2977" w:type="dxa"/>
            <w:gridSpan w:val="6"/>
            <w:tcBorders>
              <w:top w:val="single" w:sz="12" w:space="0" w:color="auto"/>
              <w:left w:val="nil"/>
              <w:bottom w:val="single" w:sz="12" w:space="0" w:color="auto"/>
              <w:right w:val="nil"/>
            </w:tcBorders>
          </w:tcPr>
          <w:p w:rsidR="00E57255" w:rsidRDefault="00E57255">
            <w:pPr>
              <w:autoSpaceDE w:val="0"/>
              <w:autoSpaceDN w:val="0"/>
              <w:adjustRightInd w:val="0"/>
              <w:jc w:val="right"/>
              <w:rPr>
                <w:rFonts w:eastAsiaTheme="minorHAnsi"/>
                <w:b/>
                <w:bCs/>
                <w:i/>
                <w:iCs/>
                <w:color w:val="000000"/>
                <w:sz w:val="22"/>
                <w:szCs w:val="22"/>
                <w:lang w:eastAsia="en-US"/>
              </w:rPr>
            </w:pPr>
          </w:p>
        </w:tc>
        <w:tc>
          <w:tcPr>
            <w:tcW w:w="1842" w:type="dxa"/>
            <w:gridSpan w:val="3"/>
            <w:tcBorders>
              <w:top w:val="single" w:sz="12" w:space="0" w:color="auto"/>
              <w:left w:val="nil"/>
              <w:bottom w:val="single" w:sz="12" w:space="0" w:color="auto"/>
              <w:right w:val="single" w:sz="12" w:space="0" w:color="auto"/>
            </w:tcBorders>
          </w:tcPr>
          <w:p w:rsidR="00E57255" w:rsidRDefault="00E57255">
            <w:pPr>
              <w:autoSpaceDE w:val="0"/>
              <w:autoSpaceDN w:val="0"/>
              <w:adjustRightInd w:val="0"/>
              <w:jc w:val="right"/>
              <w:rPr>
                <w:rFonts w:eastAsiaTheme="minorHAnsi"/>
                <w:b/>
                <w:bCs/>
                <w:i/>
                <w:iCs/>
                <w:color w:val="000000"/>
                <w:sz w:val="22"/>
                <w:szCs w:val="22"/>
                <w:lang w:eastAsia="en-US"/>
              </w:rPr>
            </w:pP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194"/>
        </w:trPr>
        <w:tc>
          <w:tcPr>
            <w:tcW w:w="4283" w:type="dxa"/>
            <w:gridSpan w:val="6"/>
            <w:tcBorders>
              <w:top w:val="nil"/>
              <w:left w:val="single" w:sz="12" w:space="0" w:color="auto"/>
              <w:bottom w:val="single" w:sz="6" w:space="0" w:color="auto"/>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повышенный</w:t>
            </w:r>
          </w:p>
        </w:tc>
        <w:tc>
          <w:tcPr>
            <w:tcW w:w="2977" w:type="dxa"/>
            <w:gridSpan w:val="6"/>
            <w:tcBorders>
              <w:top w:val="nil"/>
              <w:left w:val="single" w:sz="6" w:space="0" w:color="auto"/>
              <w:bottom w:val="single" w:sz="6" w:space="0" w:color="auto"/>
              <w:right w:val="single" w:sz="6"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19,05%</w:t>
            </w:r>
          </w:p>
        </w:tc>
        <w:tc>
          <w:tcPr>
            <w:tcW w:w="1842" w:type="dxa"/>
            <w:gridSpan w:val="3"/>
            <w:tcBorders>
              <w:top w:val="single" w:sz="6" w:space="0" w:color="auto"/>
              <w:left w:val="single" w:sz="6" w:space="0" w:color="auto"/>
              <w:bottom w:val="nil"/>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25,60%</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194"/>
        </w:trPr>
        <w:tc>
          <w:tcPr>
            <w:tcW w:w="4283" w:type="dxa"/>
            <w:gridSpan w:val="6"/>
            <w:tcBorders>
              <w:top w:val="single" w:sz="6" w:space="0" w:color="auto"/>
              <w:left w:val="single" w:sz="12" w:space="0" w:color="auto"/>
              <w:bottom w:val="single" w:sz="6" w:space="0" w:color="auto"/>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базовый</w:t>
            </w:r>
          </w:p>
        </w:tc>
        <w:tc>
          <w:tcPr>
            <w:tcW w:w="2977" w:type="dxa"/>
            <w:gridSpan w:val="6"/>
            <w:tcBorders>
              <w:top w:val="single" w:sz="6" w:space="0" w:color="auto"/>
              <w:left w:val="single" w:sz="6" w:space="0" w:color="auto"/>
              <w:bottom w:val="single" w:sz="6" w:space="0" w:color="auto"/>
              <w:right w:val="single" w:sz="6"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47,62%</w:t>
            </w:r>
          </w:p>
        </w:tc>
        <w:tc>
          <w:tcPr>
            <w:tcW w:w="1842" w:type="dxa"/>
            <w:gridSpan w:val="3"/>
            <w:tcBorders>
              <w:top w:val="single" w:sz="6" w:space="0" w:color="auto"/>
              <w:left w:val="single" w:sz="6" w:space="0" w:color="auto"/>
              <w:bottom w:val="single" w:sz="6" w:space="0" w:color="auto"/>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59,08%</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204"/>
        </w:trPr>
        <w:tc>
          <w:tcPr>
            <w:tcW w:w="4283" w:type="dxa"/>
            <w:gridSpan w:val="6"/>
            <w:tcBorders>
              <w:top w:val="single" w:sz="6" w:space="0" w:color="auto"/>
              <w:left w:val="single" w:sz="12" w:space="0" w:color="auto"/>
              <w:bottom w:val="nil"/>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ниже базового</w:t>
            </w:r>
          </w:p>
        </w:tc>
        <w:tc>
          <w:tcPr>
            <w:tcW w:w="2977" w:type="dxa"/>
            <w:gridSpan w:val="6"/>
            <w:tcBorders>
              <w:top w:val="single" w:sz="6" w:space="0" w:color="auto"/>
              <w:left w:val="single" w:sz="6" w:space="0" w:color="auto"/>
              <w:bottom w:val="nil"/>
              <w:right w:val="single" w:sz="6"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33,33%</w:t>
            </w:r>
          </w:p>
        </w:tc>
        <w:tc>
          <w:tcPr>
            <w:tcW w:w="1842" w:type="dxa"/>
            <w:gridSpan w:val="3"/>
            <w:tcBorders>
              <w:top w:val="nil"/>
              <w:left w:val="single" w:sz="6" w:space="0" w:color="auto"/>
              <w:bottom w:val="single" w:sz="6" w:space="0" w:color="auto"/>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15,32%</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204"/>
        </w:trPr>
        <w:tc>
          <w:tcPr>
            <w:tcW w:w="7260" w:type="dxa"/>
            <w:gridSpan w:val="12"/>
            <w:tcBorders>
              <w:top w:val="single" w:sz="12" w:space="0" w:color="auto"/>
              <w:left w:val="single" w:sz="12" w:space="0" w:color="auto"/>
              <w:bottom w:val="single" w:sz="12" w:space="0" w:color="auto"/>
              <w:right w:val="nil"/>
            </w:tcBorders>
          </w:tcPr>
          <w:p w:rsidR="00E57255" w:rsidRDefault="00E57255">
            <w:pPr>
              <w:autoSpaceDE w:val="0"/>
              <w:autoSpaceDN w:val="0"/>
              <w:adjustRightInd w:val="0"/>
              <w:rPr>
                <w:rFonts w:eastAsiaTheme="minorHAnsi"/>
                <w:b/>
                <w:bCs/>
                <w:i/>
                <w:iCs/>
                <w:color w:val="000000"/>
                <w:sz w:val="22"/>
                <w:szCs w:val="22"/>
                <w:lang w:eastAsia="en-US"/>
              </w:rPr>
            </w:pPr>
            <w:r>
              <w:rPr>
                <w:rFonts w:eastAsiaTheme="minorHAnsi"/>
                <w:b/>
                <w:bCs/>
                <w:i/>
                <w:iCs/>
                <w:color w:val="000000"/>
                <w:sz w:val="22"/>
                <w:szCs w:val="22"/>
                <w:lang w:eastAsia="en-US"/>
              </w:rPr>
              <w:t>Работа с утверждениями</w:t>
            </w:r>
          </w:p>
        </w:tc>
        <w:tc>
          <w:tcPr>
            <w:tcW w:w="1842" w:type="dxa"/>
            <w:gridSpan w:val="3"/>
            <w:tcBorders>
              <w:top w:val="single" w:sz="12" w:space="0" w:color="auto"/>
              <w:left w:val="nil"/>
              <w:bottom w:val="nil"/>
              <w:right w:val="single" w:sz="12" w:space="0" w:color="auto"/>
            </w:tcBorders>
          </w:tcPr>
          <w:p w:rsidR="00E57255" w:rsidRDefault="00E57255">
            <w:pPr>
              <w:autoSpaceDE w:val="0"/>
              <w:autoSpaceDN w:val="0"/>
              <w:adjustRightInd w:val="0"/>
              <w:jc w:val="right"/>
              <w:rPr>
                <w:rFonts w:eastAsiaTheme="minorHAnsi"/>
                <w:b/>
                <w:bCs/>
                <w:i/>
                <w:iCs/>
                <w:color w:val="000000"/>
                <w:sz w:val="22"/>
                <w:szCs w:val="22"/>
                <w:lang w:eastAsia="en-US"/>
              </w:rPr>
            </w:pP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194"/>
        </w:trPr>
        <w:tc>
          <w:tcPr>
            <w:tcW w:w="4283" w:type="dxa"/>
            <w:gridSpan w:val="6"/>
            <w:tcBorders>
              <w:top w:val="nil"/>
              <w:left w:val="single" w:sz="12" w:space="0" w:color="auto"/>
              <w:bottom w:val="single" w:sz="6" w:space="0" w:color="auto"/>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формируется</w:t>
            </w:r>
          </w:p>
        </w:tc>
        <w:tc>
          <w:tcPr>
            <w:tcW w:w="2977" w:type="dxa"/>
            <w:gridSpan w:val="6"/>
            <w:tcBorders>
              <w:top w:val="single" w:sz="12" w:space="0" w:color="auto"/>
              <w:left w:val="single" w:sz="6" w:space="0" w:color="auto"/>
              <w:bottom w:val="single" w:sz="6" w:space="0" w:color="auto"/>
              <w:right w:val="single" w:sz="6"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4,76%</w:t>
            </w:r>
          </w:p>
        </w:tc>
        <w:tc>
          <w:tcPr>
            <w:tcW w:w="1842" w:type="dxa"/>
            <w:gridSpan w:val="3"/>
            <w:tcBorders>
              <w:top w:val="single" w:sz="12" w:space="0" w:color="auto"/>
              <w:left w:val="single" w:sz="6" w:space="0" w:color="auto"/>
              <w:bottom w:val="single" w:sz="6" w:space="0" w:color="auto"/>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17,60%</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E57255" w:rsidTr="00AD3E7C">
        <w:trPr>
          <w:gridAfter w:val="3"/>
          <w:wAfter w:w="690" w:type="dxa"/>
          <w:trHeight w:val="204"/>
        </w:trPr>
        <w:tc>
          <w:tcPr>
            <w:tcW w:w="4283" w:type="dxa"/>
            <w:gridSpan w:val="6"/>
            <w:tcBorders>
              <w:top w:val="single" w:sz="6" w:space="0" w:color="auto"/>
              <w:left w:val="single" w:sz="12" w:space="0" w:color="auto"/>
              <w:bottom w:val="single" w:sz="12" w:space="0" w:color="auto"/>
              <w:right w:val="single" w:sz="6" w:space="0" w:color="auto"/>
            </w:tcBorders>
          </w:tcPr>
          <w:p w:rsidR="00E57255" w:rsidRDefault="00E57255">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не продемонстрировано</w:t>
            </w:r>
          </w:p>
        </w:tc>
        <w:tc>
          <w:tcPr>
            <w:tcW w:w="2977" w:type="dxa"/>
            <w:gridSpan w:val="6"/>
            <w:tcBorders>
              <w:top w:val="single" w:sz="6" w:space="0" w:color="auto"/>
              <w:left w:val="single" w:sz="6" w:space="0" w:color="auto"/>
              <w:bottom w:val="single" w:sz="12" w:space="0" w:color="auto"/>
              <w:right w:val="single" w:sz="6"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95,24%</w:t>
            </w:r>
          </w:p>
        </w:tc>
        <w:tc>
          <w:tcPr>
            <w:tcW w:w="1842" w:type="dxa"/>
            <w:gridSpan w:val="3"/>
            <w:tcBorders>
              <w:top w:val="single" w:sz="6" w:space="0" w:color="auto"/>
              <w:left w:val="single" w:sz="6" w:space="0" w:color="auto"/>
              <w:bottom w:val="single" w:sz="12" w:space="0" w:color="auto"/>
              <w:right w:val="single" w:sz="12" w:space="0" w:color="auto"/>
            </w:tcBorders>
          </w:tcPr>
          <w:p w:rsidR="00E57255" w:rsidRDefault="00E57255">
            <w:pPr>
              <w:autoSpaceDE w:val="0"/>
              <w:autoSpaceDN w:val="0"/>
              <w:adjustRightInd w:val="0"/>
              <w:jc w:val="center"/>
              <w:rPr>
                <w:rFonts w:eastAsiaTheme="minorHAnsi"/>
                <w:color w:val="000000"/>
                <w:lang w:eastAsia="en-US"/>
              </w:rPr>
            </w:pPr>
            <w:r>
              <w:rPr>
                <w:rFonts w:eastAsiaTheme="minorHAnsi"/>
                <w:color w:val="000000"/>
                <w:lang w:eastAsia="en-US"/>
              </w:rPr>
              <w:t>82,40%</w:t>
            </w: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center"/>
              <w:rPr>
                <w:rFonts w:eastAsiaTheme="minorHAnsi"/>
                <w:color w:val="000000"/>
                <w:lang w:eastAsia="en-US"/>
              </w:rPr>
            </w:pPr>
          </w:p>
        </w:tc>
      </w:tr>
      <w:tr w:rsidR="00E57255" w:rsidTr="00AD3E7C">
        <w:trPr>
          <w:gridAfter w:val="3"/>
          <w:wAfter w:w="690" w:type="dxa"/>
          <w:trHeight w:val="204"/>
        </w:trPr>
        <w:tc>
          <w:tcPr>
            <w:tcW w:w="4283" w:type="dxa"/>
            <w:gridSpan w:val="6"/>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2977" w:type="dxa"/>
            <w:gridSpan w:val="6"/>
            <w:tcBorders>
              <w:top w:val="nil"/>
              <w:left w:val="nil"/>
              <w:bottom w:val="nil"/>
              <w:right w:val="nil"/>
            </w:tcBorders>
          </w:tcPr>
          <w:p w:rsidR="00E57255" w:rsidRDefault="00E57255">
            <w:pPr>
              <w:autoSpaceDE w:val="0"/>
              <w:autoSpaceDN w:val="0"/>
              <w:adjustRightInd w:val="0"/>
              <w:jc w:val="right"/>
              <w:rPr>
                <w:rFonts w:eastAsiaTheme="minorHAnsi"/>
                <w:color w:val="000000"/>
                <w:lang w:eastAsia="en-US"/>
              </w:rPr>
            </w:pPr>
          </w:p>
        </w:tc>
        <w:tc>
          <w:tcPr>
            <w:tcW w:w="1842" w:type="dxa"/>
            <w:gridSpan w:val="3"/>
            <w:tcBorders>
              <w:top w:val="nil"/>
              <w:left w:val="nil"/>
              <w:bottom w:val="nil"/>
              <w:right w:val="nil"/>
            </w:tcBorders>
          </w:tcPr>
          <w:p w:rsidR="00E57255" w:rsidRDefault="00E57255">
            <w:pPr>
              <w:autoSpaceDE w:val="0"/>
              <w:autoSpaceDN w:val="0"/>
              <w:adjustRightInd w:val="0"/>
              <w:jc w:val="center"/>
              <w:rPr>
                <w:rFonts w:eastAsiaTheme="minorHAnsi"/>
                <w:color w:val="000000"/>
                <w:lang w:eastAsia="en-US"/>
              </w:rPr>
            </w:pPr>
          </w:p>
        </w:tc>
        <w:tc>
          <w:tcPr>
            <w:tcW w:w="506" w:type="dxa"/>
            <w:gridSpan w:val="2"/>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c>
          <w:tcPr>
            <w:tcW w:w="80" w:type="dxa"/>
            <w:tcBorders>
              <w:top w:val="nil"/>
              <w:left w:val="nil"/>
              <w:bottom w:val="nil"/>
              <w:right w:val="nil"/>
            </w:tcBorders>
          </w:tcPr>
          <w:p w:rsidR="00E57255" w:rsidRDefault="00E57255">
            <w:pPr>
              <w:autoSpaceDE w:val="0"/>
              <w:autoSpaceDN w:val="0"/>
              <w:adjustRightInd w:val="0"/>
              <w:jc w:val="right"/>
              <w:rPr>
                <w:rFonts w:eastAsiaTheme="minorHAnsi"/>
                <w:color w:val="000000"/>
                <w:sz w:val="22"/>
                <w:szCs w:val="22"/>
                <w:lang w:eastAsia="en-US"/>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90"/>
        </w:trPr>
        <w:tc>
          <w:tcPr>
            <w:tcW w:w="8402" w:type="dxa"/>
            <w:gridSpan w:val="13"/>
            <w:tcBorders>
              <w:top w:val="nil"/>
              <w:left w:val="nil"/>
              <w:bottom w:val="nil"/>
              <w:right w:val="nil"/>
            </w:tcBorders>
            <w:shd w:val="clear" w:color="auto" w:fill="auto"/>
            <w:noWrap/>
            <w:vAlign w:val="bottom"/>
            <w:hideMark/>
          </w:tcPr>
          <w:p w:rsidR="00796574" w:rsidRDefault="00796574" w:rsidP="00796574">
            <w:pPr>
              <w:jc w:val="center"/>
              <w:rPr>
                <w:b/>
                <w:bCs/>
                <w:color w:val="000000"/>
              </w:rPr>
            </w:pPr>
            <w:r w:rsidRPr="00796574">
              <w:rPr>
                <w:b/>
                <w:bCs/>
                <w:color w:val="000000"/>
              </w:rPr>
              <w:t>Распределение участников по уровням достижений</w:t>
            </w:r>
          </w:p>
          <w:p w:rsidR="00796574" w:rsidRPr="00796574" w:rsidRDefault="00796574" w:rsidP="00796574">
            <w:pPr>
              <w:jc w:val="center"/>
              <w:rPr>
                <w:b/>
                <w:bCs/>
                <w:color w:val="000000"/>
              </w:rPr>
            </w:pPr>
            <w:r w:rsidRPr="002A5D39">
              <w:rPr>
                <w:b/>
                <w:bCs/>
                <w:color w:val="FF0000"/>
              </w:rPr>
              <w:t>7Б класс</w:t>
            </w: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050647">
        <w:tblPrEx>
          <w:tblCellMar>
            <w:left w:w="108" w:type="dxa"/>
            <w:right w:w="108" w:type="dxa"/>
          </w:tblCellMar>
          <w:tblLook w:val="04A0" w:firstRow="1" w:lastRow="0" w:firstColumn="1" w:lastColumn="0" w:noHBand="0" w:noVBand="1"/>
        </w:tblPrEx>
        <w:trPr>
          <w:gridBefore w:val="1"/>
          <w:wBefore w:w="30" w:type="dxa"/>
          <w:trHeight w:val="49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 </w:t>
            </w:r>
          </w:p>
        </w:tc>
        <w:tc>
          <w:tcPr>
            <w:tcW w:w="1842" w:type="dxa"/>
            <w:gridSpan w:val="3"/>
            <w:tcBorders>
              <w:top w:val="single" w:sz="8" w:space="0" w:color="auto"/>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b/>
                <w:bCs/>
                <w:color w:val="000000"/>
              </w:rPr>
            </w:pPr>
            <w:r w:rsidRPr="00796574">
              <w:rPr>
                <w:b/>
                <w:bCs/>
                <w:color w:val="000000"/>
              </w:rPr>
              <w:t>Ниже базового</w:t>
            </w:r>
          </w:p>
        </w:tc>
        <w:tc>
          <w:tcPr>
            <w:tcW w:w="1843" w:type="dxa"/>
            <w:gridSpan w:val="4"/>
            <w:tcBorders>
              <w:top w:val="single" w:sz="8" w:space="0" w:color="auto"/>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b/>
                <w:bCs/>
                <w:color w:val="000000"/>
              </w:rPr>
            </w:pPr>
            <w:r w:rsidRPr="00796574">
              <w:rPr>
                <w:b/>
                <w:bCs/>
                <w:color w:val="000000"/>
              </w:rPr>
              <w:t>Базовый_1</w:t>
            </w:r>
          </w:p>
        </w:tc>
        <w:tc>
          <w:tcPr>
            <w:tcW w:w="3724" w:type="dxa"/>
            <w:gridSpan w:val="5"/>
            <w:tcBorders>
              <w:top w:val="single" w:sz="8" w:space="0" w:color="auto"/>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b/>
                <w:bCs/>
                <w:color w:val="000000"/>
              </w:rPr>
            </w:pPr>
            <w:r w:rsidRPr="00796574">
              <w:rPr>
                <w:b/>
                <w:bCs/>
                <w:color w:val="000000"/>
              </w:rPr>
              <w:t>Базовый_2</w:t>
            </w:r>
          </w:p>
        </w:tc>
        <w:tc>
          <w:tcPr>
            <w:tcW w:w="1946" w:type="dxa"/>
            <w:gridSpan w:val="7"/>
            <w:tcBorders>
              <w:top w:val="single" w:sz="8" w:space="0" w:color="auto"/>
              <w:left w:val="nil"/>
              <w:bottom w:val="single" w:sz="8" w:space="0" w:color="auto"/>
              <w:right w:val="single" w:sz="8" w:space="0" w:color="auto"/>
            </w:tcBorders>
            <w:shd w:val="clear" w:color="auto" w:fill="auto"/>
            <w:noWrap/>
            <w:vAlign w:val="center"/>
            <w:hideMark/>
          </w:tcPr>
          <w:p w:rsidR="00796574" w:rsidRPr="00796574" w:rsidRDefault="00796574" w:rsidP="00796574">
            <w:pPr>
              <w:jc w:val="center"/>
              <w:rPr>
                <w:b/>
                <w:bCs/>
                <w:color w:val="000000"/>
              </w:rPr>
            </w:pPr>
            <w:r w:rsidRPr="00796574">
              <w:rPr>
                <w:b/>
                <w:bCs/>
                <w:color w:val="000000"/>
              </w:rPr>
              <w:t>Повышенный</w:t>
            </w:r>
          </w:p>
        </w:tc>
      </w:tr>
      <w:tr w:rsidR="00796574" w:rsidRPr="00796574" w:rsidTr="00050647">
        <w:tblPrEx>
          <w:tblCellMar>
            <w:left w:w="108" w:type="dxa"/>
            <w:right w:w="108" w:type="dxa"/>
          </w:tblCellMar>
          <w:tblLook w:val="04A0" w:firstRow="1" w:lastRow="0" w:firstColumn="1" w:lastColumn="0" w:noHBand="0" w:noVBand="1"/>
        </w:tblPrEx>
        <w:trPr>
          <w:gridBefore w:val="1"/>
          <w:wBefore w:w="30" w:type="dxa"/>
          <w:trHeight w:val="343"/>
        </w:trPr>
        <w:tc>
          <w:tcPr>
            <w:tcW w:w="993" w:type="dxa"/>
            <w:tcBorders>
              <w:top w:val="nil"/>
              <w:left w:val="single" w:sz="8" w:space="0" w:color="auto"/>
              <w:bottom w:val="single" w:sz="4" w:space="0" w:color="auto"/>
              <w:right w:val="single" w:sz="8" w:space="0" w:color="auto"/>
            </w:tcBorders>
            <w:shd w:val="clear" w:color="auto" w:fill="auto"/>
            <w:noWrap/>
            <w:vAlign w:val="center"/>
            <w:hideMark/>
          </w:tcPr>
          <w:p w:rsidR="00796574" w:rsidRPr="00796574" w:rsidRDefault="00796574" w:rsidP="00796574">
            <w:pPr>
              <w:rPr>
                <w:b/>
                <w:bCs/>
                <w:color w:val="000000"/>
              </w:rPr>
            </w:pPr>
            <w:r w:rsidRPr="00796574">
              <w:rPr>
                <w:b/>
                <w:bCs/>
                <w:color w:val="000000"/>
              </w:rPr>
              <w:t xml:space="preserve">Класс </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21,74%</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39,13%</w:t>
            </w:r>
          </w:p>
        </w:tc>
        <w:tc>
          <w:tcPr>
            <w:tcW w:w="3724" w:type="dxa"/>
            <w:gridSpan w:val="5"/>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30,43%</w:t>
            </w:r>
          </w:p>
        </w:tc>
        <w:tc>
          <w:tcPr>
            <w:tcW w:w="1946" w:type="dxa"/>
            <w:gridSpan w:val="7"/>
            <w:tcBorders>
              <w:top w:val="nil"/>
              <w:left w:val="nil"/>
              <w:bottom w:val="single" w:sz="4" w:space="0" w:color="auto"/>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8,70%</w:t>
            </w:r>
          </w:p>
        </w:tc>
      </w:tr>
      <w:tr w:rsidR="00796574" w:rsidRPr="00796574" w:rsidTr="00050647">
        <w:tblPrEx>
          <w:tblCellMar>
            <w:left w:w="108" w:type="dxa"/>
            <w:right w:w="108" w:type="dxa"/>
          </w:tblCellMar>
          <w:tblLook w:val="04A0" w:firstRow="1" w:lastRow="0" w:firstColumn="1" w:lastColumn="0" w:noHBand="0" w:noVBand="1"/>
        </w:tblPrEx>
        <w:trPr>
          <w:gridBefore w:val="1"/>
          <w:wBefore w:w="30" w:type="dxa"/>
          <w:trHeight w:val="416"/>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796574" w:rsidRPr="00796574" w:rsidRDefault="00796574" w:rsidP="00796574">
            <w:pPr>
              <w:rPr>
                <w:b/>
                <w:bCs/>
                <w:color w:val="000000"/>
              </w:rPr>
            </w:pPr>
            <w:r w:rsidRPr="00796574">
              <w:rPr>
                <w:b/>
                <w:bCs/>
                <w:color w:val="000000"/>
              </w:rPr>
              <w:t>Регион</w:t>
            </w:r>
          </w:p>
        </w:tc>
        <w:tc>
          <w:tcPr>
            <w:tcW w:w="1842" w:type="dxa"/>
            <w:gridSpan w:val="3"/>
            <w:tcBorders>
              <w:top w:val="nil"/>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22,13%</w:t>
            </w:r>
          </w:p>
        </w:tc>
        <w:tc>
          <w:tcPr>
            <w:tcW w:w="1843" w:type="dxa"/>
            <w:gridSpan w:val="4"/>
            <w:tcBorders>
              <w:top w:val="nil"/>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38,85%</w:t>
            </w:r>
          </w:p>
        </w:tc>
        <w:tc>
          <w:tcPr>
            <w:tcW w:w="3724" w:type="dxa"/>
            <w:gridSpan w:val="5"/>
            <w:tcBorders>
              <w:top w:val="nil"/>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28,57%</w:t>
            </w:r>
          </w:p>
        </w:tc>
        <w:tc>
          <w:tcPr>
            <w:tcW w:w="1946" w:type="dxa"/>
            <w:gridSpan w:val="7"/>
            <w:tcBorders>
              <w:top w:val="nil"/>
              <w:left w:val="nil"/>
              <w:bottom w:val="single" w:sz="8" w:space="0" w:color="auto"/>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10,45%</w:t>
            </w: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15"/>
        </w:trPr>
        <w:tc>
          <w:tcPr>
            <w:tcW w:w="8402" w:type="dxa"/>
            <w:gridSpan w:val="13"/>
            <w:tcBorders>
              <w:top w:val="nil"/>
              <w:left w:val="nil"/>
              <w:bottom w:val="nil"/>
              <w:right w:val="nil"/>
            </w:tcBorders>
            <w:shd w:val="clear" w:color="auto" w:fill="auto"/>
            <w:noWrap/>
            <w:vAlign w:val="bottom"/>
            <w:hideMark/>
          </w:tcPr>
          <w:p w:rsidR="00796574" w:rsidRPr="00796574" w:rsidRDefault="00796574" w:rsidP="00796574">
            <w:pPr>
              <w:jc w:val="center"/>
              <w:rPr>
                <w:b/>
                <w:bCs/>
                <w:color w:val="000000"/>
              </w:rPr>
            </w:pPr>
            <w:r w:rsidRPr="00796574">
              <w:rPr>
                <w:b/>
                <w:bCs/>
                <w:color w:val="000000"/>
              </w:rPr>
              <w:t>Распределение участников ККР</w:t>
            </w:r>
            <w:r>
              <w:rPr>
                <w:b/>
                <w:bCs/>
                <w:color w:val="000000"/>
              </w:rPr>
              <w:t xml:space="preserve">  </w:t>
            </w:r>
            <w:r w:rsidRPr="00796574">
              <w:rPr>
                <w:b/>
                <w:bCs/>
                <w:color w:val="000000"/>
              </w:rPr>
              <w:t>7</w:t>
            </w:r>
            <w:proofErr w:type="gramStart"/>
            <w:r w:rsidRPr="00796574">
              <w:rPr>
                <w:b/>
                <w:bCs/>
                <w:color w:val="000000"/>
              </w:rPr>
              <w:t xml:space="preserve"> </w:t>
            </w:r>
            <w:r>
              <w:rPr>
                <w:b/>
                <w:bCs/>
                <w:color w:val="000000"/>
              </w:rPr>
              <w:t>Б</w:t>
            </w:r>
            <w:proofErr w:type="gramEnd"/>
            <w:r>
              <w:rPr>
                <w:b/>
                <w:bCs/>
                <w:color w:val="000000"/>
              </w:rPr>
              <w:t xml:space="preserve"> </w:t>
            </w:r>
            <w:r w:rsidRPr="00796574">
              <w:rPr>
                <w:b/>
                <w:bCs/>
                <w:color w:val="000000"/>
              </w:rPr>
              <w:t>по уровням освоения умений</w:t>
            </w: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860" w:type="dxa"/>
            <w:gridSpan w:val="4"/>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99"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96574" w:rsidRPr="00796574" w:rsidRDefault="00796574" w:rsidP="00796574">
            <w:pPr>
              <w:jc w:val="center"/>
              <w:rPr>
                <w:b/>
                <w:bCs/>
                <w:color w:val="000000"/>
                <w:sz w:val="22"/>
                <w:szCs w:val="22"/>
              </w:rPr>
            </w:pPr>
            <w:r w:rsidRPr="00796574">
              <w:rPr>
                <w:b/>
                <w:bCs/>
                <w:color w:val="000000"/>
                <w:sz w:val="22"/>
                <w:szCs w:val="22"/>
              </w:rPr>
              <w:t>Уровни освоения умений</w:t>
            </w:r>
          </w:p>
        </w:tc>
        <w:tc>
          <w:tcPr>
            <w:tcW w:w="1860" w:type="dxa"/>
            <w:gridSpan w:val="4"/>
            <w:tcBorders>
              <w:top w:val="single" w:sz="8" w:space="0" w:color="auto"/>
              <w:left w:val="nil"/>
              <w:bottom w:val="single" w:sz="8" w:space="0" w:color="auto"/>
              <w:right w:val="single" w:sz="4" w:space="0" w:color="auto"/>
            </w:tcBorders>
            <w:shd w:val="clear" w:color="auto" w:fill="auto"/>
            <w:noWrap/>
            <w:vAlign w:val="bottom"/>
            <w:hideMark/>
          </w:tcPr>
          <w:p w:rsidR="00796574" w:rsidRPr="00796574" w:rsidRDefault="00796574" w:rsidP="00796574">
            <w:pPr>
              <w:jc w:val="center"/>
              <w:rPr>
                <w:b/>
                <w:bCs/>
                <w:color w:val="000000"/>
                <w:sz w:val="22"/>
                <w:szCs w:val="22"/>
              </w:rPr>
            </w:pPr>
            <w:r w:rsidRPr="00796574">
              <w:rPr>
                <w:b/>
                <w:bCs/>
                <w:color w:val="000000"/>
                <w:sz w:val="22"/>
                <w:szCs w:val="22"/>
              </w:rPr>
              <w:t>класс (% уч-ся)</w:t>
            </w:r>
          </w:p>
        </w:tc>
        <w:tc>
          <w:tcPr>
            <w:tcW w:w="1999" w:type="dxa"/>
            <w:gridSpan w:val="3"/>
            <w:tcBorders>
              <w:top w:val="single" w:sz="8" w:space="0" w:color="auto"/>
              <w:left w:val="nil"/>
              <w:bottom w:val="single" w:sz="8" w:space="0" w:color="auto"/>
              <w:right w:val="single" w:sz="8" w:space="0" w:color="auto"/>
            </w:tcBorders>
            <w:shd w:val="clear" w:color="auto" w:fill="auto"/>
            <w:noWrap/>
            <w:vAlign w:val="bottom"/>
            <w:hideMark/>
          </w:tcPr>
          <w:p w:rsidR="00796574" w:rsidRPr="00796574" w:rsidRDefault="00796574" w:rsidP="00796574">
            <w:pPr>
              <w:jc w:val="center"/>
              <w:rPr>
                <w:b/>
                <w:bCs/>
                <w:color w:val="000000"/>
                <w:sz w:val="22"/>
                <w:szCs w:val="22"/>
              </w:rPr>
            </w:pPr>
            <w:r w:rsidRPr="00796574">
              <w:rPr>
                <w:b/>
                <w:bCs/>
                <w:color w:val="000000"/>
                <w:sz w:val="22"/>
                <w:szCs w:val="22"/>
              </w:rPr>
              <w:t>регион (% уч-ся)</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nil"/>
              <w:left w:val="single" w:sz="8" w:space="0" w:color="auto"/>
              <w:bottom w:val="single" w:sz="8" w:space="0" w:color="auto"/>
              <w:right w:val="nil"/>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Вычисления</w:t>
            </w:r>
          </w:p>
        </w:tc>
        <w:tc>
          <w:tcPr>
            <w:tcW w:w="1860" w:type="dxa"/>
            <w:gridSpan w:val="4"/>
            <w:tcBorders>
              <w:top w:val="nil"/>
              <w:left w:val="nil"/>
              <w:bottom w:val="single" w:sz="8" w:space="0" w:color="auto"/>
              <w:right w:val="nil"/>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 </w:t>
            </w:r>
          </w:p>
        </w:tc>
        <w:tc>
          <w:tcPr>
            <w:tcW w:w="1999" w:type="dxa"/>
            <w:gridSpan w:val="3"/>
            <w:tcBorders>
              <w:top w:val="nil"/>
              <w:left w:val="nil"/>
              <w:bottom w:val="nil"/>
              <w:right w:val="single" w:sz="8" w:space="0" w:color="auto"/>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 </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15"/>
        </w:trPr>
        <w:tc>
          <w:tcPr>
            <w:tcW w:w="2656" w:type="dxa"/>
            <w:gridSpan w:val="3"/>
            <w:tcBorders>
              <w:top w:val="nil"/>
              <w:left w:val="single" w:sz="8" w:space="0" w:color="auto"/>
              <w:bottom w:val="single" w:sz="4" w:space="0" w:color="auto"/>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повышенный</w:t>
            </w:r>
          </w:p>
        </w:tc>
        <w:tc>
          <w:tcPr>
            <w:tcW w:w="1860" w:type="dxa"/>
            <w:gridSpan w:val="4"/>
            <w:tcBorders>
              <w:top w:val="nil"/>
              <w:left w:val="nil"/>
              <w:bottom w:val="single" w:sz="4" w:space="0" w:color="auto"/>
              <w:right w:val="nil"/>
            </w:tcBorders>
            <w:shd w:val="clear" w:color="auto" w:fill="auto"/>
            <w:noWrap/>
            <w:vAlign w:val="center"/>
            <w:hideMark/>
          </w:tcPr>
          <w:p w:rsidR="00796574" w:rsidRPr="00796574" w:rsidRDefault="00796574" w:rsidP="00796574">
            <w:pPr>
              <w:jc w:val="center"/>
              <w:rPr>
                <w:color w:val="000000"/>
              </w:rPr>
            </w:pPr>
            <w:bookmarkStart w:id="38" w:name="RANGE!H18"/>
            <w:r w:rsidRPr="00796574">
              <w:rPr>
                <w:color w:val="000000"/>
              </w:rPr>
              <w:t>30,43%</w:t>
            </w:r>
            <w:bookmarkEnd w:id="38"/>
          </w:p>
        </w:tc>
        <w:tc>
          <w:tcPr>
            <w:tcW w:w="1999" w:type="dxa"/>
            <w:gridSpan w:val="3"/>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96574" w:rsidRPr="00796574" w:rsidRDefault="00796574" w:rsidP="00796574">
            <w:pPr>
              <w:jc w:val="center"/>
              <w:rPr>
                <w:color w:val="000000"/>
              </w:rPr>
            </w:pPr>
            <w:r w:rsidRPr="00796574">
              <w:rPr>
                <w:color w:val="000000"/>
              </w:rPr>
              <w:t>37,03%</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15"/>
        </w:trPr>
        <w:tc>
          <w:tcPr>
            <w:tcW w:w="2656" w:type="dxa"/>
            <w:gridSpan w:val="3"/>
            <w:tcBorders>
              <w:top w:val="nil"/>
              <w:left w:val="single" w:sz="8" w:space="0" w:color="auto"/>
              <w:bottom w:val="single" w:sz="4" w:space="0" w:color="auto"/>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базовый</w:t>
            </w:r>
          </w:p>
        </w:tc>
        <w:tc>
          <w:tcPr>
            <w:tcW w:w="1860" w:type="dxa"/>
            <w:gridSpan w:val="4"/>
            <w:tcBorders>
              <w:top w:val="nil"/>
              <w:left w:val="nil"/>
              <w:bottom w:val="single" w:sz="4" w:space="0" w:color="auto"/>
              <w:right w:val="nil"/>
            </w:tcBorders>
            <w:shd w:val="clear" w:color="auto" w:fill="auto"/>
            <w:noWrap/>
            <w:vAlign w:val="center"/>
            <w:hideMark/>
          </w:tcPr>
          <w:p w:rsidR="00796574" w:rsidRPr="00796574" w:rsidRDefault="00796574" w:rsidP="00796574">
            <w:pPr>
              <w:jc w:val="center"/>
              <w:rPr>
                <w:color w:val="000000"/>
              </w:rPr>
            </w:pPr>
            <w:bookmarkStart w:id="39" w:name="RANGE!H19"/>
            <w:r w:rsidRPr="00796574">
              <w:rPr>
                <w:color w:val="000000"/>
              </w:rPr>
              <w:t>52,17%</w:t>
            </w:r>
            <w:bookmarkEnd w:id="39"/>
          </w:p>
        </w:tc>
        <w:tc>
          <w:tcPr>
            <w:tcW w:w="1999" w:type="dxa"/>
            <w:gridSpan w:val="3"/>
            <w:tcBorders>
              <w:top w:val="nil"/>
              <w:left w:val="single" w:sz="4" w:space="0" w:color="auto"/>
              <w:bottom w:val="single" w:sz="4" w:space="0" w:color="auto"/>
              <w:right w:val="single" w:sz="8" w:space="0" w:color="auto"/>
            </w:tcBorders>
            <w:shd w:val="clear" w:color="auto" w:fill="auto"/>
            <w:noWrap/>
            <w:vAlign w:val="bottom"/>
            <w:hideMark/>
          </w:tcPr>
          <w:p w:rsidR="00796574" w:rsidRPr="00796574" w:rsidRDefault="00796574" w:rsidP="00796574">
            <w:pPr>
              <w:jc w:val="center"/>
              <w:rPr>
                <w:color w:val="000000"/>
              </w:rPr>
            </w:pPr>
            <w:r w:rsidRPr="00796574">
              <w:rPr>
                <w:color w:val="000000"/>
              </w:rPr>
              <w:t>52,11%</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nil"/>
              <w:left w:val="single" w:sz="8" w:space="0" w:color="auto"/>
              <w:bottom w:val="nil"/>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ниже базового</w:t>
            </w:r>
          </w:p>
        </w:tc>
        <w:tc>
          <w:tcPr>
            <w:tcW w:w="1860" w:type="dxa"/>
            <w:gridSpan w:val="4"/>
            <w:tcBorders>
              <w:top w:val="nil"/>
              <w:left w:val="nil"/>
              <w:bottom w:val="nil"/>
              <w:right w:val="nil"/>
            </w:tcBorders>
            <w:shd w:val="clear" w:color="auto" w:fill="auto"/>
            <w:noWrap/>
            <w:vAlign w:val="center"/>
            <w:hideMark/>
          </w:tcPr>
          <w:p w:rsidR="00796574" w:rsidRPr="00796574" w:rsidRDefault="00796574" w:rsidP="00796574">
            <w:pPr>
              <w:jc w:val="center"/>
              <w:rPr>
                <w:color w:val="000000"/>
              </w:rPr>
            </w:pPr>
            <w:bookmarkStart w:id="40" w:name="RANGE!H20"/>
            <w:r w:rsidRPr="00796574">
              <w:rPr>
                <w:color w:val="000000"/>
              </w:rPr>
              <w:t>17,39%</w:t>
            </w:r>
            <w:bookmarkEnd w:id="40"/>
          </w:p>
        </w:tc>
        <w:tc>
          <w:tcPr>
            <w:tcW w:w="1999" w:type="dxa"/>
            <w:gridSpan w:val="3"/>
            <w:tcBorders>
              <w:top w:val="nil"/>
              <w:left w:val="single" w:sz="4" w:space="0" w:color="auto"/>
              <w:bottom w:val="single" w:sz="8" w:space="0" w:color="auto"/>
              <w:right w:val="single" w:sz="8" w:space="0" w:color="auto"/>
            </w:tcBorders>
            <w:shd w:val="clear" w:color="auto" w:fill="auto"/>
            <w:noWrap/>
            <w:vAlign w:val="bottom"/>
            <w:hideMark/>
          </w:tcPr>
          <w:p w:rsidR="00796574" w:rsidRPr="00796574" w:rsidRDefault="00796574" w:rsidP="00796574">
            <w:pPr>
              <w:jc w:val="center"/>
              <w:rPr>
                <w:color w:val="000000"/>
              </w:rPr>
            </w:pPr>
            <w:r w:rsidRPr="00796574">
              <w:rPr>
                <w:color w:val="000000"/>
              </w:rPr>
              <w:t>10,86%</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center"/>
            <w:hideMark/>
          </w:tcPr>
          <w:p w:rsidR="00796574" w:rsidRPr="00796574" w:rsidRDefault="00796574" w:rsidP="00796574">
            <w:pPr>
              <w:jc w:val="center"/>
              <w:rPr>
                <w:color w:val="000000"/>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single" w:sz="8" w:space="0" w:color="auto"/>
              <w:left w:val="single" w:sz="8" w:space="0" w:color="auto"/>
              <w:bottom w:val="single" w:sz="8" w:space="0" w:color="auto"/>
              <w:right w:val="nil"/>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Преобразования</w:t>
            </w:r>
          </w:p>
        </w:tc>
        <w:tc>
          <w:tcPr>
            <w:tcW w:w="1860" w:type="dxa"/>
            <w:gridSpan w:val="4"/>
            <w:tcBorders>
              <w:top w:val="single" w:sz="8" w:space="0" w:color="auto"/>
              <w:left w:val="nil"/>
              <w:bottom w:val="single" w:sz="8" w:space="0" w:color="auto"/>
              <w:right w:val="nil"/>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 </w:t>
            </w:r>
          </w:p>
        </w:tc>
        <w:tc>
          <w:tcPr>
            <w:tcW w:w="1999" w:type="dxa"/>
            <w:gridSpan w:val="3"/>
            <w:tcBorders>
              <w:top w:val="nil"/>
              <w:left w:val="nil"/>
              <w:bottom w:val="single" w:sz="8" w:space="0" w:color="auto"/>
              <w:right w:val="single" w:sz="8" w:space="0" w:color="auto"/>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 </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15"/>
        </w:trPr>
        <w:tc>
          <w:tcPr>
            <w:tcW w:w="2656" w:type="dxa"/>
            <w:gridSpan w:val="3"/>
            <w:tcBorders>
              <w:top w:val="nil"/>
              <w:left w:val="single" w:sz="8" w:space="0" w:color="auto"/>
              <w:bottom w:val="single" w:sz="4" w:space="0" w:color="auto"/>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повышенный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bookmarkStart w:id="41" w:name="RANGE!H22"/>
            <w:r w:rsidRPr="00796574">
              <w:rPr>
                <w:color w:val="000000"/>
              </w:rPr>
              <w:t>34,78%</w:t>
            </w:r>
            <w:bookmarkEnd w:id="41"/>
          </w:p>
        </w:tc>
        <w:tc>
          <w:tcPr>
            <w:tcW w:w="1999" w:type="dxa"/>
            <w:gridSpan w:val="3"/>
            <w:tcBorders>
              <w:top w:val="single" w:sz="4" w:space="0" w:color="auto"/>
              <w:left w:val="nil"/>
              <w:bottom w:val="nil"/>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29,39%</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15"/>
        </w:trPr>
        <w:tc>
          <w:tcPr>
            <w:tcW w:w="2656" w:type="dxa"/>
            <w:gridSpan w:val="3"/>
            <w:tcBorders>
              <w:top w:val="nil"/>
              <w:left w:val="single" w:sz="8" w:space="0" w:color="auto"/>
              <w:bottom w:val="single" w:sz="4" w:space="0" w:color="auto"/>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базовый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bookmarkStart w:id="42" w:name="RANGE!H23"/>
            <w:r w:rsidRPr="00796574">
              <w:rPr>
                <w:color w:val="000000"/>
              </w:rPr>
              <w:t>47,83%</w:t>
            </w:r>
            <w:bookmarkEnd w:id="42"/>
          </w:p>
        </w:tc>
        <w:tc>
          <w:tcPr>
            <w:tcW w:w="1999" w:type="dxa"/>
            <w:gridSpan w:val="3"/>
            <w:tcBorders>
              <w:top w:val="single" w:sz="4" w:space="0" w:color="auto"/>
              <w:left w:val="nil"/>
              <w:bottom w:val="single" w:sz="4" w:space="0" w:color="auto"/>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56,28%</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nil"/>
              <w:left w:val="single" w:sz="8" w:space="0" w:color="auto"/>
              <w:bottom w:val="nil"/>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ниже базового</w:t>
            </w:r>
          </w:p>
        </w:tc>
        <w:tc>
          <w:tcPr>
            <w:tcW w:w="1860" w:type="dxa"/>
            <w:gridSpan w:val="4"/>
            <w:tcBorders>
              <w:top w:val="nil"/>
              <w:left w:val="nil"/>
              <w:bottom w:val="nil"/>
              <w:right w:val="single" w:sz="4" w:space="0" w:color="auto"/>
            </w:tcBorders>
            <w:shd w:val="clear" w:color="auto" w:fill="auto"/>
            <w:noWrap/>
            <w:vAlign w:val="center"/>
            <w:hideMark/>
          </w:tcPr>
          <w:p w:rsidR="00796574" w:rsidRPr="00796574" w:rsidRDefault="00796574" w:rsidP="00796574">
            <w:pPr>
              <w:jc w:val="center"/>
              <w:rPr>
                <w:color w:val="000000"/>
              </w:rPr>
            </w:pPr>
            <w:bookmarkStart w:id="43" w:name="RANGE!H24"/>
            <w:r w:rsidRPr="00796574">
              <w:rPr>
                <w:color w:val="000000"/>
              </w:rPr>
              <w:t>17,39%</w:t>
            </w:r>
            <w:bookmarkEnd w:id="43"/>
          </w:p>
        </w:tc>
        <w:tc>
          <w:tcPr>
            <w:tcW w:w="1999" w:type="dxa"/>
            <w:gridSpan w:val="3"/>
            <w:tcBorders>
              <w:top w:val="nil"/>
              <w:left w:val="nil"/>
              <w:bottom w:val="single" w:sz="4" w:space="0" w:color="auto"/>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14,34%</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single" w:sz="8" w:space="0" w:color="auto"/>
              <w:left w:val="single" w:sz="8" w:space="0" w:color="auto"/>
              <w:bottom w:val="single" w:sz="8" w:space="0" w:color="auto"/>
              <w:right w:val="nil"/>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Моделирование</w:t>
            </w:r>
          </w:p>
        </w:tc>
        <w:tc>
          <w:tcPr>
            <w:tcW w:w="1860" w:type="dxa"/>
            <w:gridSpan w:val="4"/>
            <w:tcBorders>
              <w:top w:val="single" w:sz="8" w:space="0" w:color="auto"/>
              <w:left w:val="nil"/>
              <w:bottom w:val="single" w:sz="8" w:space="0" w:color="auto"/>
              <w:right w:val="nil"/>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 </w:t>
            </w:r>
          </w:p>
        </w:tc>
        <w:tc>
          <w:tcPr>
            <w:tcW w:w="1999" w:type="dxa"/>
            <w:gridSpan w:val="3"/>
            <w:tcBorders>
              <w:top w:val="single" w:sz="8" w:space="0" w:color="auto"/>
              <w:left w:val="nil"/>
              <w:bottom w:val="single" w:sz="8" w:space="0" w:color="auto"/>
              <w:right w:val="single" w:sz="8" w:space="0" w:color="auto"/>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 </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15"/>
        </w:trPr>
        <w:tc>
          <w:tcPr>
            <w:tcW w:w="2656" w:type="dxa"/>
            <w:gridSpan w:val="3"/>
            <w:tcBorders>
              <w:top w:val="nil"/>
              <w:left w:val="single" w:sz="8" w:space="0" w:color="auto"/>
              <w:bottom w:val="single" w:sz="4" w:space="0" w:color="auto"/>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повышенный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bookmarkStart w:id="44" w:name="RANGE!H26"/>
            <w:r w:rsidRPr="00796574">
              <w:rPr>
                <w:color w:val="000000"/>
              </w:rPr>
              <w:t>26,09%</w:t>
            </w:r>
            <w:bookmarkEnd w:id="44"/>
          </w:p>
        </w:tc>
        <w:tc>
          <w:tcPr>
            <w:tcW w:w="1999" w:type="dxa"/>
            <w:gridSpan w:val="3"/>
            <w:tcBorders>
              <w:top w:val="single" w:sz="4" w:space="0" w:color="auto"/>
              <w:left w:val="nil"/>
              <w:bottom w:val="nil"/>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25,60%</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15"/>
        </w:trPr>
        <w:tc>
          <w:tcPr>
            <w:tcW w:w="2656" w:type="dxa"/>
            <w:gridSpan w:val="3"/>
            <w:tcBorders>
              <w:top w:val="nil"/>
              <w:left w:val="single" w:sz="8" w:space="0" w:color="auto"/>
              <w:bottom w:val="single" w:sz="4" w:space="0" w:color="auto"/>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базовый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bookmarkStart w:id="45" w:name="RANGE!H27"/>
            <w:r w:rsidRPr="00796574">
              <w:rPr>
                <w:color w:val="000000"/>
              </w:rPr>
              <w:t>52,17%</w:t>
            </w:r>
            <w:bookmarkEnd w:id="45"/>
          </w:p>
        </w:tc>
        <w:tc>
          <w:tcPr>
            <w:tcW w:w="1999" w:type="dxa"/>
            <w:gridSpan w:val="3"/>
            <w:tcBorders>
              <w:top w:val="single" w:sz="4" w:space="0" w:color="auto"/>
              <w:left w:val="nil"/>
              <w:bottom w:val="single" w:sz="4" w:space="0" w:color="auto"/>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59,08%</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nil"/>
              <w:left w:val="single" w:sz="8" w:space="0" w:color="auto"/>
              <w:bottom w:val="nil"/>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ниже базового</w:t>
            </w:r>
          </w:p>
        </w:tc>
        <w:tc>
          <w:tcPr>
            <w:tcW w:w="1860" w:type="dxa"/>
            <w:gridSpan w:val="4"/>
            <w:tcBorders>
              <w:top w:val="nil"/>
              <w:left w:val="nil"/>
              <w:bottom w:val="nil"/>
              <w:right w:val="single" w:sz="4" w:space="0" w:color="auto"/>
            </w:tcBorders>
            <w:shd w:val="clear" w:color="auto" w:fill="auto"/>
            <w:noWrap/>
            <w:vAlign w:val="center"/>
            <w:hideMark/>
          </w:tcPr>
          <w:p w:rsidR="00796574" w:rsidRPr="00796574" w:rsidRDefault="00796574" w:rsidP="00796574">
            <w:pPr>
              <w:jc w:val="center"/>
              <w:rPr>
                <w:color w:val="000000"/>
              </w:rPr>
            </w:pPr>
            <w:bookmarkStart w:id="46" w:name="RANGE!H28"/>
            <w:r w:rsidRPr="00796574">
              <w:rPr>
                <w:color w:val="000000"/>
              </w:rPr>
              <w:t>21,74%</w:t>
            </w:r>
            <w:bookmarkEnd w:id="46"/>
          </w:p>
        </w:tc>
        <w:tc>
          <w:tcPr>
            <w:tcW w:w="1999" w:type="dxa"/>
            <w:gridSpan w:val="3"/>
            <w:tcBorders>
              <w:top w:val="nil"/>
              <w:left w:val="nil"/>
              <w:bottom w:val="single" w:sz="4" w:space="0" w:color="auto"/>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15,32%</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single" w:sz="8" w:space="0" w:color="auto"/>
              <w:left w:val="single" w:sz="8" w:space="0" w:color="auto"/>
              <w:bottom w:val="single" w:sz="8" w:space="0" w:color="auto"/>
              <w:right w:val="nil"/>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Работа с утверждениями</w:t>
            </w:r>
          </w:p>
        </w:tc>
        <w:tc>
          <w:tcPr>
            <w:tcW w:w="1860" w:type="dxa"/>
            <w:gridSpan w:val="4"/>
            <w:tcBorders>
              <w:top w:val="single" w:sz="8" w:space="0" w:color="auto"/>
              <w:left w:val="nil"/>
              <w:bottom w:val="nil"/>
              <w:right w:val="nil"/>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 </w:t>
            </w:r>
          </w:p>
        </w:tc>
        <w:tc>
          <w:tcPr>
            <w:tcW w:w="1999" w:type="dxa"/>
            <w:gridSpan w:val="3"/>
            <w:tcBorders>
              <w:top w:val="single" w:sz="8" w:space="0" w:color="auto"/>
              <w:left w:val="nil"/>
              <w:bottom w:val="nil"/>
              <w:right w:val="single" w:sz="8" w:space="0" w:color="auto"/>
            </w:tcBorders>
            <w:shd w:val="clear" w:color="auto" w:fill="auto"/>
            <w:noWrap/>
            <w:vAlign w:val="bottom"/>
            <w:hideMark/>
          </w:tcPr>
          <w:p w:rsidR="00796574" w:rsidRPr="00796574" w:rsidRDefault="00796574" w:rsidP="00796574">
            <w:pPr>
              <w:rPr>
                <w:b/>
                <w:bCs/>
                <w:i/>
                <w:iCs/>
                <w:color w:val="000000"/>
                <w:sz w:val="22"/>
                <w:szCs w:val="22"/>
              </w:rPr>
            </w:pPr>
            <w:r w:rsidRPr="00796574">
              <w:rPr>
                <w:b/>
                <w:bCs/>
                <w:i/>
                <w:iCs/>
                <w:color w:val="000000"/>
                <w:sz w:val="22"/>
                <w:szCs w:val="22"/>
              </w:rPr>
              <w:t> </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15"/>
        </w:trPr>
        <w:tc>
          <w:tcPr>
            <w:tcW w:w="2656" w:type="dxa"/>
            <w:gridSpan w:val="3"/>
            <w:tcBorders>
              <w:top w:val="nil"/>
              <w:left w:val="single" w:sz="8" w:space="0" w:color="auto"/>
              <w:bottom w:val="single" w:sz="4" w:space="0" w:color="auto"/>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формируется</w:t>
            </w:r>
          </w:p>
        </w:tc>
        <w:tc>
          <w:tcPr>
            <w:tcW w:w="1860" w:type="dxa"/>
            <w:gridSpan w:val="4"/>
            <w:tcBorders>
              <w:top w:val="single" w:sz="8" w:space="0" w:color="auto"/>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bookmarkStart w:id="47" w:name="RANGE!H30"/>
            <w:r w:rsidRPr="00796574">
              <w:rPr>
                <w:color w:val="000000"/>
              </w:rPr>
              <w:t>4,35%</w:t>
            </w:r>
            <w:bookmarkEnd w:id="47"/>
          </w:p>
        </w:tc>
        <w:tc>
          <w:tcPr>
            <w:tcW w:w="1999" w:type="dxa"/>
            <w:gridSpan w:val="3"/>
            <w:tcBorders>
              <w:top w:val="single" w:sz="8" w:space="0" w:color="auto"/>
              <w:left w:val="nil"/>
              <w:bottom w:val="single" w:sz="4" w:space="0" w:color="auto"/>
              <w:right w:val="single" w:sz="8" w:space="0" w:color="auto"/>
            </w:tcBorders>
            <w:shd w:val="clear" w:color="auto" w:fill="auto"/>
            <w:noWrap/>
            <w:vAlign w:val="bottom"/>
            <w:hideMark/>
          </w:tcPr>
          <w:p w:rsidR="00796574" w:rsidRPr="00796574" w:rsidRDefault="00796574" w:rsidP="00796574">
            <w:pPr>
              <w:jc w:val="center"/>
              <w:rPr>
                <w:color w:val="000000"/>
              </w:rPr>
            </w:pPr>
            <w:r w:rsidRPr="00796574">
              <w:rPr>
                <w:color w:val="000000"/>
              </w:rPr>
              <w:t>17,60%</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tcBorders>
              <w:top w:val="nil"/>
              <w:left w:val="single" w:sz="8" w:space="0" w:color="auto"/>
              <w:bottom w:val="single" w:sz="8" w:space="0" w:color="auto"/>
              <w:right w:val="single" w:sz="4" w:space="0" w:color="auto"/>
            </w:tcBorders>
            <w:shd w:val="clear" w:color="auto" w:fill="auto"/>
            <w:noWrap/>
            <w:vAlign w:val="bottom"/>
            <w:hideMark/>
          </w:tcPr>
          <w:p w:rsidR="00796574" w:rsidRPr="00796574" w:rsidRDefault="00796574" w:rsidP="00796574">
            <w:pPr>
              <w:rPr>
                <w:color w:val="000000"/>
                <w:sz w:val="22"/>
                <w:szCs w:val="22"/>
              </w:rPr>
            </w:pPr>
            <w:r w:rsidRPr="00796574">
              <w:rPr>
                <w:color w:val="000000"/>
                <w:sz w:val="22"/>
                <w:szCs w:val="22"/>
              </w:rPr>
              <w:t>не продемонстрировано</w:t>
            </w:r>
          </w:p>
        </w:tc>
        <w:tc>
          <w:tcPr>
            <w:tcW w:w="1860" w:type="dxa"/>
            <w:gridSpan w:val="4"/>
            <w:tcBorders>
              <w:top w:val="nil"/>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color w:val="000000"/>
              </w:rPr>
            </w:pPr>
            <w:bookmarkStart w:id="48" w:name="RANGE!H31"/>
            <w:r w:rsidRPr="00796574">
              <w:rPr>
                <w:color w:val="000000"/>
              </w:rPr>
              <w:t>95,65%</w:t>
            </w:r>
            <w:bookmarkEnd w:id="48"/>
          </w:p>
        </w:tc>
        <w:tc>
          <w:tcPr>
            <w:tcW w:w="1999" w:type="dxa"/>
            <w:gridSpan w:val="3"/>
            <w:tcBorders>
              <w:top w:val="nil"/>
              <w:left w:val="nil"/>
              <w:bottom w:val="single" w:sz="8" w:space="0" w:color="auto"/>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82,40%</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jc w:val="center"/>
              <w:rPr>
                <w:color w:val="000000"/>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6515" w:type="dxa"/>
            <w:gridSpan w:val="10"/>
            <w:tcBorders>
              <w:top w:val="nil"/>
              <w:left w:val="nil"/>
              <w:bottom w:val="nil"/>
              <w:right w:val="nil"/>
            </w:tcBorders>
            <w:shd w:val="clear" w:color="auto" w:fill="auto"/>
            <w:noWrap/>
            <w:vAlign w:val="bottom"/>
            <w:hideMark/>
          </w:tcPr>
          <w:p w:rsidR="00796574" w:rsidRDefault="00796574" w:rsidP="00796574">
            <w:pPr>
              <w:rPr>
                <w:b/>
                <w:bCs/>
                <w:color w:val="000000"/>
              </w:rPr>
            </w:pPr>
          </w:p>
          <w:p w:rsidR="00796574" w:rsidRPr="00796574" w:rsidRDefault="00796574" w:rsidP="00796574">
            <w:pPr>
              <w:rPr>
                <w:b/>
                <w:bCs/>
                <w:color w:val="000000"/>
              </w:rPr>
            </w:pPr>
            <w:r w:rsidRPr="00796574">
              <w:rPr>
                <w:b/>
                <w:bCs/>
                <w:color w:val="000000"/>
              </w:rPr>
              <w:t>Средний процент освоения основных умений</w:t>
            </w:r>
          </w:p>
        </w:tc>
        <w:tc>
          <w:tcPr>
            <w:tcW w:w="1887" w:type="dxa"/>
            <w:gridSpan w:val="3"/>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c>
          <w:tcPr>
            <w:tcW w:w="1946" w:type="dxa"/>
            <w:gridSpan w:val="7"/>
            <w:tcBorders>
              <w:top w:val="nil"/>
              <w:left w:val="nil"/>
              <w:bottom w:val="nil"/>
              <w:right w:val="nil"/>
            </w:tcBorders>
            <w:shd w:val="clear" w:color="auto" w:fill="auto"/>
            <w:noWrap/>
            <w:vAlign w:val="bottom"/>
            <w:hideMark/>
          </w:tcPr>
          <w:p w:rsidR="00796574" w:rsidRPr="00796574" w:rsidRDefault="00796574" w:rsidP="00796574">
            <w:pPr>
              <w:rPr>
                <w:color w:val="000000"/>
                <w:sz w:val="22"/>
                <w:szCs w:val="22"/>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30"/>
        </w:trPr>
        <w:tc>
          <w:tcPr>
            <w:tcW w:w="2656"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6574" w:rsidRPr="00796574" w:rsidRDefault="00796574" w:rsidP="00796574">
            <w:pPr>
              <w:jc w:val="center"/>
              <w:rPr>
                <w:color w:val="000000"/>
              </w:rPr>
            </w:pPr>
            <w:r w:rsidRPr="00796574">
              <w:rPr>
                <w:color w:val="000000"/>
              </w:rPr>
              <w:t> </w:t>
            </w:r>
          </w:p>
        </w:tc>
        <w:tc>
          <w:tcPr>
            <w:tcW w:w="1860" w:type="dxa"/>
            <w:gridSpan w:val="4"/>
            <w:vMerge w:val="restart"/>
            <w:tcBorders>
              <w:top w:val="single" w:sz="8" w:space="0" w:color="auto"/>
              <w:left w:val="nil"/>
              <w:bottom w:val="single" w:sz="8" w:space="0" w:color="000000"/>
              <w:right w:val="single" w:sz="4" w:space="0" w:color="auto"/>
            </w:tcBorders>
            <w:shd w:val="clear" w:color="auto" w:fill="auto"/>
            <w:vAlign w:val="center"/>
            <w:hideMark/>
          </w:tcPr>
          <w:p w:rsidR="00796574" w:rsidRPr="00796574" w:rsidRDefault="00796574" w:rsidP="00796574">
            <w:pPr>
              <w:jc w:val="center"/>
              <w:rPr>
                <w:b/>
                <w:bCs/>
                <w:color w:val="000000"/>
              </w:rPr>
            </w:pPr>
            <w:r w:rsidRPr="00796574">
              <w:rPr>
                <w:b/>
                <w:bCs/>
                <w:color w:val="000000"/>
              </w:rPr>
              <w:t>вычисления</w:t>
            </w:r>
          </w:p>
        </w:tc>
        <w:tc>
          <w:tcPr>
            <w:tcW w:w="1999"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96574" w:rsidRPr="00796574" w:rsidRDefault="00796574" w:rsidP="00796574">
            <w:pPr>
              <w:jc w:val="center"/>
              <w:rPr>
                <w:b/>
                <w:bCs/>
                <w:color w:val="000000"/>
              </w:rPr>
            </w:pPr>
            <w:r w:rsidRPr="00796574">
              <w:rPr>
                <w:b/>
                <w:bCs/>
                <w:color w:val="000000"/>
              </w:rPr>
              <w:t>преобразования</w:t>
            </w:r>
          </w:p>
        </w:tc>
        <w:tc>
          <w:tcPr>
            <w:tcW w:w="1887"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796574" w:rsidRPr="00796574" w:rsidRDefault="00796574" w:rsidP="00796574">
            <w:pPr>
              <w:jc w:val="center"/>
              <w:rPr>
                <w:b/>
                <w:bCs/>
                <w:color w:val="000000"/>
              </w:rPr>
            </w:pPr>
            <w:r w:rsidRPr="00796574">
              <w:rPr>
                <w:b/>
                <w:bCs/>
                <w:color w:val="000000"/>
              </w:rPr>
              <w:t>моделирование</w:t>
            </w:r>
          </w:p>
        </w:tc>
        <w:tc>
          <w:tcPr>
            <w:tcW w:w="1946" w:type="dxa"/>
            <w:gridSpan w:val="7"/>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796574" w:rsidRPr="00796574" w:rsidRDefault="00796574" w:rsidP="00796574">
            <w:pPr>
              <w:jc w:val="center"/>
              <w:rPr>
                <w:b/>
                <w:bCs/>
                <w:color w:val="000000"/>
              </w:rPr>
            </w:pPr>
            <w:r w:rsidRPr="00796574">
              <w:rPr>
                <w:b/>
                <w:bCs/>
                <w:color w:val="000000"/>
              </w:rPr>
              <w:t xml:space="preserve">работа с </w:t>
            </w:r>
            <w:r w:rsidRPr="00796574">
              <w:rPr>
                <w:b/>
                <w:bCs/>
                <w:color w:val="000000"/>
              </w:rPr>
              <w:lastRenderedPageBreak/>
              <w:t>утверждениями</w:t>
            </w:r>
          </w:p>
        </w:tc>
      </w:tr>
      <w:tr w:rsidR="00796574" w:rsidRPr="00796574" w:rsidTr="00050647">
        <w:tblPrEx>
          <w:tblCellMar>
            <w:left w:w="108" w:type="dxa"/>
            <w:right w:w="108" w:type="dxa"/>
          </w:tblCellMar>
          <w:tblLook w:val="04A0" w:firstRow="1" w:lastRow="0" w:firstColumn="1" w:lastColumn="0" w:noHBand="0" w:noVBand="1"/>
        </w:tblPrEx>
        <w:trPr>
          <w:gridBefore w:val="1"/>
          <w:wBefore w:w="30" w:type="dxa"/>
          <w:trHeight w:val="276"/>
        </w:trPr>
        <w:tc>
          <w:tcPr>
            <w:tcW w:w="2656" w:type="dxa"/>
            <w:gridSpan w:val="3"/>
            <w:vMerge/>
            <w:tcBorders>
              <w:top w:val="single" w:sz="8" w:space="0" w:color="auto"/>
              <w:left w:val="single" w:sz="8" w:space="0" w:color="auto"/>
              <w:bottom w:val="single" w:sz="8" w:space="0" w:color="000000"/>
              <w:right w:val="single" w:sz="8" w:space="0" w:color="auto"/>
            </w:tcBorders>
            <w:vAlign w:val="center"/>
            <w:hideMark/>
          </w:tcPr>
          <w:p w:rsidR="00796574" w:rsidRPr="00796574" w:rsidRDefault="00796574" w:rsidP="00796574">
            <w:pPr>
              <w:rPr>
                <w:color w:val="000000"/>
              </w:rPr>
            </w:pPr>
          </w:p>
        </w:tc>
        <w:tc>
          <w:tcPr>
            <w:tcW w:w="1860" w:type="dxa"/>
            <w:gridSpan w:val="4"/>
            <w:vMerge/>
            <w:tcBorders>
              <w:top w:val="single" w:sz="8" w:space="0" w:color="auto"/>
              <w:left w:val="nil"/>
              <w:bottom w:val="single" w:sz="8" w:space="0" w:color="000000"/>
              <w:right w:val="single" w:sz="4" w:space="0" w:color="auto"/>
            </w:tcBorders>
            <w:vAlign w:val="center"/>
            <w:hideMark/>
          </w:tcPr>
          <w:p w:rsidR="00796574" w:rsidRPr="00796574" w:rsidRDefault="00796574" w:rsidP="00796574">
            <w:pPr>
              <w:rPr>
                <w:b/>
                <w:bCs/>
                <w:color w:val="000000"/>
              </w:rPr>
            </w:pPr>
          </w:p>
        </w:tc>
        <w:tc>
          <w:tcPr>
            <w:tcW w:w="1999" w:type="dxa"/>
            <w:gridSpan w:val="3"/>
            <w:vMerge/>
            <w:tcBorders>
              <w:top w:val="single" w:sz="8" w:space="0" w:color="auto"/>
              <w:left w:val="single" w:sz="4" w:space="0" w:color="auto"/>
              <w:bottom w:val="single" w:sz="8" w:space="0" w:color="000000"/>
              <w:right w:val="single" w:sz="4" w:space="0" w:color="auto"/>
            </w:tcBorders>
            <w:vAlign w:val="center"/>
            <w:hideMark/>
          </w:tcPr>
          <w:p w:rsidR="00796574" w:rsidRPr="00796574" w:rsidRDefault="00796574" w:rsidP="00796574">
            <w:pPr>
              <w:rPr>
                <w:b/>
                <w:bCs/>
                <w:color w:val="000000"/>
              </w:rPr>
            </w:pPr>
          </w:p>
        </w:tc>
        <w:tc>
          <w:tcPr>
            <w:tcW w:w="1887" w:type="dxa"/>
            <w:gridSpan w:val="3"/>
            <w:vMerge/>
            <w:tcBorders>
              <w:top w:val="single" w:sz="8" w:space="0" w:color="auto"/>
              <w:left w:val="single" w:sz="4" w:space="0" w:color="auto"/>
              <w:bottom w:val="single" w:sz="8" w:space="0" w:color="000000"/>
              <w:right w:val="single" w:sz="8" w:space="0" w:color="auto"/>
            </w:tcBorders>
            <w:vAlign w:val="center"/>
            <w:hideMark/>
          </w:tcPr>
          <w:p w:rsidR="00796574" w:rsidRPr="00796574" w:rsidRDefault="00796574" w:rsidP="00796574">
            <w:pPr>
              <w:rPr>
                <w:b/>
                <w:bCs/>
                <w:color w:val="000000"/>
              </w:rPr>
            </w:pPr>
          </w:p>
        </w:tc>
        <w:tc>
          <w:tcPr>
            <w:tcW w:w="1946" w:type="dxa"/>
            <w:gridSpan w:val="7"/>
            <w:vMerge/>
            <w:tcBorders>
              <w:top w:val="single" w:sz="8" w:space="0" w:color="auto"/>
              <w:left w:val="single" w:sz="4" w:space="0" w:color="auto"/>
              <w:bottom w:val="single" w:sz="8" w:space="0" w:color="000000"/>
              <w:right w:val="single" w:sz="8" w:space="0" w:color="auto"/>
            </w:tcBorders>
            <w:vAlign w:val="center"/>
            <w:hideMark/>
          </w:tcPr>
          <w:p w:rsidR="00796574" w:rsidRPr="00796574" w:rsidRDefault="00796574" w:rsidP="00796574">
            <w:pPr>
              <w:rPr>
                <w:b/>
                <w:bCs/>
                <w:color w:val="000000"/>
              </w:rPr>
            </w:pPr>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345"/>
        </w:trPr>
        <w:tc>
          <w:tcPr>
            <w:tcW w:w="2656" w:type="dxa"/>
            <w:gridSpan w:val="3"/>
            <w:tcBorders>
              <w:top w:val="nil"/>
              <w:left w:val="single" w:sz="8" w:space="0" w:color="auto"/>
              <w:bottom w:val="single" w:sz="4" w:space="0" w:color="auto"/>
              <w:right w:val="single" w:sz="8" w:space="0" w:color="auto"/>
            </w:tcBorders>
            <w:shd w:val="clear" w:color="auto" w:fill="auto"/>
            <w:noWrap/>
            <w:vAlign w:val="center"/>
            <w:hideMark/>
          </w:tcPr>
          <w:p w:rsidR="00796574" w:rsidRPr="00796574" w:rsidRDefault="00796574" w:rsidP="00796574">
            <w:pPr>
              <w:jc w:val="center"/>
              <w:rPr>
                <w:b/>
                <w:bCs/>
                <w:color w:val="000000"/>
              </w:rPr>
            </w:pPr>
            <w:r w:rsidRPr="00796574">
              <w:rPr>
                <w:b/>
                <w:bCs/>
                <w:color w:val="000000"/>
              </w:rPr>
              <w:lastRenderedPageBreak/>
              <w:t>Класс</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bookmarkStart w:id="49" w:name="RANGE!H37"/>
            <w:r w:rsidRPr="00796574">
              <w:rPr>
                <w:color w:val="000000"/>
              </w:rPr>
              <w:t>39,49%</w:t>
            </w:r>
            <w:bookmarkEnd w:id="49"/>
          </w:p>
        </w:tc>
        <w:tc>
          <w:tcPr>
            <w:tcW w:w="1999" w:type="dxa"/>
            <w:gridSpan w:val="3"/>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bookmarkStart w:id="50" w:name="RANGE!I37"/>
            <w:r w:rsidRPr="00796574">
              <w:rPr>
                <w:color w:val="000000"/>
              </w:rPr>
              <w:t>39,71%</w:t>
            </w:r>
            <w:bookmarkEnd w:id="50"/>
          </w:p>
        </w:tc>
        <w:tc>
          <w:tcPr>
            <w:tcW w:w="1887" w:type="dxa"/>
            <w:gridSpan w:val="3"/>
            <w:tcBorders>
              <w:top w:val="nil"/>
              <w:left w:val="nil"/>
              <w:bottom w:val="single" w:sz="4" w:space="0" w:color="auto"/>
              <w:right w:val="single" w:sz="4" w:space="0" w:color="auto"/>
            </w:tcBorders>
            <w:shd w:val="clear" w:color="auto" w:fill="auto"/>
            <w:noWrap/>
            <w:vAlign w:val="center"/>
            <w:hideMark/>
          </w:tcPr>
          <w:p w:rsidR="00796574" w:rsidRPr="00796574" w:rsidRDefault="00796574" w:rsidP="00796574">
            <w:pPr>
              <w:jc w:val="center"/>
              <w:rPr>
                <w:color w:val="000000"/>
              </w:rPr>
            </w:pPr>
            <w:bookmarkStart w:id="51" w:name="RANGE!J37"/>
            <w:r w:rsidRPr="00796574">
              <w:rPr>
                <w:color w:val="000000"/>
              </w:rPr>
              <w:t>33,60%</w:t>
            </w:r>
            <w:bookmarkEnd w:id="51"/>
          </w:p>
        </w:tc>
        <w:tc>
          <w:tcPr>
            <w:tcW w:w="1946" w:type="dxa"/>
            <w:gridSpan w:val="7"/>
            <w:tcBorders>
              <w:top w:val="nil"/>
              <w:left w:val="nil"/>
              <w:bottom w:val="single" w:sz="4" w:space="0" w:color="auto"/>
              <w:right w:val="single" w:sz="8" w:space="0" w:color="auto"/>
            </w:tcBorders>
            <w:shd w:val="clear" w:color="auto" w:fill="auto"/>
            <w:noWrap/>
            <w:vAlign w:val="center"/>
            <w:hideMark/>
          </w:tcPr>
          <w:p w:rsidR="00796574" w:rsidRPr="00796574" w:rsidRDefault="00796574" w:rsidP="00796574">
            <w:pPr>
              <w:jc w:val="center"/>
              <w:rPr>
                <w:color w:val="000000"/>
              </w:rPr>
            </w:pPr>
            <w:bookmarkStart w:id="52" w:name="RANGE!K37"/>
            <w:r w:rsidRPr="00796574">
              <w:rPr>
                <w:color w:val="000000"/>
              </w:rPr>
              <w:t>15,65%</w:t>
            </w:r>
            <w:bookmarkEnd w:id="52"/>
          </w:p>
        </w:tc>
      </w:tr>
      <w:tr w:rsidR="00796574" w:rsidRPr="00796574" w:rsidTr="00AD3E7C">
        <w:tblPrEx>
          <w:tblCellMar>
            <w:left w:w="108" w:type="dxa"/>
            <w:right w:w="108" w:type="dxa"/>
          </w:tblCellMar>
          <w:tblLook w:val="04A0" w:firstRow="1" w:lastRow="0" w:firstColumn="1" w:lastColumn="0" w:noHBand="0" w:noVBand="1"/>
        </w:tblPrEx>
        <w:trPr>
          <w:gridBefore w:val="1"/>
          <w:wBefore w:w="30" w:type="dxa"/>
          <w:trHeight w:val="285"/>
        </w:trPr>
        <w:tc>
          <w:tcPr>
            <w:tcW w:w="2656" w:type="dxa"/>
            <w:gridSpan w:val="3"/>
            <w:tcBorders>
              <w:top w:val="nil"/>
              <w:left w:val="single" w:sz="8" w:space="0" w:color="auto"/>
              <w:bottom w:val="single" w:sz="8" w:space="0" w:color="auto"/>
              <w:right w:val="single" w:sz="8" w:space="0" w:color="auto"/>
            </w:tcBorders>
            <w:shd w:val="clear" w:color="auto" w:fill="auto"/>
            <w:noWrap/>
            <w:vAlign w:val="center"/>
            <w:hideMark/>
          </w:tcPr>
          <w:p w:rsidR="00796574" w:rsidRPr="00796574" w:rsidRDefault="00796574" w:rsidP="00796574">
            <w:pPr>
              <w:jc w:val="center"/>
              <w:rPr>
                <w:b/>
                <w:bCs/>
                <w:color w:val="000000"/>
              </w:rPr>
            </w:pPr>
            <w:r w:rsidRPr="00796574">
              <w:rPr>
                <w:b/>
                <w:bCs/>
                <w:color w:val="000000"/>
              </w:rPr>
              <w:t>Регион</w:t>
            </w:r>
          </w:p>
        </w:tc>
        <w:tc>
          <w:tcPr>
            <w:tcW w:w="1860" w:type="dxa"/>
            <w:gridSpan w:val="4"/>
            <w:tcBorders>
              <w:top w:val="nil"/>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40,78%</w:t>
            </w:r>
          </w:p>
        </w:tc>
        <w:tc>
          <w:tcPr>
            <w:tcW w:w="1999" w:type="dxa"/>
            <w:gridSpan w:val="3"/>
            <w:tcBorders>
              <w:top w:val="nil"/>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37,01%</w:t>
            </w:r>
          </w:p>
        </w:tc>
        <w:tc>
          <w:tcPr>
            <w:tcW w:w="1887" w:type="dxa"/>
            <w:gridSpan w:val="3"/>
            <w:tcBorders>
              <w:top w:val="nil"/>
              <w:left w:val="nil"/>
              <w:bottom w:val="single" w:sz="8" w:space="0" w:color="auto"/>
              <w:right w:val="single" w:sz="4"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37,49%</w:t>
            </w:r>
          </w:p>
        </w:tc>
        <w:tc>
          <w:tcPr>
            <w:tcW w:w="1946" w:type="dxa"/>
            <w:gridSpan w:val="7"/>
            <w:tcBorders>
              <w:top w:val="nil"/>
              <w:left w:val="nil"/>
              <w:bottom w:val="single" w:sz="8" w:space="0" w:color="auto"/>
              <w:right w:val="single" w:sz="8" w:space="0" w:color="auto"/>
            </w:tcBorders>
            <w:shd w:val="clear" w:color="auto" w:fill="auto"/>
            <w:noWrap/>
            <w:vAlign w:val="center"/>
            <w:hideMark/>
          </w:tcPr>
          <w:p w:rsidR="00796574" w:rsidRPr="00796574" w:rsidRDefault="00796574" w:rsidP="00796574">
            <w:pPr>
              <w:jc w:val="center"/>
              <w:rPr>
                <w:color w:val="000000"/>
              </w:rPr>
            </w:pPr>
            <w:r w:rsidRPr="00796574">
              <w:rPr>
                <w:color w:val="000000"/>
              </w:rPr>
              <w:t>24,64%</w:t>
            </w: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90"/>
        </w:trPr>
        <w:tc>
          <w:tcPr>
            <w:tcW w:w="8316" w:type="dxa"/>
            <w:gridSpan w:val="12"/>
            <w:tcBorders>
              <w:top w:val="nil"/>
              <w:left w:val="nil"/>
              <w:bottom w:val="nil"/>
              <w:right w:val="nil"/>
            </w:tcBorders>
            <w:shd w:val="clear" w:color="auto" w:fill="auto"/>
            <w:noWrap/>
            <w:vAlign w:val="bottom"/>
            <w:hideMark/>
          </w:tcPr>
          <w:p w:rsidR="006B5EF9" w:rsidRPr="006B5EF9" w:rsidRDefault="006B5EF9" w:rsidP="006B5EF9">
            <w:pPr>
              <w:rPr>
                <w:b/>
                <w:bCs/>
                <w:color w:val="000000"/>
              </w:rPr>
            </w:pPr>
            <w:r w:rsidRPr="006B5EF9">
              <w:rPr>
                <w:b/>
                <w:bCs/>
                <w:color w:val="000000"/>
              </w:rPr>
              <w:t>Распределение участников ККР</w:t>
            </w:r>
            <w:r>
              <w:rPr>
                <w:b/>
                <w:bCs/>
                <w:color w:val="000000"/>
              </w:rPr>
              <w:t xml:space="preserve"> </w:t>
            </w:r>
            <w:r w:rsidRPr="006B5EF9">
              <w:rPr>
                <w:b/>
                <w:bCs/>
                <w:color w:val="000000"/>
              </w:rPr>
              <w:t>7</w:t>
            </w:r>
            <w:proofErr w:type="gramStart"/>
            <w:r w:rsidRPr="006B5EF9">
              <w:rPr>
                <w:b/>
                <w:bCs/>
                <w:color w:val="000000"/>
              </w:rPr>
              <w:t xml:space="preserve"> </w:t>
            </w:r>
            <w:r>
              <w:rPr>
                <w:b/>
                <w:bCs/>
                <w:color w:val="000000"/>
              </w:rPr>
              <w:t>В</w:t>
            </w:r>
            <w:proofErr w:type="gramEnd"/>
            <w:r>
              <w:rPr>
                <w:b/>
                <w:bCs/>
                <w:color w:val="000000"/>
              </w:rPr>
              <w:t xml:space="preserve"> </w:t>
            </w:r>
            <w:r w:rsidRPr="006B5EF9">
              <w:rPr>
                <w:b/>
                <w:bCs/>
                <w:color w:val="000000"/>
              </w:rPr>
              <w:t>по уровням достижений</w:t>
            </w: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495"/>
        </w:trPr>
        <w:tc>
          <w:tcPr>
            <w:tcW w:w="25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 </w:t>
            </w:r>
          </w:p>
        </w:tc>
        <w:tc>
          <w:tcPr>
            <w:tcW w:w="1860" w:type="dxa"/>
            <w:gridSpan w:val="4"/>
            <w:tcBorders>
              <w:top w:val="single" w:sz="8" w:space="0" w:color="auto"/>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b/>
                <w:bCs/>
                <w:color w:val="000000"/>
              </w:rPr>
            </w:pPr>
            <w:r w:rsidRPr="006B5EF9">
              <w:rPr>
                <w:b/>
                <w:bCs/>
                <w:color w:val="000000"/>
              </w:rPr>
              <w:t>Ниже базового</w:t>
            </w:r>
          </w:p>
        </w:tc>
        <w:tc>
          <w:tcPr>
            <w:tcW w:w="1999" w:type="dxa"/>
            <w:gridSpan w:val="3"/>
            <w:tcBorders>
              <w:top w:val="single" w:sz="8" w:space="0" w:color="auto"/>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b/>
                <w:bCs/>
                <w:color w:val="000000"/>
              </w:rPr>
            </w:pPr>
            <w:r w:rsidRPr="006B5EF9">
              <w:rPr>
                <w:b/>
                <w:bCs/>
                <w:color w:val="000000"/>
              </w:rPr>
              <w:t>Базовый_1</w:t>
            </w:r>
          </w:p>
        </w:tc>
        <w:tc>
          <w:tcPr>
            <w:tcW w:w="1872" w:type="dxa"/>
            <w:gridSpan w:val="3"/>
            <w:tcBorders>
              <w:top w:val="single" w:sz="8" w:space="0" w:color="auto"/>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b/>
                <w:bCs/>
                <w:color w:val="000000"/>
              </w:rPr>
            </w:pPr>
            <w:r w:rsidRPr="006B5EF9">
              <w:rPr>
                <w:b/>
                <w:bCs/>
                <w:color w:val="000000"/>
              </w:rPr>
              <w:t>Базовый_2</w:t>
            </w:r>
          </w:p>
        </w:tc>
        <w:tc>
          <w:tcPr>
            <w:tcW w:w="1976" w:type="dxa"/>
            <w:gridSpan w:val="7"/>
            <w:tcBorders>
              <w:top w:val="single" w:sz="8" w:space="0" w:color="auto"/>
              <w:left w:val="nil"/>
              <w:bottom w:val="single" w:sz="8" w:space="0" w:color="auto"/>
              <w:right w:val="single" w:sz="8" w:space="0" w:color="auto"/>
            </w:tcBorders>
            <w:shd w:val="clear" w:color="auto" w:fill="auto"/>
            <w:noWrap/>
            <w:vAlign w:val="center"/>
            <w:hideMark/>
          </w:tcPr>
          <w:p w:rsidR="006B5EF9" w:rsidRPr="006B5EF9" w:rsidRDefault="006B5EF9" w:rsidP="006B5EF9">
            <w:pPr>
              <w:jc w:val="center"/>
              <w:rPr>
                <w:b/>
                <w:bCs/>
                <w:color w:val="000000"/>
              </w:rPr>
            </w:pPr>
            <w:r w:rsidRPr="006B5EF9">
              <w:rPr>
                <w:b/>
                <w:bCs/>
                <w:color w:val="000000"/>
              </w:rPr>
              <w:t>Повышенный</w:t>
            </w:r>
          </w:p>
        </w:tc>
      </w:tr>
      <w:tr w:rsidR="006B5EF9" w:rsidRPr="006B5EF9" w:rsidTr="00050647">
        <w:tblPrEx>
          <w:tblCellMar>
            <w:left w:w="108" w:type="dxa"/>
            <w:right w:w="108" w:type="dxa"/>
          </w:tblCellMar>
          <w:tblLook w:val="04A0" w:firstRow="1" w:lastRow="0" w:firstColumn="1" w:lastColumn="0" w:noHBand="0" w:noVBand="1"/>
        </w:tblPrEx>
        <w:trPr>
          <w:gridBefore w:val="1"/>
          <w:gridAfter w:val="1"/>
          <w:wBefore w:w="30" w:type="dxa"/>
          <w:wAfter w:w="56" w:type="dxa"/>
          <w:trHeight w:val="409"/>
        </w:trPr>
        <w:tc>
          <w:tcPr>
            <w:tcW w:w="2585" w:type="dxa"/>
            <w:gridSpan w:val="2"/>
            <w:tcBorders>
              <w:top w:val="nil"/>
              <w:left w:val="single" w:sz="8" w:space="0" w:color="auto"/>
              <w:bottom w:val="single" w:sz="4" w:space="0" w:color="auto"/>
              <w:right w:val="single" w:sz="8" w:space="0" w:color="auto"/>
            </w:tcBorders>
            <w:shd w:val="clear" w:color="auto" w:fill="auto"/>
            <w:noWrap/>
            <w:vAlign w:val="center"/>
            <w:hideMark/>
          </w:tcPr>
          <w:p w:rsidR="006B5EF9" w:rsidRPr="006B5EF9" w:rsidRDefault="006B5EF9" w:rsidP="006B5EF9">
            <w:pPr>
              <w:rPr>
                <w:b/>
                <w:bCs/>
                <w:color w:val="000000"/>
              </w:rPr>
            </w:pPr>
            <w:r w:rsidRPr="006B5EF9">
              <w:rPr>
                <w:b/>
                <w:bCs/>
                <w:color w:val="000000"/>
              </w:rPr>
              <w:t xml:space="preserve">Класс </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24,00%</w:t>
            </w:r>
          </w:p>
        </w:tc>
        <w:tc>
          <w:tcPr>
            <w:tcW w:w="1999" w:type="dxa"/>
            <w:gridSpan w:val="3"/>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36,00%</w:t>
            </w:r>
          </w:p>
        </w:tc>
        <w:tc>
          <w:tcPr>
            <w:tcW w:w="1872" w:type="dxa"/>
            <w:gridSpan w:val="3"/>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28,00%</w:t>
            </w:r>
          </w:p>
        </w:tc>
        <w:tc>
          <w:tcPr>
            <w:tcW w:w="1976" w:type="dxa"/>
            <w:gridSpan w:val="7"/>
            <w:tcBorders>
              <w:top w:val="nil"/>
              <w:left w:val="nil"/>
              <w:bottom w:val="single" w:sz="4"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12,00%</w:t>
            </w:r>
          </w:p>
        </w:tc>
      </w:tr>
      <w:tr w:rsidR="006B5EF9" w:rsidRPr="006B5EF9" w:rsidTr="00050647">
        <w:tblPrEx>
          <w:tblCellMar>
            <w:left w:w="108" w:type="dxa"/>
            <w:right w:w="108" w:type="dxa"/>
          </w:tblCellMar>
          <w:tblLook w:val="04A0" w:firstRow="1" w:lastRow="0" w:firstColumn="1" w:lastColumn="0" w:noHBand="0" w:noVBand="1"/>
        </w:tblPrEx>
        <w:trPr>
          <w:gridBefore w:val="1"/>
          <w:gridAfter w:val="1"/>
          <w:wBefore w:w="30" w:type="dxa"/>
          <w:wAfter w:w="56" w:type="dxa"/>
          <w:trHeight w:val="425"/>
        </w:trPr>
        <w:tc>
          <w:tcPr>
            <w:tcW w:w="2585" w:type="dxa"/>
            <w:gridSpan w:val="2"/>
            <w:tcBorders>
              <w:top w:val="nil"/>
              <w:left w:val="single" w:sz="8" w:space="0" w:color="auto"/>
              <w:bottom w:val="single" w:sz="8" w:space="0" w:color="auto"/>
              <w:right w:val="single" w:sz="8" w:space="0" w:color="auto"/>
            </w:tcBorders>
            <w:shd w:val="clear" w:color="auto" w:fill="auto"/>
            <w:noWrap/>
            <w:vAlign w:val="center"/>
            <w:hideMark/>
          </w:tcPr>
          <w:p w:rsidR="006B5EF9" w:rsidRPr="006B5EF9" w:rsidRDefault="006B5EF9" w:rsidP="006B5EF9">
            <w:pPr>
              <w:rPr>
                <w:b/>
                <w:bCs/>
                <w:color w:val="000000"/>
              </w:rPr>
            </w:pPr>
            <w:r w:rsidRPr="006B5EF9">
              <w:rPr>
                <w:b/>
                <w:bCs/>
                <w:color w:val="000000"/>
              </w:rPr>
              <w:t>Регион</w:t>
            </w:r>
          </w:p>
        </w:tc>
        <w:tc>
          <w:tcPr>
            <w:tcW w:w="1860" w:type="dxa"/>
            <w:gridSpan w:val="4"/>
            <w:tcBorders>
              <w:top w:val="nil"/>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22,13%</w:t>
            </w:r>
          </w:p>
        </w:tc>
        <w:tc>
          <w:tcPr>
            <w:tcW w:w="1999" w:type="dxa"/>
            <w:gridSpan w:val="3"/>
            <w:tcBorders>
              <w:top w:val="nil"/>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38,85%</w:t>
            </w:r>
          </w:p>
        </w:tc>
        <w:tc>
          <w:tcPr>
            <w:tcW w:w="1872" w:type="dxa"/>
            <w:gridSpan w:val="3"/>
            <w:tcBorders>
              <w:top w:val="nil"/>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28,57%</w:t>
            </w:r>
          </w:p>
        </w:tc>
        <w:tc>
          <w:tcPr>
            <w:tcW w:w="1976" w:type="dxa"/>
            <w:gridSpan w:val="7"/>
            <w:tcBorders>
              <w:top w:val="nil"/>
              <w:left w:val="nil"/>
              <w:bottom w:val="single" w:sz="8"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10,45%</w:t>
            </w: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8316" w:type="dxa"/>
            <w:gridSpan w:val="12"/>
            <w:tcBorders>
              <w:top w:val="nil"/>
              <w:left w:val="nil"/>
              <w:bottom w:val="nil"/>
              <w:right w:val="nil"/>
            </w:tcBorders>
            <w:shd w:val="clear" w:color="auto" w:fill="auto"/>
            <w:noWrap/>
            <w:vAlign w:val="bottom"/>
            <w:hideMark/>
          </w:tcPr>
          <w:p w:rsidR="006B5EF9" w:rsidRPr="006B5EF9" w:rsidRDefault="006B5EF9" w:rsidP="006B5EF9">
            <w:pPr>
              <w:rPr>
                <w:b/>
                <w:bCs/>
                <w:color w:val="000000"/>
              </w:rPr>
            </w:pPr>
            <w:r w:rsidRPr="006B5EF9">
              <w:rPr>
                <w:b/>
                <w:bCs/>
                <w:color w:val="000000"/>
              </w:rPr>
              <w:t>Распределение участников ККР</w:t>
            </w:r>
            <w:r>
              <w:rPr>
                <w:b/>
                <w:bCs/>
                <w:color w:val="000000"/>
              </w:rPr>
              <w:t xml:space="preserve"> </w:t>
            </w:r>
            <w:r w:rsidRPr="006B5EF9">
              <w:rPr>
                <w:b/>
                <w:bCs/>
                <w:color w:val="000000"/>
              </w:rPr>
              <w:t>7</w:t>
            </w:r>
            <w:proofErr w:type="gramStart"/>
            <w:r w:rsidRPr="006B5EF9">
              <w:rPr>
                <w:b/>
                <w:bCs/>
                <w:color w:val="000000"/>
              </w:rPr>
              <w:t xml:space="preserve"> </w:t>
            </w:r>
            <w:r>
              <w:rPr>
                <w:b/>
                <w:bCs/>
                <w:color w:val="000000"/>
              </w:rPr>
              <w:t>В</w:t>
            </w:r>
            <w:proofErr w:type="gramEnd"/>
            <w:r>
              <w:rPr>
                <w:b/>
                <w:bCs/>
                <w:color w:val="000000"/>
              </w:rPr>
              <w:t xml:space="preserve"> </w:t>
            </w:r>
            <w:r w:rsidRPr="006B5EF9">
              <w:rPr>
                <w:b/>
                <w:bCs/>
                <w:color w:val="000000"/>
              </w:rPr>
              <w:t>по уровням освоения умений</w:t>
            </w: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B5EF9" w:rsidRPr="006B5EF9" w:rsidRDefault="006B5EF9" w:rsidP="006B5EF9">
            <w:pPr>
              <w:jc w:val="center"/>
              <w:rPr>
                <w:b/>
                <w:bCs/>
                <w:color w:val="000000"/>
                <w:sz w:val="22"/>
                <w:szCs w:val="22"/>
              </w:rPr>
            </w:pPr>
            <w:r w:rsidRPr="006B5EF9">
              <w:rPr>
                <w:b/>
                <w:bCs/>
                <w:color w:val="000000"/>
                <w:sz w:val="22"/>
                <w:szCs w:val="22"/>
              </w:rPr>
              <w:t>Уровни освоения умений</w:t>
            </w:r>
          </w:p>
        </w:tc>
        <w:tc>
          <w:tcPr>
            <w:tcW w:w="1860" w:type="dxa"/>
            <w:gridSpan w:val="4"/>
            <w:tcBorders>
              <w:top w:val="single" w:sz="8" w:space="0" w:color="auto"/>
              <w:left w:val="nil"/>
              <w:bottom w:val="single" w:sz="8" w:space="0" w:color="auto"/>
              <w:right w:val="single" w:sz="4" w:space="0" w:color="auto"/>
            </w:tcBorders>
            <w:shd w:val="clear" w:color="auto" w:fill="auto"/>
            <w:noWrap/>
            <w:vAlign w:val="bottom"/>
            <w:hideMark/>
          </w:tcPr>
          <w:p w:rsidR="006B5EF9" w:rsidRPr="006B5EF9" w:rsidRDefault="006B5EF9" w:rsidP="006B5EF9">
            <w:pPr>
              <w:jc w:val="center"/>
              <w:rPr>
                <w:b/>
                <w:bCs/>
                <w:color w:val="000000"/>
                <w:sz w:val="22"/>
                <w:szCs w:val="22"/>
              </w:rPr>
            </w:pPr>
            <w:r w:rsidRPr="006B5EF9">
              <w:rPr>
                <w:b/>
                <w:bCs/>
                <w:color w:val="000000"/>
                <w:sz w:val="22"/>
                <w:szCs w:val="22"/>
              </w:rPr>
              <w:t>класс (% уч-ся)</w:t>
            </w:r>
          </w:p>
        </w:tc>
        <w:tc>
          <w:tcPr>
            <w:tcW w:w="1999" w:type="dxa"/>
            <w:gridSpan w:val="3"/>
            <w:tcBorders>
              <w:top w:val="single" w:sz="8" w:space="0" w:color="auto"/>
              <w:left w:val="nil"/>
              <w:bottom w:val="single" w:sz="8" w:space="0" w:color="auto"/>
              <w:right w:val="single" w:sz="8" w:space="0" w:color="auto"/>
            </w:tcBorders>
            <w:shd w:val="clear" w:color="auto" w:fill="auto"/>
            <w:noWrap/>
            <w:vAlign w:val="bottom"/>
            <w:hideMark/>
          </w:tcPr>
          <w:p w:rsidR="006B5EF9" w:rsidRPr="006B5EF9" w:rsidRDefault="006B5EF9" w:rsidP="006B5EF9">
            <w:pPr>
              <w:jc w:val="center"/>
              <w:rPr>
                <w:b/>
                <w:bCs/>
                <w:color w:val="000000"/>
                <w:sz w:val="22"/>
                <w:szCs w:val="22"/>
              </w:rPr>
            </w:pPr>
            <w:r w:rsidRPr="006B5EF9">
              <w:rPr>
                <w:b/>
                <w:bCs/>
                <w:color w:val="000000"/>
                <w:sz w:val="22"/>
                <w:szCs w:val="22"/>
              </w:rPr>
              <w:t>регион (% уч-ся)</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single" w:sz="8" w:space="0" w:color="auto"/>
              <w:right w:val="nil"/>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Вычисления</w:t>
            </w:r>
          </w:p>
        </w:tc>
        <w:tc>
          <w:tcPr>
            <w:tcW w:w="1860" w:type="dxa"/>
            <w:gridSpan w:val="4"/>
            <w:tcBorders>
              <w:top w:val="nil"/>
              <w:left w:val="nil"/>
              <w:bottom w:val="single" w:sz="8" w:space="0" w:color="auto"/>
              <w:right w:val="nil"/>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 </w:t>
            </w:r>
          </w:p>
        </w:tc>
        <w:tc>
          <w:tcPr>
            <w:tcW w:w="1999" w:type="dxa"/>
            <w:gridSpan w:val="3"/>
            <w:tcBorders>
              <w:top w:val="nil"/>
              <w:left w:val="nil"/>
              <w:bottom w:val="nil"/>
              <w:right w:val="single" w:sz="8" w:space="0" w:color="auto"/>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 </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повышенный</w:t>
            </w:r>
          </w:p>
        </w:tc>
        <w:tc>
          <w:tcPr>
            <w:tcW w:w="1860" w:type="dxa"/>
            <w:gridSpan w:val="4"/>
            <w:tcBorders>
              <w:top w:val="nil"/>
              <w:left w:val="nil"/>
              <w:bottom w:val="single" w:sz="4" w:space="0" w:color="auto"/>
              <w:right w:val="nil"/>
            </w:tcBorders>
            <w:shd w:val="clear" w:color="auto" w:fill="auto"/>
            <w:noWrap/>
            <w:vAlign w:val="center"/>
            <w:hideMark/>
          </w:tcPr>
          <w:p w:rsidR="006B5EF9" w:rsidRPr="006B5EF9" w:rsidRDefault="006B5EF9" w:rsidP="006B5EF9">
            <w:pPr>
              <w:jc w:val="center"/>
              <w:rPr>
                <w:color w:val="000000"/>
              </w:rPr>
            </w:pPr>
            <w:r w:rsidRPr="006B5EF9">
              <w:rPr>
                <w:color w:val="000000"/>
              </w:rPr>
              <w:t>44,00%</w:t>
            </w:r>
          </w:p>
        </w:tc>
        <w:tc>
          <w:tcPr>
            <w:tcW w:w="1999" w:type="dxa"/>
            <w:gridSpan w:val="3"/>
            <w:tcBorders>
              <w:top w:val="single" w:sz="8" w:space="0" w:color="auto"/>
              <w:left w:val="single" w:sz="4" w:space="0" w:color="auto"/>
              <w:bottom w:val="single" w:sz="4" w:space="0" w:color="auto"/>
              <w:right w:val="single" w:sz="8" w:space="0" w:color="auto"/>
            </w:tcBorders>
            <w:shd w:val="clear" w:color="auto" w:fill="auto"/>
            <w:noWrap/>
            <w:vAlign w:val="bottom"/>
            <w:hideMark/>
          </w:tcPr>
          <w:p w:rsidR="006B5EF9" w:rsidRPr="006B5EF9" w:rsidRDefault="006B5EF9" w:rsidP="006B5EF9">
            <w:pPr>
              <w:jc w:val="center"/>
              <w:rPr>
                <w:color w:val="000000"/>
              </w:rPr>
            </w:pPr>
            <w:r w:rsidRPr="006B5EF9">
              <w:rPr>
                <w:color w:val="000000"/>
              </w:rPr>
              <w:t>37,03%</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базовый</w:t>
            </w:r>
          </w:p>
        </w:tc>
        <w:tc>
          <w:tcPr>
            <w:tcW w:w="1860" w:type="dxa"/>
            <w:gridSpan w:val="4"/>
            <w:tcBorders>
              <w:top w:val="nil"/>
              <w:left w:val="nil"/>
              <w:bottom w:val="single" w:sz="4" w:space="0" w:color="auto"/>
              <w:right w:val="nil"/>
            </w:tcBorders>
            <w:shd w:val="clear" w:color="auto" w:fill="auto"/>
            <w:noWrap/>
            <w:vAlign w:val="center"/>
            <w:hideMark/>
          </w:tcPr>
          <w:p w:rsidR="006B5EF9" w:rsidRPr="006B5EF9" w:rsidRDefault="006B5EF9" w:rsidP="006B5EF9">
            <w:pPr>
              <w:jc w:val="center"/>
              <w:rPr>
                <w:color w:val="000000"/>
              </w:rPr>
            </w:pPr>
            <w:r w:rsidRPr="006B5EF9">
              <w:rPr>
                <w:color w:val="000000"/>
              </w:rPr>
              <w:t>56,00%</w:t>
            </w:r>
          </w:p>
        </w:tc>
        <w:tc>
          <w:tcPr>
            <w:tcW w:w="1999" w:type="dxa"/>
            <w:gridSpan w:val="3"/>
            <w:tcBorders>
              <w:top w:val="nil"/>
              <w:left w:val="single" w:sz="4" w:space="0" w:color="auto"/>
              <w:bottom w:val="single" w:sz="4" w:space="0" w:color="auto"/>
              <w:right w:val="single" w:sz="8" w:space="0" w:color="auto"/>
            </w:tcBorders>
            <w:shd w:val="clear" w:color="auto" w:fill="auto"/>
            <w:noWrap/>
            <w:vAlign w:val="bottom"/>
            <w:hideMark/>
          </w:tcPr>
          <w:p w:rsidR="006B5EF9" w:rsidRPr="006B5EF9" w:rsidRDefault="006B5EF9" w:rsidP="006B5EF9">
            <w:pPr>
              <w:jc w:val="center"/>
              <w:rPr>
                <w:color w:val="000000"/>
              </w:rPr>
            </w:pPr>
            <w:r w:rsidRPr="006B5EF9">
              <w:rPr>
                <w:color w:val="000000"/>
              </w:rPr>
              <w:t>52,11%</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nil"/>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ниже базового</w:t>
            </w:r>
          </w:p>
        </w:tc>
        <w:tc>
          <w:tcPr>
            <w:tcW w:w="1860" w:type="dxa"/>
            <w:gridSpan w:val="4"/>
            <w:tcBorders>
              <w:top w:val="nil"/>
              <w:left w:val="nil"/>
              <w:bottom w:val="nil"/>
              <w:right w:val="nil"/>
            </w:tcBorders>
            <w:shd w:val="clear" w:color="auto" w:fill="auto"/>
            <w:noWrap/>
            <w:vAlign w:val="center"/>
            <w:hideMark/>
          </w:tcPr>
          <w:p w:rsidR="006B5EF9" w:rsidRPr="006B5EF9" w:rsidRDefault="006B5EF9" w:rsidP="006B5EF9">
            <w:pPr>
              <w:jc w:val="center"/>
              <w:rPr>
                <w:color w:val="000000"/>
              </w:rPr>
            </w:pPr>
            <w:r w:rsidRPr="006B5EF9">
              <w:rPr>
                <w:color w:val="000000"/>
              </w:rPr>
              <w:t>0,00%</w:t>
            </w:r>
          </w:p>
        </w:tc>
        <w:tc>
          <w:tcPr>
            <w:tcW w:w="1999" w:type="dxa"/>
            <w:gridSpan w:val="3"/>
            <w:tcBorders>
              <w:top w:val="nil"/>
              <w:left w:val="single" w:sz="4" w:space="0" w:color="auto"/>
              <w:bottom w:val="single" w:sz="8" w:space="0" w:color="auto"/>
              <w:right w:val="single" w:sz="8" w:space="0" w:color="auto"/>
            </w:tcBorders>
            <w:shd w:val="clear" w:color="auto" w:fill="auto"/>
            <w:noWrap/>
            <w:vAlign w:val="bottom"/>
            <w:hideMark/>
          </w:tcPr>
          <w:p w:rsidR="006B5EF9" w:rsidRPr="006B5EF9" w:rsidRDefault="006B5EF9" w:rsidP="006B5EF9">
            <w:pPr>
              <w:jc w:val="center"/>
              <w:rPr>
                <w:color w:val="000000"/>
              </w:rPr>
            </w:pPr>
            <w:r w:rsidRPr="006B5EF9">
              <w:rPr>
                <w:color w:val="000000"/>
              </w:rPr>
              <w:t>10,86%</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center"/>
            <w:hideMark/>
          </w:tcPr>
          <w:p w:rsidR="006B5EF9" w:rsidRPr="006B5EF9" w:rsidRDefault="006B5EF9" w:rsidP="006B5EF9">
            <w:pPr>
              <w:jc w:val="center"/>
              <w:rPr>
                <w:color w:val="000000"/>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single" w:sz="8" w:space="0" w:color="auto"/>
              <w:left w:val="single" w:sz="8" w:space="0" w:color="auto"/>
              <w:bottom w:val="single" w:sz="8" w:space="0" w:color="auto"/>
              <w:right w:val="nil"/>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Преобразования</w:t>
            </w:r>
          </w:p>
        </w:tc>
        <w:tc>
          <w:tcPr>
            <w:tcW w:w="1860" w:type="dxa"/>
            <w:gridSpan w:val="4"/>
            <w:tcBorders>
              <w:top w:val="single" w:sz="8" w:space="0" w:color="auto"/>
              <w:left w:val="nil"/>
              <w:bottom w:val="single" w:sz="8" w:space="0" w:color="auto"/>
              <w:right w:val="nil"/>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 </w:t>
            </w:r>
          </w:p>
        </w:tc>
        <w:tc>
          <w:tcPr>
            <w:tcW w:w="1999" w:type="dxa"/>
            <w:gridSpan w:val="3"/>
            <w:tcBorders>
              <w:top w:val="nil"/>
              <w:left w:val="nil"/>
              <w:bottom w:val="single" w:sz="8" w:space="0" w:color="auto"/>
              <w:right w:val="single" w:sz="8" w:space="0" w:color="auto"/>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 </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повышенный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20,00%</w:t>
            </w:r>
          </w:p>
        </w:tc>
        <w:tc>
          <w:tcPr>
            <w:tcW w:w="1999" w:type="dxa"/>
            <w:gridSpan w:val="3"/>
            <w:tcBorders>
              <w:top w:val="single" w:sz="4" w:space="0" w:color="auto"/>
              <w:left w:val="nil"/>
              <w:bottom w:val="nil"/>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29,39%</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базовый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68,00%</w:t>
            </w:r>
          </w:p>
        </w:tc>
        <w:tc>
          <w:tcPr>
            <w:tcW w:w="1999" w:type="dxa"/>
            <w:gridSpan w:val="3"/>
            <w:tcBorders>
              <w:top w:val="single" w:sz="4" w:space="0" w:color="auto"/>
              <w:left w:val="nil"/>
              <w:bottom w:val="single" w:sz="4"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56,28%</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nil"/>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ниже базового</w:t>
            </w:r>
          </w:p>
        </w:tc>
        <w:tc>
          <w:tcPr>
            <w:tcW w:w="1860" w:type="dxa"/>
            <w:gridSpan w:val="4"/>
            <w:tcBorders>
              <w:top w:val="nil"/>
              <w:left w:val="nil"/>
              <w:bottom w:val="nil"/>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12,00%</w:t>
            </w:r>
          </w:p>
        </w:tc>
        <w:tc>
          <w:tcPr>
            <w:tcW w:w="1999" w:type="dxa"/>
            <w:gridSpan w:val="3"/>
            <w:tcBorders>
              <w:top w:val="nil"/>
              <w:left w:val="nil"/>
              <w:bottom w:val="single" w:sz="4"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14,34%</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single" w:sz="8" w:space="0" w:color="auto"/>
              <w:left w:val="single" w:sz="8" w:space="0" w:color="auto"/>
              <w:bottom w:val="single" w:sz="8" w:space="0" w:color="auto"/>
              <w:right w:val="nil"/>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Моделирование</w:t>
            </w:r>
          </w:p>
        </w:tc>
        <w:tc>
          <w:tcPr>
            <w:tcW w:w="1860" w:type="dxa"/>
            <w:gridSpan w:val="4"/>
            <w:tcBorders>
              <w:top w:val="single" w:sz="8" w:space="0" w:color="auto"/>
              <w:left w:val="nil"/>
              <w:bottom w:val="single" w:sz="8" w:space="0" w:color="auto"/>
              <w:right w:val="nil"/>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 </w:t>
            </w:r>
          </w:p>
        </w:tc>
        <w:tc>
          <w:tcPr>
            <w:tcW w:w="1999" w:type="dxa"/>
            <w:gridSpan w:val="3"/>
            <w:tcBorders>
              <w:top w:val="single" w:sz="8" w:space="0" w:color="auto"/>
              <w:left w:val="nil"/>
              <w:bottom w:val="single" w:sz="8" w:space="0" w:color="auto"/>
              <w:right w:val="single" w:sz="8" w:space="0" w:color="auto"/>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 </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повышенный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24,00%</w:t>
            </w:r>
          </w:p>
        </w:tc>
        <w:tc>
          <w:tcPr>
            <w:tcW w:w="1999" w:type="dxa"/>
            <w:gridSpan w:val="3"/>
            <w:tcBorders>
              <w:top w:val="single" w:sz="4" w:space="0" w:color="auto"/>
              <w:left w:val="nil"/>
              <w:bottom w:val="nil"/>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25,60%</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базовый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68,00%</w:t>
            </w:r>
          </w:p>
        </w:tc>
        <w:tc>
          <w:tcPr>
            <w:tcW w:w="1999" w:type="dxa"/>
            <w:gridSpan w:val="3"/>
            <w:tcBorders>
              <w:top w:val="single" w:sz="4" w:space="0" w:color="auto"/>
              <w:left w:val="nil"/>
              <w:bottom w:val="single" w:sz="4"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59,08%</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nil"/>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ниже базового</w:t>
            </w:r>
          </w:p>
        </w:tc>
        <w:tc>
          <w:tcPr>
            <w:tcW w:w="1860" w:type="dxa"/>
            <w:gridSpan w:val="4"/>
            <w:tcBorders>
              <w:top w:val="nil"/>
              <w:left w:val="nil"/>
              <w:bottom w:val="nil"/>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8,00%</w:t>
            </w:r>
          </w:p>
        </w:tc>
        <w:tc>
          <w:tcPr>
            <w:tcW w:w="1999" w:type="dxa"/>
            <w:gridSpan w:val="3"/>
            <w:tcBorders>
              <w:top w:val="nil"/>
              <w:left w:val="nil"/>
              <w:bottom w:val="single" w:sz="4"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15,32%</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single" w:sz="8" w:space="0" w:color="auto"/>
              <w:left w:val="single" w:sz="8" w:space="0" w:color="auto"/>
              <w:bottom w:val="single" w:sz="8" w:space="0" w:color="auto"/>
              <w:right w:val="nil"/>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Работа с утверждениями</w:t>
            </w:r>
          </w:p>
        </w:tc>
        <w:tc>
          <w:tcPr>
            <w:tcW w:w="1860" w:type="dxa"/>
            <w:gridSpan w:val="4"/>
            <w:tcBorders>
              <w:top w:val="single" w:sz="8" w:space="0" w:color="auto"/>
              <w:left w:val="nil"/>
              <w:bottom w:val="nil"/>
              <w:right w:val="nil"/>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 </w:t>
            </w:r>
          </w:p>
        </w:tc>
        <w:tc>
          <w:tcPr>
            <w:tcW w:w="1999" w:type="dxa"/>
            <w:gridSpan w:val="3"/>
            <w:tcBorders>
              <w:top w:val="single" w:sz="8" w:space="0" w:color="auto"/>
              <w:left w:val="nil"/>
              <w:bottom w:val="nil"/>
              <w:right w:val="single" w:sz="8" w:space="0" w:color="auto"/>
            </w:tcBorders>
            <w:shd w:val="clear" w:color="auto" w:fill="auto"/>
            <w:noWrap/>
            <w:vAlign w:val="bottom"/>
            <w:hideMark/>
          </w:tcPr>
          <w:p w:rsidR="006B5EF9" w:rsidRPr="006B5EF9" w:rsidRDefault="006B5EF9" w:rsidP="006B5EF9">
            <w:pPr>
              <w:rPr>
                <w:b/>
                <w:bCs/>
                <w:i/>
                <w:iCs/>
                <w:color w:val="000000"/>
                <w:sz w:val="22"/>
                <w:szCs w:val="22"/>
              </w:rPr>
            </w:pPr>
            <w:r w:rsidRPr="006B5EF9">
              <w:rPr>
                <w:b/>
                <w:bCs/>
                <w:i/>
                <w:iCs/>
                <w:color w:val="000000"/>
                <w:sz w:val="22"/>
                <w:szCs w:val="22"/>
              </w:rPr>
              <w:t> </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формируется</w:t>
            </w:r>
          </w:p>
        </w:tc>
        <w:tc>
          <w:tcPr>
            <w:tcW w:w="1860" w:type="dxa"/>
            <w:gridSpan w:val="4"/>
            <w:tcBorders>
              <w:top w:val="single" w:sz="8" w:space="0" w:color="auto"/>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12,00%</w:t>
            </w:r>
          </w:p>
        </w:tc>
        <w:tc>
          <w:tcPr>
            <w:tcW w:w="1999" w:type="dxa"/>
            <w:gridSpan w:val="3"/>
            <w:tcBorders>
              <w:top w:val="single" w:sz="8" w:space="0" w:color="auto"/>
              <w:left w:val="nil"/>
              <w:bottom w:val="single" w:sz="4" w:space="0" w:color="auto"/>
              <w:right w:val="single" w:sz="8" w:space="0" w:color="auto"/>
            </w:tcBorders>
            <w:shd w:val="clear" w:color="auto" w:fill="auto"/>
            <w:noWrap/>
            <w:vAlign w:val="bottom"/>
            <w:hideMark/>
          </w:tcPr>
          <w:p w:rsidR="006B5EF9" w:rsidRPr="006B5EF9" w:rsidRDefault="006B5EF9" w:rsidP="006B5EF9">
            <w:pPr>
              <w:jc w:val="center"/>
              <w:rPr>
                <w:color w:val="000000"/>
              </w:rPr>
            </w:pPr>
            <w:r w:rsidRPr="006B5EF9">
              <w:rPr>
                <w:color w:val="000000"/>
              </w:rPr>
              <w:t>17,60%</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single" w:sz="8" w:space="0" w:color="auto"/>
              <w:right w:val="single" w:sz="4" w:space="0" w:color="auto"/>
            </w:tcBorders>
            <w:shd w:val="clear" w:color="auto" w:fill="auto"/>
            <w:noWrap/>
            <w:vAlign w:val="bottom"/>
            <w:hideMark/>
          </w:tcPr>
          <w:p w:rsidR="006B5EF9" w:rsidRPr="006B5EF9" w:rsidRDefault="006B5EF9" w:rsidP="006B5EF9">
            <w:pPr>
              <w:rPr>
                <w:color w:val="000000"/>
                <w:sz w:val="22"/>
                <w:szCs w:val="22"/>
              </w:rPr>
            </w:pPr>
            <w:r w:rsidRPr="006B5EF9">
              <w:rPr>
                <w:color w:val="000000"/>
                <w:sz w:val="22"/>
                <w:szCs w:val="22"/>
              </w:rPr>
              <w:t>не продемонстрировано</w:t>
            </w:r>
          </w:p>
        </w:tc>
        <w:tc>
          <w:tcPr>
            <w:tcW w:w="1860" w:type="dxa"/>
            <w:gridSpan w:val="4"/>
            <w:tcBorders>
              <w:top w:val="nil"/>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88,00%</w:t>
            </w:r>
          </w:p>
        </w:tc>
        <w:tc>
          <w:tcPr>
            <w:tcW w:w="1999" w:type="dxa"/>
            <w:gridSpan w:val="3"/>
            <w:tcBorders>
              <w:top w:val="nil"/>
              <w:left w:val="nil"/>
              <w:bottom w:val="single" w:sz="8"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82,40%</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jc w:val="center"/>
              <w:rPr>
                <w:color w:val="000000"/>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6444" w:type="dxa"/>
            <w:gridSpan w:val="9"/>
            <w:tcBorders>
              <w:top w:val="nil"/>
              <w:left w:val="nil"/>
              <w:bottom w:val="nil"/>
              <w:right w:val="nil"/>
            </w:tcBorders>
            <w:shd w:val="clear" w:color="auto" w:fill="auto"/>
            <w:noWrap/>
            <w:vAlign w:val="bottom"/>
            <w:hideMark/>
          </w:tcPr>
          <w:p w:rsidR="006B5EF9" w:rsidRPr="006B5EF9" w:rsidRDefault="006B5EF9" w:rsidP="006B5EF9">
            <w:pPr>
              <w:rPr>
                <w:b/>
                <w:bCs/>
                <w:color w:val="000000"/>
              </w:rPr>
            </w:pPr>
            <w:r w:rsidRPr="006B5EF9">
              <w:rPr>
                <w:b/>
                <w:bCs/>
                <w:color w:val="000000"/>
              </w:rPr>
              <w:t>Средний процент освоения основных умений</w:t>
            </w:r>
          </w:p>
        </w:tc>
        <w:tc>
          <w:tcPr>
            <w:tcW w:w="1872" w:type="dxa"/>
            <w:gridSpan w:val="3"/>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6B5EF9" w:rsidRPr="006B5EF9" w:rsidRDefault="006B5EF9" w:rsidP="006B5EF9">
            <w:pPr>
              <w:rPr>
                <w:color w:val="000000"/>
                <w:sz w:val="22"/>
                <w:szCs w:val="22"/>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B5EF9" w:rsidRPr="006B5EF9" w:rsidRDefault="006B5EF9" w:rsidP="006B5EF9">
            <w:pPr>
              <w:jc w:val="center"/>
              <w:rPr>
                <w:color w:val="000000"/>
              </w:rPr>
            </w:pPr>
            <w:r w:rsidRPr="006B5EF9">
              <w:rPr>
                <w:color w:val="000000"/>
              </w:rPr>
              <w:t> </w:t>
            </w:r>
          </w:p>
        </w:tc>
        <w:tc>
          <w:tcPr>
            <w:tcW w:w="1860" w:type="dxa"/>
            <w:gridSpan w:val="4"/>
            <w:vMerge w:val="restart"/>
            <w:tcBorders>
              <w:top w:val="single" w:sz="8" w:space="0" w:color="auto"/>
              <w:left w:val="nil"/>
              <w:bottom w:val="single" w:sz="8" w:space="0" w:color="000000"/>
              <w:right w:val="single" w:sz="4" w:space="0" w:color="auto"/>
            </w:tcBorders>
            <w:shd w:val="clear" w:color="auto" w:fill="auto"/>
            <w:vAlign w:val="center"/>
            <w:hideMark/>
          </w:tcPr>
          <w:p w:rsidR="006B5EF9" w:rsidRPr="006B5EF9" w:rsidRDefault="006B5EF9" w:rsidP="006B5EF9">
            <w:pPr>
              <w:jc w:val="center"/>
              <w:rPr>
                <w:b/>
                <w:bCs/>
                <w:color w:val="000000"/>
              </w:rPr>
            </w:pPr>
            <w:r w:rsidRPr="006B5EF9">
              <w:rPr>
                <w:b/>
                <w:bCs/>
                <w:color w:val="000000"/>
              </w:rPr>
              <w:t>вычисления</w:t>
            </w:r>
          </w:p>
        </w:tc>
        <w:tc>
          <w:tcPr>
            <w:tcW w:w="1999"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B5EF9" w:rsidRPr="006B5EF9" w:rsidRDefault="006B5EF9" w:rsidP="006B5EF9">
            <w:pPr>
              <w:jc w:val="center"/>
              <w:rPr>
                <w:b/>
                <w:bCs/>
                <w:color w:val="000000"/>
              </w:rPr>
            </w:pPr>
            <w:r w:rsidRPr="006B5EF9">
              <w:rPr>
                <w:b/>
                <w:bCs/>
                <w:color w:val="000000"/>
              </w:rPr>
              <w:t>преобразования</w:t>
            </w:r>
          </w:p>
        </w:tc>
        <w:tc>
          <w:tcPr>
            <w:tcW w:w="1872"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B5EF9" w:rsidRPr="006B5EF9" w:rsidRDefault="006B5EF9" w:rsidP="006B5EF9">
            <w:pPr>
              <w:jc w:val="center"/>
              <w:rPr>
                <w:b/>
                <w:bCs/>
                <w:color w:val="000000"/>
              </w:rPr>
            </w:pPr>
            <w:r w:rsidRPr="006B5EF9">
              <w:rPr>
                <w:b/>
                <w:bCs/>
                <w:color w:val="000000"/>
              </w:rPr>
              <w:t>моделирование</w:t>
            </w:r>
          </w:p>
        </w:tc>
        <w:tc>
          <w:tcPr>
            <w:tcW w:w="1976" w:type="dxa"/>
            <w:gridSpan w:val="7"/>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B5EF9" w:rsidRPr="006B5EF9" w:rsidRDefault="006B5EF9" w:rsidP="006B5EF9">
            <w:pPr>
              <w:jc w:val="center"/>
              <w:rPr>
                <w:b/>
                <w:bCs/>
                <w:color w:val="000000"/>
              </w:rPr>
            </w:pPr>
            <w:r w:rsidRPr="006B5EF9">
              <w:rPr>
                <w:b/>
                <w:bCs/>
                <w:color w:val="000000"/>
              </w:rPr>
              <w:t>работа с утверждениями</w:t>
            </w: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vMerge/>
            <w:tcBorders>
              <w:top w:val="single" w:sz="8" w:space="0" w:color="auto"/>
              <w:left w:val="single" w:sz="8" w:space="0" w:color="auto"/>
              <w:bottom w:val="single" w:sz="8" w:space="0" w:color="000000"/>
              <w:right w:val="single" w:sz="8" w:space="0" w:color="auto"/>
            </w:tcBorders>
            <w:vAlign w:val="center"/>
            <w:hideMark/>
          </w:tcPr>
          <w:p w:rsidR="006B5EF9" w:rsidRPr="006B5EF9" w:rsidRDefault="006B5EF9" w:rsidP="006B5EF9">
            <w:pPr>
              <w:rPr>
                <w:color w:val="000000"/>
              </w:rPr>
            </w:pPr>
          </w:p>
        </w:tc>
        <w:tc>
          <w:tcPr>
            <w:tcW w:w="1860" w:type="dxa"/>
            <w:gridSpan w:val="4"/>
            <w:vMerge/>
            <w:tcBorders>
              <w:top w:val="single" w:sz="8" w:space="0" w:color="auto"/>
              <w:left w:val="nil"/>
              <w:bottom w:val="single" w:sz="8" w:space="0" w:color="000000"/>
              <w:right w:val="single" w:sz="4" w:space="0" w:color="auto"/>
            </w:tcBorders>
            <w:vAlign w:val="center"/>
            <w:hideMark/>
          </w:tcPr>
          <w:p w:rsidR="006B5EF9" w:rsidRPr="006B5EF9" w:rsidRDefault="006B5EF9" w:rsidP="006B5EF9">
            <w:pPr>
              <w:rPr>
                <w:b/>
                <w:bCs/>
                <w:color w:val="000000"/>
              </w:rPr>
            </w:pPr>
          </w:p>
        </w:tc>
        <w:tc>
          <w:tcPr>
            <w:tcW w:w="1999" w:type="dxa"/>
            <w:gridSpan w:val="3"/>
            <w:vMerge/>
            <w:tcBorders>
              <w:top w:val="single" w:sz="8" w:space="0" w:color="auto"/>
              <w:left w:val="single" w:sz="4" w:space="0" w:color="auto"/>
              <w:bottom w:val="single" w:sz="8" w:space="0" w:color="000000"/>
              <w:right w:val="single" w:sz="4" w:space="0" w:color="auto"/>
            </w:tcBorders>
            <w:vAlign w:val="center"/>
            <w:hideMark/>
          </w:tcPr>
          <w:p w:rsidR="006B5EF9" w:rsidRPr="006B5EF9" w:rsidRDefault="006B5EF9" w:rsidP="006B5EF9">
            <w:pPr>
              <w:rPr>
                <w:b/>
                <w:bCs/>
                <w:color w:val="000000"/>
              </w:rPr>
            </w:pPr>
          </w:p>
        </w:tc>
        <w:tc>
          <w:tcPr>
            <w:tcW w:w="1872" w:type="dxa"/>
            <w:gridSpan w:val="3"/>
            <w:vMerge/>
            <w:tcBorders>
              <w:top w:val="single" w:sz="8" w:space="0" w:color="auto"/>
              <w:left w:val="single" w:sz="4" w:space="0" w:color="auto"/>
              <w:bottom w:val="single" w:sz="8" w:space="0" w:color="000000"/>
              <w:right w:val="single" w:sz="8" w:space="0" w:color="auto"/>
            </w:tcBorders>
            <w:vAlign w:val="center"/>
            <w:hideMark/>
          </w:tcPr>
          <w:p w:rsidR="006B5EF9" w:rsidRPr="006B5EF9" w:rsidRDefault="006B5EF9" w:rsidP="006B5EF9">
            <w:pPr>
              <w:rPr>
                <w:b/>
                <w:bCs/>
                <w:color w:val="000000"/>
              </w:rPr>
            </w:pPr>
          </w:p>
        </w:tc>
        <w:tc>
          <w:tcPr>
            <w:tcW w:w="1976" w:type="dxa"/>
            <w:gridSpan w:val="7"/>
            <w:vMerge/>
            <w:tcBorders>
              <w:top w:val="single" w:sz="8" w:space="0" w:color="auto"/>
              <w:left w:val="single" w:sz="4" w:space="0" w:color="auto"/>
              <w:bottom w:val="single" w:sz="8" w:space="0" w:color="000000"/>
              <w:right w:val="single" w:sz="8" w:space="0" w:color="auto"/>
            </w:tcBorders>
            <w:vAlign w:val="center"/>
            <w:hideMark/>
          </w:tcPr>
          <w:p w:rsidR="006B5EF9" w:rsidRPr="006B5EF9" w:rsidRDefault="006B5EF9" w:rsidP="006B5EF9">
            <w:pPr>
              <w:rPr>
                <w:b/>
                <w:bCs/>
                <w:color w:val="000000"/>
              </w:rPr>
            </w:pP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45"/>
        </w:trPr>
        <w:tc>
          <w:tcPr>
            <w:tcW w:w="2585" w:type="dxa"/>
            <w:gridSpan w:val="2"/>
            <w:tcBorders>
              <w:top w:val="nil"/>
              <w:left w:val="single" w:sz="8" w:space="0" w:color="auto"/>
              <w:bottom w:val="single" w:sz="4" w:space="0" w:color="auto"/>
              <w:right w:val="single" w:sz="8" w:space="0" w:color="auto"/>
            </w:tcBorders>
            <w:shd w:val="clear" w:color="auto" w:fill="auto"/>
            <w:noWrap/>
            <w:vAlign w:val="center"/>
            <w:hideMark/>
          </w:tcPr>
          <w:p w:rsidR="006B5EF9" w:rsidRPr="006B5EF9" w:rsidRDefault="006B5EF9" w:rsidP="006B5EF9">
            <w:pPr>
              <w:jc w:val="center"/>
              <w:rPr>
                <w:b/>
                <w:bCs/>
                <w:color w:val="000000"/>
              </w:rPr>
            </w:pPr>
            <w:r w:rsidRPr="006B5EF9">
              <w:rPr>
                <w:b/>
                <w:bCs/>
                <w:color w:val="000000"/>
              </w:rPr>
              <w:t>Класс</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47,00%</w:t>
            </w:r>
          </w:p>
        </w:tc>
        <w:tc>
          <w:tcPr>
            <w:tcW w:w="1999" w:type="dxa"/>
            <w:gridSpan w:val="3"/>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36,00%</w:t>
            </w:r>
          </w:p>
        </w:tc>
        <w:tc>
          <w:tcPr>
            <w:tcW w:w="1872" w:type="dxa"/>
            <w:gridSpan w:val="3"/>
            <w:tcBorders>
              <w:top w:val="nil"/>
              <w:left w:val="nil"/>
              <w:bottom w:val="single" w:sz="4"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35,64%</w:t>
            </w:r>
          </w:p>
        </w:tc>
        <w:tc>
          <w:tcPr>
            <w:tcW w:w="1976" w:type="dxa"/>
            <w:gridSpan w:val="7"/>
            <w:tcBorders>
              <w:top w:val="nil"/>
              <w:left w:val="nil"/>
              <w:bottom w:val="single" w:sz="4"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16,00%</w:t>
            </w:r>
          </w:p>
        </w:tc>
      </w:tr>
      <w:tr w:rsidR="006B5EF9" w:rsidRPr="006B5EF9"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285"/>
        </w:trPr>
        <w:tc>
          <w:tcPr>
            <w:tcW w:w="2585" w:type="dxa"/>
            <w:gridSpan w:val="2"/>
            <w:tcBorders>
              <w:top w:val="nil"/>
              <w:left w:val="single" w:sz="8" w:space="0" w:color="auto"/>
              <w:bottom w:val="single" w:sz="8" w:space="0" w:color="auto"/>
              <w:right w:val="single" w:sz="8" w:space="0" w:color="auto"/>
            </w:tcBorders>
            <w:shd w:val="clear" w:color="auto" w:fill="auto"/>
            <w:noWrap/>
            <w:vAlign w:val="center"/>
            <w:hideMark/>
          </w:tcPr>
          <w:p w:rsidR="006B5EF9" w:rsidRPr="006B5EF9" w:rsidRDefault="006B5EF9" w:rsidP="006B5EF9">
            <w:pPr>
              <w:jc w:val="center"/>
              <w:rPr>
                <w:b/>
                <w:bCs/>
                <w:color w:val="000000"/>
              </w:rPr>
            </w:pPr>
            <w:r w:rsidRPr="006B5EF9">
              <w:rPr>
                <w:b/>
                <w:bCs/>
                <w:color w:val="000000"/>
              </w:rPr>
              <w:t>Регион</w:t>
            </w:r>
          </w:p>
        </w:tc>
        <w:tc>
          <w:tcPr>
            <w:tcW w:w="1860" w:type="dxa"/>
            <w:gridSpan w:val="4"/>
            <w:tcBorders>
              <w:top w:val="nil"/>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40,78%</w:t>
            </w:r>
          </w:p>
        </w:tc>
        <w:tc>
          <w:tcPr>
            <w:tcW w:w="1999" w:type="dxa"/>
            <w:gridSpan w:val="3"/>
            <w:tcBorders>
              <w:top w:val="nil"/>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37,01%</w:t>
            </w:r>
          </w:p>
        </w:tc>
        <w:tc>
          <w:tcPr>
            <w:tcW w:w="1872" w:type="dxa"/>
            <w:gridSpan w:val="3"/>
            <w:tcBorders>
              <w:top w:val="nil"/>
              <w:left w:val="nil"/>
              <w:bottom w:val="single" w:sz="8" w:space="0" w:color="auto"/>
              <w:right w:val="single" w:sz="4"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37,49%</w:t>
            </w:r>
          </w:p>
        </w:tc>
        <w:tc>
          <w:tcPr>
            <w:tcW w:w="1976" w:type="dxa"/>
            <w:gridSpan w:val="7"/>
            <w:tcBorders>
              <w:top w:val="nil"/>
              <w:left w:val="nil"/>
              <w:bottom w:val="single" w:sz="8" w:space="0" w:color="auto"/>
              <w:right w:val="single" w:sz="8" w:space="0" w:color="auto"/>
            </w:tcBorders>
            <w:shd w:val="clear" w:color="auto" w:fill="auto"/>
            <w:noWrap/>
            <w:vAlign w:val="center"/>
            <w:hideMark/>
          </w:tcPr>
          <w:p w:rsidR="006B5EF9" w:rsidRPr="006B5EF9" w:rsidRDefault="006B5EF9" w:rsidP="006B5EF9">
            <w:pPr>
              <w:jc w:val="center"/>
              <w:rPr>
                <w:color w:val="000000"/>
              </w:rPr>
            </w:pPr>
            <w:r w:rsidRPr="006B5EF9">
              <w:rPr>
                <w:color w:val="000000"/>
              </w:rPr>
              <w:t>24,64%</w:t>
            </w: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90"/>
        </w:trPr>
        <w:tc>
          <w:tcPr>
            <w:tcW w:w="8316" w:type="dxa"/>
            <w:gridSpan w:val="12"/>
            <w:tcBorders>
              <w:top w:val="nil"/>
              <w:left w:val="nil"/>
              <w:bottom w:val="nil"/>
              <w:right w:val="nil"/>
            </w:tcBorders>
            <w:shd w:val="clear" w:color="auto" w:fill="auto"/>
            <w:noWrap/>
            <w:vAlign w:val="bottom"/>
            <w:hideMark/>
          </w:tcPr>
          <w:p w:rsidR="00AD3E7C" w:rsidRPr="00AD3E7C" w:rsidRDefault="00AD3E7C" w:rsidP="00AD3E7C">
            <w:pPr>
              <w:rPr>
                <w:b/>
                <w:bCs/>
                <w:color w:val="000000"/>
              </w:rPr>
            </w:pPr>
            <w:r w:rsidRPr="00AD3E7C">
              <w:rPr>
                <w:b/>
                <w:bCs/>
                <w:color w:val="000000"/>
              </w:rPr>
              <w:t>Распределение участников ККР</w:t>
            </w:r>
            <w:r w:rsidR="002A5D39">
              <w:rPr>
                <w:b/>
                <w:bCs/>
                <w:color w:val="000000"/>
              </w:rPr>
              <w:t xml:space="preserve"> </w:t>
            </w:r>
            <w:r w:rsidRPr="00AD3E7C">
              <w:rPr>
                <w:b/>
                <w:bCs/>
                <w:color w:val="000000"/>
              </w:rPr>
              <w:t xml:space="preserve">7 </w:t>
            </w:r>
            <w:r w:rsidR="002A5D39">
              <w:rPr>
                <w:b/>
                <w:bCs/>
                <w:color w:val="000000"/>
              </w:rPr>
              <w:t xml:space="preserve">Г </w:t>
            </w:r>
            <w:r w:rsidRPr="00AD3E7C">
              <w:rPr>
                <w:b/>
                <w:bCs/>
                <w:color w:val="000000"/>
              </w:rPr>
              <w:t>по уровням достижений</w:t>
            </w: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495"/>
        </w:trPr>
        <w:tc>
          <w:tcPr>
            <w:tcW w:w="258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 </w:t>
            </w:r>
          </w:p>
        </w:tc>
        <w:tc>
          <w:tcPr>
            <w:tcW w:w="1860" w:type="dxa"/>
            <w:gridSpan w:val="4"/>
            <w:tcBorders>
              <w:top w:val="single" w:sz="8" w:space="0" w:color="auto"/>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b/>
                <w:bCs/>
                <w:color w:val="000000"/>
              </w:rPr>
            </w:pPr>
            <w:r w:rsidRPr="00AD3E7C">
              <w:rPr>
                <w:b/>
                <w:bCs/>
                <w:color w:val="000000"/>
              </w:rPr>
              <w:t>Ниже базового</w:t>
            </w:r>
          </w:p>
        </w:tc>
        <w:tc>
          <w:tcPr>
            <w:tcW w:w="1999" w:type="dxa"/>
            <w:gridSpan w:val="3"/>
            <w:tcBorders>
              <w:top w:val="single" w:sz="8" w:space="0" w:color="auto"/>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b/>
                <w:bCs/>
                <w:color w:val="000000"/>
              </w:rPr>
            </w:pPr>
            <w:r w:rsidRPr="00AD3E7C">
              <w:rPr>
                <w:b/>
                <w:bCs/>
                <w:color w:val="000000"/>
              </w:rPr>
              <w:t>Базовый_1</w:t>
            </w:r>
          </w:p>
        </w:tc>
        <w:tc>
          <w:tcPr>
            <w:tcW w:w="1872" w:type="dxa"/>
            <w:gridSpan w:val="3"/>
            <w:tcBorders>
              <w:top w:val="single" w:sz="8" w:space="0" w:color="auto"/>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b/>
                <w:bCs/>
                <w:color w:val="000000"/>
              </w:rPr>
            </w:pPr>
            <w:r w:rsidRPr="00AD3E7C">
              <w:rPr>
                <w:b/>
                <w:bCs/>
                <w:color w:val="000000"/>
              </w:rPr>
              <w:t>Базовый_2</w:t>
            </w:r>
          </w:p>
        </w:tc>
        <w:tc>
          <w:tcPr>
            <w:tcW w:w="1976" w:type="dxa"/>
            <w:gridSpan w:val="7"/>
            <w:tcBorders>
              <w:top w:val="single" w:sz="8" w:space="0" w:color="auto"/>
              <w:left w:val="nil"/>
              <w:bottom w:val="single" w:sz="8" w:space="0" w:color="auto"/>
              <w:right w:val="single" w:sz="8" w:space="0" w:color="auto"/>
            </w:tcBorders>
            <w:shd w:val="clear" w:color="auto" w:fill="auto"/>
            <w:noWrap/>
            <w:vAlign w:val="center"/>
            <w:hideMark/>
          </w:tcPr>
          <w:p w:rsidR="00AD3E7C" w:rsidRPr="00AD3E7C" w:rsidRDefault="00AD3E7C" w:rsidP="00AD3E7C">
            <w:pPr>
              <w:jc w:val="center"/>
              <w:rPr>
                <w:b/>
                <w:bCs/>
                <w:color w:val="000000"/>
              </w:rPr>
            </w:pPr>
            <w:r w:rsidRPr="00AD3E7C">
              <w:rPr>
                <w:b/>
                <w:bCs/>
                <w:color w:val="000000"/>
              </w:rPr>
              <w:t>Повышенный</w:t>
            </w:r>
          </w:p>
        </w:tc>
      </w:tr>
      <w:tr w:rsidR="00AD3E7C" w:rsidRPr="00AD3E7C" w:rsidTr="00050647">
        <w:tblPrEx>
          <w:tblCellMar>
            <w:left w:w="108" w:type="dxa"/>
            <w:right w:w="108" w:type="dxa"/>
          </w:tblCellMar>
          <w:tblLook w:val="04A0" w:firstRow="1" w:lastRow="0" w:firstColumn="1" w:lastColumn="0" w:noHBand="0" w:noVBand="1"/>
        </w:tblPrEx>
        <w:trPr>
          <w:gridBefore w:val="1"/>
          <w:gridAfter w:val="1"/>
          <w:wBefore w:w="30" w:type="dxa"/>
          <w:wAfter w:w="56" w:type="dxa"/>
          <w:trHeight w:val="341"/>
        </w:trPr>
        <w:tc>
          <w:tcPr>
            <w:tcW w:w="2585" w:type="dxa"/>
            <w:gridSpan w:val="2"/>
            <w:tcBorders>
              <w:top w:val="nil"/>
              <w:left w:val="single" w:sz="8" w:space="0" w:color="auto"/>
              <w:bottom w:val="single" w:sz="4" w:space="0" w:color="auto"/>
              <w:right w:val="single" w:sz="8" w:space="0" w:color="auto"/>
            </w:tcBorders>
            <w:shd w:val="clear" w:color="auto" w:fill="auto"/>
            <w:noWrap/>
            <w:vAlign w:val="center"/>
            <w:hideMark/>
          </w:tcPr>
          <w:p w:rsidR="00AD3E7C" w:rsidRPr="00AD3E7C" w:rsidRDefault="00AD3E7C" w:rsidP="00AD3E7C">
            <w:pPr>
              <w:rPr>
                <w:b/>
                <w:bCs/>
                <w:color w:val="000000"/>
              </w:rPr>
            </w:pPr>
            <w:r w:rsidRPr="00AD3E7C">
              <w:rPr>
                <w:b/>
                <w:bCs/>
                <w:color w:val="000000"/>
              </w:rPr>
              <w:t xml:space="preserve">Класс </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68,75%</w:t>
            </w:r>
          </w:p>
        </w:tc>
        <w:tc>
          <w:tcPr>
            <w:tcW w:w="1999" w:type="dxa"/>
            <w:gridSpan w:val="3"/>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25,00%</w:t>
            </w:r>
          </w:p>
        </w:tc>
        <w:tc>
          <w:tcPr>
            <w:tcW w:w="1872" w:type="dxa"/>
            <w:gridSpan w:val="3"/>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6,25%</w:t>
            </w:r>
          </w:p>
        </w:tc>
        <w:tc>
          <w:tcPr>
            <w:tcW w:w="1976" w:type="dxa"/>
            <w:gridSpan w:val="7"/>
            <w:tcBorders>
              <w:top w:val="nil"/>
              <w:left w:val="nil"/>
              <w:bottom w:val="single" w:sz="4"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0,00%</w:t>
            </w:r>
          </w:p>
        </w:tc>
      </w:tr>
      <w:tr w:rsidR="00AD3E7C" w:rsidRPr="00AD3E7C" w:rsidTr="00050647">
        <w:tblPrEx>
          <w:tblCellMar>
            <w:left w:w="108" w:type="dxa"/>
            <w:right w:w="108" w:type="dxa"/>
          </w:tblCellMar>
          <w:tblLook w:val="04A0" w:firstRow="1" w:lastRow="0" w:firstColumn="1" w:lastColumn="0" w:noHBand="0" w:noVBand="1"/>
        </w:tblPrEx>
        <w:trPr>
          <w:gridBefore w:val="1"/>
          <w:gridAfter w:val="1"/>
          <w:wBefore w:w="30" w:type="dxa"/>
          <w:wAfter w:w="56" w:type="dxa"/>
          <w:trHeight w:val="414"/>
        </w:trPr>
        <w:tc>
          <w:tcPr>
            <w:tcW w:w="2585" w:type="dxa"/>
            <w:gridSpan w:val="2"/>
            <w:tcBorders>
              <w:top w:val="nil"/>
              <w:left w:val="single" w:sz="8" w:space="0" w:color="auto"/>
              <w:bottom w:val="single" w:sz="8" w:space="0" w:color="auto"/>
              <w:right w:val="single" w:sz="8" w:space="0" w:color="auto"/>
            </w:tcBorders>
            <w:shd w:val="clear" w:color="auto" w:fill="auto"/>
            <w:noWrap/>
            <w:vAlign w:val="center"/>
            <w:hideMark/>
          </w:tcPr>
          <w:p w:rsidR="00AD3E7C" w:rsidRPr="00AD3E7C" w:rsidRDefault="00AD3E7C" w:rsidP="00AD3E7C">
            <w:pPr>
              <w:rPr>
                <w:b/>
                <w:bCs/>
                <w:color w:val="000000"/>
              </w:rPr>
            </w:pPr>
            <w:r w:rsidRPr="00AD3E7C">
              <w:rPr>
                <w:b/>
                <w:bCs/>
                <w:color w:val="000000"/>
              </w:rPr>
              <w:t>Регион</w:t>
            </w:r>
          </w:p>
        </w:tc>
        <w:tc>
          <w:tcPr>
            <w:tcW w:w="1860" w:type="dxa"/>
            <w:gridSpan w:val="4"/>
            <w:tcBorders>
              <w:top w:val="nil"/>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22,13%</w:t>
            </w:r>
          </w:p>
        </w:tc>
        <w:tc>
          <w:tcPr>
            <w:tcW w:w="1999" w:type="dxa"/>
            <w:gridSpan w:val="3"/>
            <w:tcBorders>
              <w:top w:val="nil"/>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38,85%</w:t>
            </w:r>
          </w:p>
        </w:tc>
        <w:tc>
          <w:tcPr>
            <w:tcW w:w="1872" w:type="dxa"/>
            <w:gridSpan w:val="3"/>
            <w:tcBorders>
              <w:top w:val="nil"/>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28,57%</w:t>
            </w:r>
          </w:p>
        </w:tc>
        <w:tc>
          <w:tcPr>
            <w:tcW w:w="1976" w:type="dxa"/>
            <w:gridSpan w:val="7"/>
            <w:tcBorders>
              <w:top w:val="nil"/>
              <w:left w:val="nil"/>
              <w:bottom w:val="single" w:sz="8"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10,45%</w:t>
            </w: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8316" w:type="dxa"/>
            <w:gridSpan w:val="12"/>
            <w:tcBorders>
              <w:top w:val="nil"/>
              <w:left w:val="nil"/>
              <w:bottom w:val="nil"/>
              <w:right w:val="nil"/>
            </w:tcBorders>
            <w:shd w:val="clear" w:color="auto" w:fill="auto"/>
            <w:noWrap/>
            <w:vAlign w:val="bottom"/>
            <w:hideMark/>
          </w:tcPr>
          <w:p w:rsidR="00AD3E7C" w:rsidRPr="00AD3E7C" w:rsidRDefault="00AD3E7C" w:rsidP="00AD3E7C">
            <w:pPr>
              <w:rPr>
                <w:b/>
                <w:bCs/>
                <w:color w:val="000000"/>
              </w:rPr>
            </w:pPr>
            <w:r w:rsidRPr="00AD3E7C">
              <w:rPr>
                <w:b/>
                <w:bCs/>
                <w:color w:val="000000"/>
              </w:rPr>
              <w:t>Распределение участников ККР</w:t>
            </w:r>
            <w:proofErr w:type="gramStart"/>
            <w:r w:rsidRPr="00AD3E7C">
              <w:rPr>
                <w:b/>
                <w:bCs/>
                <w:color w:val="000000"/>
              </w:rPr>
              <w:t>7</w:t>
            </w:r>
            <w:proofErr w:type="gramEnd"/>
            <w:r w:rsidRPr="00AD3E7C">
              <w:rPr>
                <w:b/>
                <w:bCs/>
                <w:color w:val="000000"/>
              </w:rPr>
              <w:t xml:space="preserve"> по уровням освоения умений</w:t>
            </w: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860" w:type="dxa"/>
            <w:gridSpan w:val="4"/>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99"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D3E7C" w:rsidRPr="00AD3E7C" w:rsidRDefault="00AD3E7C" w:rsidP="00AD3E7C">
            <w:pPr>
              <w:jc w:val="center"/>
              <w:rPr>
                <w:b/>
                <w:bCs/>
                <w:color w:val="000000"/>
                <w:sz w:val="22"/>
                <w:szCs w:val="22"/>
              </w:rPr>
            </w:pPr>
            <w:r w:rsidRPr="00AD3E7C">
              <w:rPr>
                <w:b/>
                <w:bCs/>
                <w:color w:val="000000"/>
                <w:sz w:val="22"/>
                <w:szCs w:val="22"/>
              </w:rPr>
              <w:t>Уровни освоения умений</w:t>
            </w:r>
          </w:p>
        </w:tc>
        <w:tc>
          <w:tcPr>
            <w:tcW w:w="1860" w:type="dxa"/>
            <w:gridSpan w:val="4"/>
            <w:tcBorders>
              <w:top w:val="single" w:sz="8" w:space="0" w:color="auto"/>
              <w:left w:val="nil"/>
              <w:bottom w:val="single" w:sz="8" w:space="0" w:color="auto"/>
              <w:right w:val="single" w:sz="4" w:space="0" w:color="auto"/>
            </w:tcBorders>
            <w:shd w:val="clear" w:color="auto" w:fill="auto"/>
            <w:noWrap/>
            <w:vAlign w:val="bottom"/>
            <w:hideMark/>
          </w:tcPr>
          <w:p w:rsidR="00AD3E7C" w:rsidRPr="00AD3E7C" w:rsidRDefault="00AD3E7C" w:rsidP="00AD3E7C">
            <w:pPr>
              <w:jc w:val="center"/>
              <w:rPr>
                <w:b/>
                <w:bCs/>
                <w:color w:val="000000"/>
                <w:sz w:val="22"/>
                <w:szCs w:val="22"/>
              </w:rPr>
            </w:pPr>
            <w:r w:rsidRPr="00AD3E7C">
              <w:rPr>
                <w:b/>
                <w:bCs/>
                <w:color w:val="000000"/>
                <w:sz w:val="22"/>
                <w:szCs w:val="22"/>
              </w:rPr>
              <w:t>класс (% уч-ся)</w:t>
            </w:r>
          </w:p>
        </w:tc>
        <w:tc>
          <w:tcPr>
            <w:tcW w:w="1999" w:type="dxa"/>
            <w:gridSpan w:val="3"/>
            <w:tcBorders>
              <w:top w:val="single" w:sz="8" w:space="0" w:color="auto"/>
              <w:left w:val="nil"/>
              <w:bottom w:val="single" w:sz="8" w:space="0" w:color="auto"/>
              <w:right w:val="single" w:sz="8" w:space="0" w:color="auto"/>
            </w:tcBorders>
            <w:shd w:val="clear" w:color="auto" w:fill="auto"/>
            <w:noWrap/>
            <w:vAlign w:val="bottom"/>
            <w:hideMark/>
          </w:tcPr>
          <w:p w:rsidR="00AD3E7C" w:rsidRPr="00AD3E7C" w:rsidRDefault="00AD3E7C" w:rsidP="00AD3E7C">
            <w:pPr>
              <w:jc w:val="center"/>
              <w:rPr>
                <w:b/>
                <w:bCs/>
                <w:color w:val="000000"/>
                <w:sz w:val="22"/>
                <w:szCs w:val="22"/>
              </w:rPr>
            </w:pPr>
            <w:r w:rsidRPr="00AD3E7C">
              <w:rPr>
                <w:b/>
                <w:bCs/>
                <w:color w:val="000000"/>
                <w:sz w:val="22"/>
                <w:szCs w:val="22"/>
              </w:rPr>
              <w:t>регион (% уч-ся)</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single" w:sz="8" w:space="0" w:color="auto"/>
              <w:right w:val="nil"/>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Вычисления</w:t>
            </w:r>
          </w:p>
        </w:tc>
        <w:tc>
          <w:tcPr>
            <w:tcW w:w="1860" w:type="dxa"/>
            <w:gridSpan w:val="4"/>
            <w:tcBorders>
              <w:top w:val="nil"/>
              <w:left w:val="nil"/>
              <w:bottom w:val="single" w:sz="8" w:space="0" w:color="auto"/>
              <w:right w:val="nil"/>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 </w:t>
            </w:r>
          </w:p>
        </w:tc>
        <w:tc>
          <w:tcPr>
            <w:tcW w:w="1999" w:type="dxa"/>
            <w:gridSpan w:val="3"/>
            <w:tcBorders>
              <w:top w:val="nil"/>
              <w:left w:val="nil"/>
              <w:bottom w:val="nil"/>
              <w:right w:val="single" w:sz="8" w:space="0" w:color="auto"/>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 </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повышенный</w:t>
            </w:r>
          </w:p>
        </w:tc>
        <w:tc>
          <w:tcPr>
            <w:tcW w:w="1860" w:type="dxa"/>
            <w:gridSpan w:val="4"/>
            <w:tcBorders>
              <w:top w:val="nil"/>
              <w:left w:val="nil"/>
              <w:bottom w:val="single" w:sz="4" w:space="0" w:color="auto"/>
              <w:right w:val="nil"/>
            </w:tcBorders>
            <w:shd w:val="clear" w:color="auto" w:fill="auto"/>
            <w:noWrap/>
            <w:vAlign w:val="center"/>
            <w:hideMark/>
          </w:tcPr>
          <w:p w:rsidR="00AD3E7C" w:rsidRPr="00AD3E7C" w:rsidRDefault="00AD3E7C" w:rsidP="00AD3E7C">
            <w:pPr>
              <w:jc w:val="center"/>
              <w:rPr>
                <w:color w:val="000000"/>
              </w:rPr>
            </w:pPr>
            <w:r w:rsidRPr="00AD3E7C">
              <w:rPr>
                <w:color w:val="000000"/>
              </w:rPr>
              <w:t>25,00%</w:t>
            </w:r>
          </w:p>
        </w:tc>
        <w:tc>
          <w:tcPr>
            <w:tcW w:w="1999" w:type="dxa"/>
            <w:gridSpan w:val="3"/>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D3E7C" w:rsidRPr="00AD3E7C" w:rsidRDefault="00AD3E7C" w:rsidP="00AD3E7C">
            <w:pPr>
              <w:jc w:val="center"/>
              <w:rPr>
                <w:color w:val="000000"/>
              </w:rPr>
            </w:pPr>
            <w:r w:rsidRPr="00AD3E7C">
              <w:rPr>
                <w:color w:val="000000"/>
              </w:rPr>
              <w:t>37,03%</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lastRenderedPageBreak/>
              <w:t>базовый</w:t>
            </w:r>
          </w:p>
        </w:tc>
        <w:tc>
          <w:tcPr>
            <w:tcW w:w="1860" w:type="dxa"/>
            <w:gridSpan w:val="4"/>
            <w:tcBorders>
              <w:top w:val="nil"/>
              <w:left w:val="nil"/>
              <w:bottom w:val="single" w:sz="4" w:space="0" w:color="auto"/>
              <w:right w:val="nil"/>
            </w:tcBorders>
            <w:shd w:val="clear" w:color="auto" w:fill="auto"/>
            <w:noWrap/>
            <w:vAlign w:val="center"/>
            <w:hideMark/>
          </w:tcPr>
          <w:p w:rsidR="00AD3E7C" w:rsidRPr="00AD3E7C" w:rsidRDefault="00AD3E7C" w:rsidP="00AD3E7C">
            <w:pPr>
              <w:jc w:val="center"/>
              <w:rPr>
                <w:color w:val="000000"/>
              </w:rPr>
            </w:pPr>
            <w:r w:rsidRPr="00AD3E7C">
              <w:rPr>
                <w:color w:val="000000"/>
              </w:rPr>
              <w:t>31,25%</w:t>
            </w:r>
          </w:p>
        </w:tc>
        <w:tc>
          <w:tcPr>
            <w:tcW w:w="1999" w:type="dxa"/>
            <w:gridSpan w:val="3"/>
            <w:tcBorders>
              <w:top w:val="nil"/>
              <w:left w:val="single" w:sz="4" w:space="0" w:color="auto"/>
              <w:bottom w:val="single" w:sz="4" w:space="0" w:color="auto"/>
              <w:right w:val="single" w:sz="8" w:space="0" w:color="auto"/>
            </w:tcBorders>
            <w:shd w:val="clear" w:color="auto" w:fill="auto"/>
            <w:noWrap/>
            <w:vAlign w:val="bottom"/>
            <w:hideMark/>
          </w:tcPr>
          <w:p w:rsidR="00AD3E7C" w:rsidRPr="00AD3E7C" w:rsidRDefault="00AD3E7C" w:rsidP="00AD3E7C">
            <w:pPr>
              <w:jc w:val="center"/>
              <w:rPr>
                <w:color w:val="000000"/>
              </w:rPr>
            </w:pPr>
            <w:r w:rsidRPr="00AD3E7C">
              <w:rPr>
                <w:color w:val="000000"/>
              </w:rPr>
              <w:t>52,11%</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nil"/>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ниже базового</w:t>
            </w:r>
          </w:p>
        </w:tc>
        <w:tc>
          <w:tcPr>
            <w:tcW w:w="1860" w:type="dxa"/>
            <w:gridSpan w:val="4"/>
            <w:tcBorders>
              <w:top w:val="nil"/>
              <w:left w:val="nil"/>
              <w:bottom w:val="nil"/>
              <w:right w:val="nil"/>
            </w:tcBorders>
            <w:shd w:val="clear" w:color="auto" w:fill="auto"/>
            <w:noWrap/>
            <w:vAlign w:val="center"/>
            <w:hideMark/>
          </w:tcPr>
          <w:p w:rsidR="00AD3E7C" w:rsidRPr="00AD3E7C" w:rsidRDefault="00AD3E7C" w:rsidP="00AD3E7C">
            <w:pPr>
              <w:jc w:val="center"/>
              <w:rPr>
                <w:color w:val="000000"/>
              </w:rPr>
            </w:pPr>
            <w:r w:rsidRPr="00AD3E7C">
              <w:rPr>
                <w:color w:val="000000"/>
              </w:rPr>
              <w:t>43,75%</w:t>
            </w:r>
          </w:p>
        </w:tc>
        <w:tc>
          <w:tcPr>
            <w:tcW w:w="1999" w:type="dxa"/>
            <w:gridSpan w:val="3"/>
            <w:tcBorders>
              <w:top w:val="nil"/>
              <w:left w:val="single" w:sz="4" w:space="0" w:color="auto"/>
              <w:bottom w:val="single" w:sz="8" w:space="0" w:color="auto"/>
              <w:right w:val="single" w:sz="8" w:space="0" w:color="auto"/>
            </w:tcBorders>
            <w:shd w:val="clear" w:color="auto" w:fill="auto"/>
            <w:noWrap/>
            <w:vAlign w:val="bottom"/>
            <w:hideMark/>
          </w:tcPr>
          <w:p w:rsidR="00AD3E7C" w:rsidRPr="00AD3E7C" w:rsidRDefault="00AD3E7C" w:rsidP="00AD3E7C">
            <w:pPr>
              <w:jc w:val="center"/>
              <w:rPr>
                <w:color w:val="000000"/>
              </w:rPr>
            </w:pPr>
            <w:r w:rsidRPr="00AD3E7C">
              <w:rPr>
                <w:color w:val="000000"/>
              </w:rPr>
              <w:t>10,86%</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center"/>
            <w:hideMark/>
          </w:tcPr>
          <w:p w:rsidR="00AD3E7C" w:rsidRPr="00AD3E7C" w:rsidRDefault="00AD3E7C" w:rsidP="00AD3E7C">
            <w:pPr>
              <w:jc w:val="center"/>
              <w:rPr>
                <w:color w:val="000000"/>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single" w:sz="8" w:space="0" w:color="auto"/>
              <w:left w:val="single" w:sz="8" w:space="0" w:color="auto"/>
              <w:bottom w:val="single" w:sz="8" w:space="0" w:color="auto"/>
              <w:right w:val="nil"/>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Преобразования</w:t>
            </w:r>
          </w:p>
        </w:tc>
        <w:tc>
          <w:tcPr>
            <w:tcW w:w="1860" w:type="dxa"/>
            <w:gridSpan w:val="4"/>
            <w:tcBorders>
              <w:top w:val="single" w:sz="8" w:space="0" w:color="auto"/>
              <w:left w:val="nil"/>
              <w:bottom w:val="single" w:sz="8" w:space="0" w:color="auto"/>
              <w:right w:val="nil"/>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 </w:t>
            </w:r>
          </w:p>
        </w:tc>
        <w:tc>
          <w:tcPr>
            <w:tcW w:w="1999" w:type="dxa"/>
            <w:gridSpan w:val="3"/>
            <w:tcBorders>
              <w:top w:val="nil"/>
              <w:left w:val="nil"/>
              <w:bottom w:val="single" w:sz="8" w:space="0" w:color="auto"/>
              <w:right w:val="single" w:sz="8" w:space="0" w:color="auto"/>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 </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повышенный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6,25%</w:t>
            </w:r>
          </w:p>
        </w:tc>
        <w:tc>
          <w:tcPr>
            <w:tcW w:w="1999" w:type="dxa"/>
            <w:gridSpan w:val="3"/>
            <w:tcBorders>
              <w:top w:val="single" w:sz="4" w:space="0" w:color="auto"/>
              <w:left w:val="nil"/>
              <w:bottom w:val="nil"/>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29,39%</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базовый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50,00%</w:t>
            </w:r>
          </w:p>
        </w:tc>
        <w:tc>
          <w:tcPr>
            <w:tcW w:w="1999" w:type="dxa"/>
            <w:gridSpan w:val="3"/>
            <w:tcBorders>
              <w:top w:val="single" w:sz="4" w:space="0" w:color="auto"/>
              <w:left w:val="nil"/>
              <w:bottom w:val="single" w:sz="4"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56,28%</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nil"/>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ниже базового</w:t>
            </w:r>
          </w:p>
        </w:tc>
        <w:tc>
          <w:tcPr>
            <w:tcW w:w="1860" w:type="dxa"/>
            <w:gridSpan w:val="4"/>
            <w:tcBorders>
              <w:top w:val="nil"/>
              <w:left w:val="nil"/>
              <w:bottom w:val="nil"/>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43,75%</w:t>
            </w:r>
          </w:p>
        </w:tc>
        <w:tc>
          <w:tcPr>
            <w:tcW w:w="1999" w:type="dxa"/>
            <w:gridSpan w:val="3"/>
            <w:tcBorders>
              <w:top w:val="nil"/>
              <w:left w:val="nil"/>
              <w:bottom w:val="single" w:sz="4"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14,34%</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single" w:sz="8" w:space="0" w:color="auto"/>
              <w:left w:val="single" w:sz="8" w:space="0" w:color="auto"/>
              <w:bottom w:val="single" w:sz="8" w:space="0" w:color="auto"/>
              <w:right w:val="nil"/>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Моделирование</w:t>
            </w:r>
          </w:p>
        </w:tc>
        <w:tc>
          <w:tcPr>
            <w:tcW w:w="1860" w:type="dxa"/>
            <w:gridSpan w:val="4"/>
            <w:tcBorders>
              <w:top w:val="single" w:sz="8" w:space="0" w:color="auto"/>
              <w:left w:val="nil"/>
              <w:bottom w:val="single" w:sz="8" w:space="0" w:color="auto"/>
              <w:right w:val="nil"/>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 </w:t>
            </w:r>
          </w:p>
        </w:tc>
        <w:tc>
          <w:tcPr>
            <w:tcW w:w="1999" w:type="dxa"/>
            <w:gridSpan w:val="3"/>
            <w:tcBorders>
              <w:top w:val="single" w:sz="8" w:space="0" w:color="auto"/>
              <w:left w:val="nil"/>
              <w:bottom w:val="single" w:sz="8" w:space="0" w:color="auto"/>
              <w:right w:val="single" w:sz="8" w:space="0" w:color="auto"/>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 </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повышенный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0,00%</w:t>
            </w:r>
          </w:p>
        </w:tc>
        <w:tc>
          <w:tcPr>
            <w:tcW w:w="1999" w:type="dxa"/>
            <w:gridSpan w:val="3"/>
            <w:tcBorders>
              <w:top w:val="single" w:sz="4" w:space="0" w:color="auto"/>
              <w:left w:val="nil"/>
              <w:bottom w:val="nil"/>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25,60%</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базовый</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37,50%</w:t>
            </w:r>
          </w:p>
        </w:tc>
        <w:tc>
          <w:tcPr>
            <w:tcW w:w="1999" w:type="dxa"/>
            <w:gridSpan w:val="3"/>
            <w:tcBorders>
              <w:top w:val="single" w:sz="4" w:space="0" w:color="auto"/>
              <w:left w:val="nil"/>
              <w:bottom w:val="single" w:sz="4"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59,08%</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nil"/>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ниже базового</w:t>
            </w:r>
          </w:p>
        </w:tc>
        <w:tc>
          <w:tcPr>
            <w:tcW w:w="1860" w:type="dxa"/>
            <w:gridSpan w:val="4"/>
            <w:tcBorders>
              <w:top w:val="nil"/>
              <w:left w:val="nil"/>
              <w:bottom w:val="nil"/>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62,50%</w:t>
            </w:r>
          </w:p>
        </w:tc>
        <w:tc>
          <w:tcPr>
            <w:tcW w:w="1999" w:type="dxa"/>
            <w:gridSpan w:val="3"/>
            <w:tcBorders>
              <w:top w:val="nil"/>
              <w:left w:val="nil"/>
              <w:bottom w:val="single" w:sz="4"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15,32%</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single" w:sz="8" w:space="0" w:color="auto"/>
              <w:left w:val="single" w:sz="8" w:space="0" w:color="auto"/>
              <w:bottom w:val="single" w:sz="8" w:space="0" w:color="auto"/>
              <w:right w:val="nil"/>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Работа с утверждениями</w:t>
            </w:r>
          </w:p>
        </w:tc>
        <w:tc>
          <w:tcPr>
            <w:tcW w:w="1860" w:type="dxa"/>
            <w:gridSpan w:val="4"/>
            <w:tcBorders>
              <w:top w:val="single" w:sz="8" w:space="0" w:color="auto"/>
              <w:left w:val="nil"/>
              <w:bottom w:val="nil"/>
              <w:right w:val="nil"/>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 </w:t>
            </w:r>
          </w:p>
        </w:tc>
        <w:tc>
          <w:tcPr>
            <w:tcW w:w="1999" w:type="dxa"/>
            <w:gridSpan w:val="3"/>
            <w:tcBorders>
              <w:top w:val="single" w:sz="8" w:space="0" w:color="auto"/>
              <w:left w:val="nil"/>
              <w:bottom w:val="nil"/>
              <w:right w:val="single" w:sz="8" w:space="0" w:color="auto"/>
            </w:tcBorders>
            <w:shd w:val="clear" w:color="auto" w:fill="auto"/>
            <w:noWrap/>
            <w:vAlign w:val="bottom"/>
            <w:hideMark/>
          </w:tcPr>
          <w:p w:rsidR="00AD3E7C" w:rsidRPr="00AD3E7C" w:rsidRDefault="00AD3E7C" w:rsidP="00AD3E7C">
            <w:pPr>
              <w:rPr>
                <w:b/>
                <w:bCs/>
                <w:i/>
                <w:iCs/>
                <w:color w:val="000000"/>
                <w:sz w:val="22"/>
                <w:szCs w:val="22"/>
              </w:rPr>
            </w:pPr>
            <w:r w:rsidRPr="00AD3E7C">
              <w:rPr>
                <w:b/>
                <w:bCs/>
                <w:i/>
                <w:iCs/>
                <w:color w:val="000000"/>
                <w:sz w:val="22"/>
                <w:szCs w:val="22"/>
              </w:rPr>
              <w:t> </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15"/>
        </w:trPr>
        <w:tc>
          <w:tcPr>
            <w:tcW w:w="2585" w:type="dxa"/>
            <w:gridSpan w:val="2"/>
            <w:tcBorders>
              <w:top w:val="nil"/>
              <w:left w:val="single" w:sz="8" w:space="0" w:color="auto"/>
              <w:bottom w:val="single" w:sz="4" w:space="0" w:color="auto"/>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формируется</w:t>
            </w:r>
          </w:p>
        </w:tc>
        <w:tc>
          <w:tcPr>
            <w:tcW w:w="1860" w:type="dxa"/>
            <w:gridSpan w:val="4"/>
            <w:tcBorders>
              <w:top w:val="single" w:sz="8" w:space="0" w:color="auto"/>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0,00%</w:t>
            </w:r>
          </w:p>
        </w:tc>
        <w:tc>
          <w:tcPr>
            <w:tcW w:w="1999" w:type="dxa"/>
            <w:gridSpan w:val="3"/>
            <w:tcBorders>
              <w:top w:val="single" w:sz="8" w:space="0" w:color="auto"/>
              <w:left w:val="nil"/>
              <w:bottom w:val="single" w:sz="4" w:space="0" w:color="auto"/>
              <w:right w:val="single" w:sz="8" w:space="0" w:color="auto"/>
            </w:tcBorders>
            <w:shd w:val="clear" w:color="auto" w:fill="auto"/>
            <w:noWrap/>
            <w:vAlign w:val="bottom"/>
            <w:hideMark/>
          </w:tcPr>
          <w:p w:rsidR="00AD3E7C" w:rsidRPr="00AD3E7C" w:rsidRDefault="00AD3E7C" w:rsidP="00AD3E7C">
            <w:pPr>
              <w:jc w:val="center"/>
              <w:rPr>
                <w:color w:val="000000"/>
              </w:rPr>
            </w:pPr>
            <w:r w:rsidRPr="00AD3E7C">
              <w:rPr>
                <w:color w:val="000000"/>
              </w:rPr>
              <w:t>17,60%</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tcBorders>
              <w:top w:val="nil"/>
              <w:left w:val="single" w:sz="8" w:space="0" w:color="auto"/>
              <w:bottom w:val="single" w:sz="8" w:space="0" w:color="auto"/>
              <w:right w:val="single" w:sz="4" w:space="0" w:color="auto"/>
            </w:tcBorders>
            <w:shd w:val="clear" w:color="auto" w:fill="auto"/>
            <w:noWrap/>
            <w:vAlign w:val="bottom"/>
            <w:hideMark/>
          </w:tcPr>
          <w:p w:rsidR="00AD3E7C" w:rsidRPr="00AD3E7C" w:rsidRDefault="00AD3E7C" w:rsidP="00AD3E7C">
            <w:pPr>
              <w:rPr>
                <w:color w:val="000000"/>
                <w:sz w:val="22"/>
                <w:szCs w:val="22"/>
              </w:rPr>
            </w:pPr>
            <w:r w:rsidRPr="00AD3E7C">
              <w:rPr>
                <w:color w:val="000000"/>
                <w:sz w:val="22"/>
                <w:szCs w:val="22"/>
              </w:rPr>
              <w:t>не продемонстрировано</w:t>
            </w:r>
          </w:p>
        </w:tc>
        <w:tc>
          <w:tcPr>
            <w:tcW w:w="1860" w:type="dxa"/>
            <w:gridSpan w:val="4"/>
            <w:tcBorders>
              <w:top w:val="nil"/>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100,00%</w:t>
            </w:r>
          </w:p>
        </w:tc>
        <w:tc>
          <w:tcPr>
            <w:tcW w:w="1999" w:type="dxa"/>
            <w:gridSpan w:val="3"/>
            <w:tcBorders>
              <w:top w:val="nil"/>
              <w:left w:val="nil"/>
              <w:bottom w:val="single" w:sz="8"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82,40%</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jc w:val="center"/>
              <w:rPr>
                <w:color w:val="000000"/>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6444" w:type="dxa"/>
            <w:gridSpan w:val="9"/>
            <w:tcBorders>
              <w:top w:val="nil"/>
              <w:left w:val="nil"/>
              <w:bottom w:val="nil"/>
              <w:right w:val="nil"/>
            </w:tcBorders>
            <w:shd w:val="clear" w:color="auto" w:fill="auto"/>
            <w:noWrap/>
            <w:vAlign w:val="bottom"/>
            <w:hideMark/>
          </w:tcPr>
          <w:p w:rsidR="00AD3E7C" w:rsidRPr="00AD3E7C" w:rsidRDefault="00AD3E7C" w:rsidP="00AD3E7C">
            <w:pPr>
              <w:rPr>
                <w:b/>
                <w:bCs/>
                <w:color w:val="000000"/>
              </w:rPr>
            </w:pPr>
            <w:r w:rsidRPr="00AD3E7C">
              <w:rPr>
                <w:b/>
                <w:bCs/>
                <w:color w:val="000000"/>
              </w:rPr>
              <w:t>Средний процент освоения основных умений</w:t>
            </w:r>
          </w:p>
        </w:tc>
        <w:tc>
          <w:tcPr>
            <w:tcW w:w="1872" w:type="dxa"/>
            <w:gridSpan w:val="3"/>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c>
          <w:tcPr>
            <w:tcW w:w="1976" w:type="dxa"/>
            <w:gridSpan w:val="7"/>
            <w:tcBorders>
              <w:top w:val="nil"/>
              <w:left w:val="nil"/>
              <w:bottom w:val="nil"/>
              <w:right w:val="nil"/>
            </w:tcBorders>
            <w:shd w:val="clear" w:color="auto" w:fill="auto"/>
            <w:noWrap/>
            <w:vAlign w:val="bottom"/>
            <w:hideMark/>
          </w:tcPr>
          <w:p w:rsidR="00AD3E7C" w:rsidRPr="00AD3E7C" w:rsidRDefault="00AD3E7C" w:rsidP="00AD3E7C">
            <w:pPr>
              <w:rPr>
                <w:color w:val="000000"/>
                <w:sz w:val="22"/>
                <w:szCs w:val="22"/>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3E7C" w:rsidRPr="00AD3E7C" w:rsidRDefault="00AD3E7C" w:rsidP="00AD3E7C">
            <w:pPr>
              <w:jc w:val="center"/>
              <w:rPr>
                <w:color w:val="000000"/>
              </w:rPr>
            </w:pPr>
            <w:r w:rsidRPr="00AD3E7C">
              <w:rPr>
                <w:color w:val="000000"/>
              </w:rPr>
              <w:t> </w:t>
            </w:r>
          </w:p>
        </w:tc>
        <w:tc>
          <w:tcPr>
            <w:tcW w:w="1860" w:type="dxa"/>
            <w:gridSpan w:val="4"/>
            <w:vMerge w:val="restart"/>
            <w:tcBorders>
              <w:top w:val="single" w:sz="8" w:space="0" w:color="auto"/>
              <w:left w:val="nil"/>
              <w:bottom w:val="single" w:sz="8" w:space="0" w:color="000000"/>
              <w:right w:val="single" w:sz="4" w:space="0" w:color="auto"/>
            </w:tcBorders>
            <w:shd w:val="clear" w:color="auto" w:fill="auto"/>
            <w:vAlign w:val="center"/>
            <w:hideMark/>
          </w:tcPr>
          <w:p w:rsidR="00AD3E7C" w:rsidRPr="00AD3E7C" w:rsidRDefault="00AD3E7C" w:rsidP="00AD3E7C">
            <w:pPr>
              <w:jc w:val="center"/>
              <w:rPr>
                <w:b/>
                <w:bCs/>
                <w:color w:val="000000"/>
              </w:rPr>
            </w:pPr>
            <w:r w:rsidRPr="00AD3E7C">
              <w:rPr>
                <w:b/>
                <w:bCs/>
                <w:color w:val="000000"/>
              </w:rPr>
              <w:t>вычисления</w:t>
            </w:r>
          </w:p>
        </w:tc>
        <w:tc>
          <w:tcPr>
            <w:tcW w:w="1999"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D3E7C" w:rsidRPr="00AD3E7C" w:rsidRDefault="00AD3E7C" w:rsidP="00AD3E7C">
            <w:pPr>
              <w:jc w:val="center"/>
              <w:rPr>
                <w:b/>
                <w:bCs/>
                <w:color w:val="000000"/>
              </w:rPr>
            </w:pPr>
            <w:r w:rsidRPr="00AD3E7C">
              <w:rPr>
                <w:b/>
                <w:bCs/>
                <w:color w:val="000000"/>
              </w:rPr>
              <w:t>преобразования</w:t>
            </w:r>
          </w:p>
        </w:tc>
        <w:tc>
          <w:tcPr>
            <w:tcW w:w="1872"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D3E7C" w:rsidRPr="00AD3E7C" w:rsidRDefault="00AD3E7C" w:rsidP="00AD3E7C">
            <w:pPr>
              <w:jc w:val="center"/>
              <w:rPr>
                <w:b/>
                <w:bCs/>
                <w:color w:val="000000"/>
              </w:rPr>
            </w:pPr>
            <w:r w:rsidRPr="00AD3E7C">
              <w:rPr>
                <w:b/>
                <w:bCs/>
                <w:color w:val="000000"/>
              </w:rPr>
              <w:t>моделирование</w:t>
            </w:r>
          </w:p>
        </w:tc>
        <w:tc>
          <w:tcPr>
            <w:tcW w:w="1976" w:type="dxa"/>
            <w:gridSpan w:val="7"/>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D3E7C" w:rsidRPr="00AD3E7C" w:rsidRDefault="00AD3E7C" w:rsidP="00AD3E7C">
            <w:pPr>
              <w:jc w:val="center"/>
              <w:rPr>
                <w:b/>
                <w:bCs/>
                <w:color w:val="000000"/>
              </w:rPr>
            </w:pPr>
            <w:r w:rsidRPr="00AD3E7C">
              <w:rPr>
                <w:b/>
                <w:bCs/>
                <w:color w:val="000000"/>
              </w:rPr>
              <w:t>работа с утверждениями</w:t>
            </w: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30"/>
        </w:trPr>
        <w:tc>
          <w:tcPr>
            <w:tcW w:w="2585" w:type="dxa"/>
            <w:gridSpan w:val="2"/>
            <w:vMerge/>
            <w:tcBorders>
              <w:top w:val="single" w:sz="8" w:space="0" w:color="auto"/>
              <w:left w:val="single" w:sz="8" w:space="0" w:color="auto"/>
              <w:bottom w:val="single" w:sz="8" w:space="0" w:color="000000"/>
              <w:right w:val="single" w:sz="8" w:space="0" w:color="auto"/>
            </w:tcBorders>
            <w:vAlign w:val="center"/>
            <w:hideMark/>
          </w:tcPr>
          <w:p w:rsidR="00AD3E7C" w:rsidRPr="00AD3E7C" w:rsidRDefault="00AD3E7C" w:rsidP="00AD3E7C">
            <w:pPr>
              <w:rPr>
                <w:color w:val="000000"/>
              </w:rPr>
            </w:pPr>
          </w:p>
        </w:tc>
        <w:tc>
          <w:tcPr>
            <w:tcW w:w="1860" w:type="dxa"/>
            <w:gridSpan w:val="4"/>
            <w:vMerge/>
            <w:tcBorders>
              <w:top w:val="single" w:sz="8" w:space="0" w:color="auto"/>
              <w:left w:val="nil"/>
              <w:bottom w:val="single" w:sz="8" w:space="0" w:color="000000"/>
              <w:right w:val="single" w:sz="4" w:space="0" w:color="auto"/>
            </w:tcBorders>
            <w:vAlign w:val="center"/>
            <w:hideMark/>
          </w:tcPr>
          <w:p w:rsidR="00AD3E7C" w:rsidRPr="00AD3E7C" w:rsidRDefault="00AD3E7C" w:rsidP="00AD3E7C">
            <w:pPr>
              <w:rPr>
                <w:b/>
                <w:bCs/>
                <w:color w:val="000000"/>
              </w:rPr>
            </w:pPr>
          </w:p>
        </w:tc>
        <w:tc>
          <w:tcPr>
            <w:tcW w:w="1999" w:type="dxa"/>
            <w:gridSpan w:val="3"/>
            <w:vMerge/>
            <w:tcBorders>
              <w:top w:val="single" w:sz="8" w:space="0" w:color="auto"/>
              <w:left w:val="single" w:sz="4" w:space="0" w:color="auto"/>
              <w:bottom w:val="single" w:sz="8" w:space="0" w:color="000000"/>
              <w:right w:val="single" w:sz="4" w:space="0" w:color="auto"/>
            </w:tcBorders>
            <w:vAlign w:val="center"/>
            <w:hideMark/>
          </w:tcPr>
          <w:p w:rsidR="00AD3E7C" w:rsidRPr="00AD3E7C" w:rsidRDefault="00AD3E7C" w:rsidP="00AD3E7C">
            <w:pPr>
              <w:rPr>
                <w:b/>
                <w:bCs/>
                <w:color w:val="000000"/>
              </w:rPr>
            </w:pPr>
          </w:p>
        </w:tc>
        <w:tc>
          <w:tcPr>
            <w:tcW w:w="1872" w:type="dxa"/>
            <w:gridSpan w:val="3"/>
            <w:vMerge/>
            <w:tcBorders>
              <w:top w:val="single" w:sz="8" w:space="0" w:color="auto"/>
              <w:left w:val="single" w:sz="4" w:space="0" w:color="auto"/>
              <w:bottom w:val="single" w:sz="8" w:space="0" w:color="000000"/>
              <w:right w:val="single" w:sz="8" w:space="0" w:color="auto"/>
            </w:tcBorders>
            <w:vAlign w:val="center"/>
            <w:hideMark/>
          </w:tcPr>
          <w:p w:rsidR="00AD3E7C" w:rsidRPr="00AD3E7C" w:rsidRDefault="00AD3E7C" w:rsidP="00AD3E7C">
            <w:pPr>
              <w:rPr>
                <w:b/>
                <w:bCs/>
                <w:color w:val="000000"/>
              </w:rPr>
            </w:pPr>
          </w:p>
        </w:tc>
        <w:tc>
          <w:tcPr>
            <w:tcW w:w="1976" w:type="dxa"/>
            <w:gridSpan w:val="7"/>
            <w:vMerge/>
            <w:tcBorders>
              <w:top w:val="single" w:sz="8" w:space="0" w:color="auto"/>
              <w:left w:val="single" w:sz="4" w:space="0" w:color="auto"/>
              <w:bottom w:val="single" w:sz="8" w:space="0" w:color="000000"/>
              <w:right w:val="single" w:sz="8" w:space="0" w:color="auto"/>
            </w:tcBorders>
            <w:vAlign w:val="center"/>
            <w:hideMark/>
          </w:tcPr>
          <w:p w:rsidR="00AD3E7C" w:rsidRPr="00AD3E7C" w:rsidRDefault="00AD3E7C" w:rsidP="00AD3E7C">
            <w:pPr>
              <w:rPr>
                <w:b/>
                <w:bCs/>
                <w:color w:val="000000"/>
              </w:rPr>
            </w:pP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345"/>
        </w:trPr>
        <w:tc>
          <w:tcPr>
            <w:tcW w:w="2585" w:type="dxa"/>
            <w:gridSpan w:val="2"/>
            <w:tcBorders>
              <w:top w:val="nil"/>
              <w:left w:val="single" w:sz="8" w:space="0" w:color="auto"/>
              <w:bottom w:val="single" w:sz="4" w:space="0" w:color="auto"/>
              <w:right w:val="single" w:sz="8" w:space="0" w:color="auto"/>
            </w:tcBorders>
            <w:shd w:val="clear" w:color="auto" w:fill="auto"/>
            <w:noWrap/>
            <w:vAlign w:val="center"/>
            <w:hideMark/>
          </w:tcPr>
          <w:p w:rsidR="00AD3E7C" w:rsidRPr="00AD3E7C" w:rsidRDefault="00AD3E7C" w:rsidP="00AD3E7C">
            <w:pPr>
              <w:jc w:val="center"/>
              <w:rPr>
                <w:b/>
                <w:bCs/>
                <w:color w:val="000000"/>
              </w:rPr>
            </w:pPr>
            <w:r w:rsidRPr="00AD3E7C">
              <w:rPr>
                <w:b/>
                <w:bCs/>
                <w:color w:val="000000"/>
              </w:rPr>
              <w:t>Класс</w:t>
            </w:r>
          </w:p>
        </w:tc>
        <w:tc>
          <w:tcPr>
            <w:tcW w:w="1860" w:type="dxa"/>
            <w:gridSpan w:val="4"/>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22,40%</w:t>
            </w:r>
          </w:p>
        </w:tc>
        <w:tc>
          <w:tcPr>
            <w:tcW w:w="1999" w:type="dxa"/>
            <w:gridSpan w:val="3"/>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18,33%</w:t>
            </w:r>
          </w:p>
        </w:tc>
        <w:tc>
          <w:tcPr>
            <w:tcW w:w="1872" w:type="dxa"/>
            <w:gridSpan w:val="3"/>
            <w:tcBorders>
              <w:top w:val="nil"/>
              <w:left w:val="nil"/>
              <w:bottom w:val="single" w:sz="4"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13,64%</w:t>
            </w:r>
          </w:p>
        </w:tc>
        <w:tc>
          <w:tcPr>
            <w:tcW w:w="1976" w:type="dxa"/>
            <w:gridSpan w:val="7"/>
            <w:tcBorders>
              <w:top w:val="nil"/>
              <w:left w:val="nil"/>
              <w:bottom w:val="single" w:sz="4"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1,25%</w:t>
            </w:r>
          </w:p>
        </w:tc>
      </w:tr>
      <w:tr w:rsidR="00AD3E7C" w:rsidRPr="00AD3E7C" w:rsidTr="00AD3E7C">
        <w:tblPrEx>
          <w:tblCellMar>
            <w:left w:w="108" w:type="dxa"/>
            <w:right w:w="108" w:type="dxa"/>
          </w:tblCellMar>
          <w:tblLook w:val="04A0" w:firstRow="1" w:lastRow="0" w:firstColumn="1" w:lastColumn="0" w:noHBand="0" w:noVBand="1"/>
        </w:tblPrEx>
        <w:trPr>
          <w:gridBefore w:val="1"/>
          <w:gridAfter w:val="1"/>
          <w:wBefore w:w="30" w:type="dxa"/>
          <w:wAfter w:w="56" w:type="dxa"/>
          <w:trHeight w:val="285"/>
        </w:trPr>
        <w:tc>
          <w:tcPr>
            <w:tcW w:w="2585" w:type="dxa"/>
            <w:gridSpan w:val="2"/>
            <w:tcBorders>
              <w:top w:val="nil"/>
              <w:left w:val="single" w:sz="8" w:space="0" w:color="auto"/>
              <w:bottom w:val="single" w:sz="8" w:space="0" w:color="auto"/>
              <w:right w:val="single" w:sz="8" w:space="0" w:color="auto"/>
            </w:tcBorders>
            <w:shd w:val="clear" w:color="auto" w:fill="auto"/>
            <w:noWrap/>
            <w:vAlign w:val="center"/>
            <w:hideMark/>
          </w:tcPr>
          <w:p w:rsidR="00AD3E7C" w:rsidRPr="00AD3E7C" w:rsidRDefault="00AD3E7C" w:rsidP="00AD3E7C">
            <w:pPr>
              <w:jc w:val="center"/>
              <w:rPr>
                <w:b/>
                <w:bCs/>
                <w:color w:val="000000"/>
              </w:rPr>
            </w:pPr>
            <w:r w:rsidRPr="00AD3E7C">
              <w:rPr>
                <w:b/>
                <w:bCs/>
                <w:color w:val="000000"/>
              </w:rPr>
              <w:t>Регион</w:t>
            </w:r>
          </w:p>
        </w:tc>
        <w:tc>
          <w:tcPr>
            <w:tcW w:w="1860" w:type="dxa"/>
            <w:gridSpan w:val="4"/>
            <w:tcBorders>
              <w:top w:val="nil"/>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40,78%</w:t>
            </w:r>
          </w:p>
        </w:tc>
        <w:tc>
          <w:tcPr>
            <w:tcW w:w="1999" w:type="dxa"/>
            <w:gridSpan w:val="3"/>
            <w:tcBorders>
              <w:top w:val="nil"/>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37,01%</w:t>
            </w:r>
          </w:p>
        </w:tc>
        <w:tc>
          <w:tcPr>
            <w:tcW w:w="1872" w:type="dxa"/>
            <w:gridSpan w:val="3"/>
            <w:tcBorders>
              <w:top w:val="nil"/>
              <w:left w:val="nil"/>
              <w:bottom w:val="single" w:sz="8" w:space="0" w:color="auto"/>
              <w:right w:val="single" w:sz="4"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37,49%</w:t>
            </w:r>
          </w:p>
        </w:tc>
        <w:tc>
          <w:tcPr>
            <w:tcW w:w="1976" w:type="dxa"/>
            <w:gridSpan w:val="7"/>
            <w:tcBorders>
              <w:top w:val="nil"/>
              <w:left w:val="nil"/>
              <w:bottom w:val="single" w:sz="8" w:space="0" w:color="auto"/>
              <w:right w:val="single" w:sz="8" w:space="0" w:color="auto"/>
            </w:tcBorders>
            <w:shd w:val="clear" w:color="auto" w:fill="auto"/>
            <w:noWrap/>
            <w:vAlign w:val="center"/>
            <w:hideMark/>
          </w:tcPr>
          <w:p w:rsidR="00AD3E7C" w:rsidRPr="00AD3E7C" w:rsidRDefault="00AD3E7C" w:rsidP="00AD3E7C">
            <w:pPr>
              <w:jc w:val="center"/>
              <w:rPr>
                <w:color w:val="000000"/>
              </w:rPr>
            </w:pPr>
            <w:r w:rsidRPr="00AD3E7C">
              <w:rPr>
                <w:color w:val="000000"/>
              </w:rPr>
              <w:t>24,64%</w:t>
            </w:r>
          </w:p>
        </w:tc>
      </w:tr>
    </w:tbl>
    <w:p w:rsidR="00650A6C" w:rsidRPr="00955D88" w:rsidRDefault="00E43012" w:rsidP="00E43012">
      <w:pPr>
        <w:ind w:firstLine="709"/>
        <w:contextualSpacing/>
        <w:jc w:val="center"/>
        <w:rPr>
          <w:rFonts w:eastAsia="Calibri"/>
          <w:b/>
          <w:color w:val="00B050"/>
          <w:sz w:val="28"/>
          <w:szCs w:val="28"/>
        </w:rPr>
      </w:pPr>
      <w:r w:rsidRPr="00955D88">
        <w:rPr>
          <w:b/>
          <w:bCs/>
          <w:color w:val="000000"/>
          <w:sz w:val="28"/>
          <w:szCs w:val="28"/>
        </w:rPr>
        <w:t>Результаты краевой диагностической работы по читательской грамотности</w:t>
      </w:r>
      <w:r w:rsidR="00955D88">
        <w:rPr>
          <w:b/>
          <w:bCs/>
          <w:color w:val="000000"/>
          <w:sz w:val="28"/>
          <w:szCs w:val="28"/>
        </w:rPr>
        <w:t xml:space="preserve"> </w:t>
      </w:r>
      <w:r w:rsidRPr="00955D88">
        <w:rPr>
          <w:b/>
          <w:bCs/>
          <w:color w:val="000000"/>
          <w:sz w:val="28"/>
          <w:szCs w:val="28"/>
        </w:rPr>
        <w:t>(6</w:t>
      </w:r>
      <w:proofErr w:type="gramStart"/>
      <w:r w:rsidRPr="00955D88">
        <w:rPr>
          <w:b/>
          <w:bCs/>
          <w:color w:val="000000"/>
          <w:sz w:val="28"/>
          <w:szCs w:val="28"/>
        </w:rPr>
        <w:t xml:space="preserve"> </w:t>
      </w:r>
      <w:r w:rsidR="008B7227" w:rsidRPr="00955D88">
        <w:rPr>
          <w:b/>
          <w:bCs/>
          <w:color w:val="000000"/>
          <w:sz w:val="28"/>
          <w:szCs w:val="28"/>
        </w:rPr>
        <w:t>А</w:t>
      </w:r>
      <w:proofErr w:type="gramEnd"/>
      <w:r w:rsidR="008B7227" w:rsidRPr="00955D88">
        <w:rPr>
          <w:b/>
          <w:bCs/>
          <w:color w:val="000000"/>
          <w:sz w:val="28"/>
          <w:szCs w:val="28"/>
        </w:rPr>
        <w:t xml:space="preserve"> </w:t>
      </w:r>
      <w:r w:rsidRPr="00955D88">
        <w:rPr>
          <w:b/>
          <w:bCs/>
          <w:color w:val="000000"/>
          <w:sz w:val="28"/>
          <w:szCs w:val="28"/>
        </w:rPr>
        <w:t>класс, 2020/2021 уч. год)</w:t>
      </w:r>
    </w:p>
    <w:p w:rsidR="00650A6C" w:rsidRPr="00955D88" w:rsidRDefault="00650A6C" w:rsidP="003A3387">
      <w:pPr>
        <w:pStyle w:val="a3"/>
        <w:jc w:val="both"/>
        <w:rPr>
          <w:rFonts w:ascii="Times New Roman" w:hAnsi="Times New Roman"/>
          <w:b/>
          <w:color w:val="FF0000"/>
          <w:sz w:val="28"/>
          <w:szCs w:val="28"/>
        </w:rPr>
      </w:pPr>
    </w:p>
    <w:tbl>
      <w:tblPr>
        <w:tblW w:w="9366" w:type="dxa"/>
        <w:tblInd w:w="98" w:type="dxa"/>
        <w:tblLayout w:type="fixed"/>
        <w:tblLook w:val="04A0" w:firstRow="1" w:lastRow="0" w:firstColumn="1" w:lastColumn="0" w:noHBand="0" w:noVBand="1"/>
      </w:tblPr>
      <w:tblGrid>
        <w:gridCol w:w="1426"/>
        <w:gridCol w:w="139"/>
        <w:gridCol w:w="628"/>
        <w:gridCol w:w="930"/>
        <w:gridCol w:w="88"/>
        <w:gridCol w:w="57"/>
        <w:gridCol w:w="1264"/>
        <w:gridCol w:w="237"/>
        <w:gridCol w:w="335"/>
        <w:gridCol w:w="151"/>
        <w:gridCol w:w="284"/>
        <w:gridCol w:w="563"/>
        <w:gridCol w:w="987"/>
        <w:gridCol w:w="292"/>
        <w:gridCol w:w="284"/>
        <w:gridCol w:w="279"/>
        <w:gridCol w:w="1422"/>
      </w:tblGrid>
      <w:tr w:rsidR="001D77EA" w:rsidRPr="001D77EA" w:rsidTr="008B7227">
        <w:trPr>
          <w:trHeight w:val="315"/>
        </w:trPr>
        <w:tc>
          <w:tcPr>
            <w:tcW w:w="9366" w:type="dxa"/>
            <w:gridSpan w:val="17"/>
            <w:tcBorders>
              <w:top w:val="single" w:sz="8" w:space="0" w:color="auto"/>
              <w:left w:val="nil"/>
              <w:bottom w:val="single" w:sz="8" w:space="0" w:color="auto"/>
              <w:right w:val="nil"/>
            </w:tcBorders>
            <w:shd w:val="clear" w:color="000000" w:fill="FFFFFF"/>
            <w:noWrap/>
            <w:vAlign w:val="bottom"/>
            <w:hideMark/>
          </w:tcPr>
          <w:p w:rsidR="001D77EA" w:rsidRPr="00E43012" w:rsidRDefault="001D77EA" w:rsidP="001D77EA">
            <w:pPr>
              <w:jc w:val="center"/>
              <w:rPr>
                <w:rFonts w:ascii="Calibri" w:hAnsi="Calibri"/>
                <w:b/>
                <w:color w:val="000000"/>
                <w:sz w:val="22"/>
                <w:szCs w:val="22"/>
              </w:rPr>
            </w:pPr>
            <w:r w:rsidRPr="00E43012">
              <w:rPr>
                <w:rFonts w:ascii="Calibri" w:hAnsi="Calibri"/>
                <w:b/>
                <w:color w:val="000000"/>
                <w:sz w:val="22"/>
                <w:szCs w:val="22"/>
              </w:rPr>
              <w:t> </w:t>
            </w:r>
          </w:p>
        </w:tc>
      </w:tr>
      <w:tr w:rsidR="008B7227" w:rsidRPr="001D77EA" w:rsidTr="008B7227">
        <w:trPr>
          <w:trHeight w:val="660"/>
        </w:trPr>
        <w:tc>
          <w:tcPr>
            <w:tcW w:w="6102" w:type="dxa"/>
            <w:gridSpan w:val="12"/>
            <w:tcBorders>
              <w:top w:val="single" w:sz="8" w:space="0" w:color="auto"/>
              <w:left w:val="single" w:sz="8" w:space="0" w:color="auto"/>
              <w:bottom w:val="single" w:sz="8" w:space="0" w:color="auto"/>
              <w:right w:val="single" w:sz="8" w:space="0" w:color="000000"/>
            </w:tcBorders>
            <w:shd w:val="clear" w:color="000000" w:fill="CCFFCC"/>
            <w:vAlign w:val="center"/>
            <w:hideMark/>
          </w:tcPr>
          <w:p w:rsidR="001D77EA" w:rsidRPr="00E43012" w:rsidRDefault="001D77EA" w:rsidP="001D77EA">
            <w:pPr>
              <w:jc w:val="center"/>
              <w:rPr>
                <w:b/>
                <w:bCs/>
                <w:color w:val="000000"/>
                <w:sz w:val="20"/>
                <w:szCs w:val="20"/>
              </w:rPr>
            </w:pPr>
            <w:r w:rsidRPr="00E43012">
              <w:rPr>
                <w:b/>
                <w:bCs/>
                <w:color w:val="000000"/>
                <w:sz w:val="20"/>
                <w:szCs w:val="20"/>
              </w:rPr>
              <w:t> </w:t>
            </w:r>
          </w:p>
        </w:tc>
        <w:tc>
          <w:tcPr>
            <w:tcW w:w="1842" w:type="dxa"/>
            <w:gridSpan w:val="4"/>
            <w:tcBorders>
              <w:top w:val="nil"/>
              <w:left w:val="nil"/>
              <w:bottom w:val="single" w:sz="8" w:space="0" w:color="auto"/>
              <w:right w:val="single" w:sz="8" w:space="0" w:color="auto"/>
            </w:tcBorders>
            <w:shd w:val="clear" w:color="000000" w:fill="CCFFCC"/>
            <w:vAlign w:val="center"/>
            <w:hideMark/>
          </w:tcPr>
          <w:p w:rsidR="001D77EA" w:rsidRPr="00E43012" w:rsidRDefault="001D77EA" w:rsidP="00E43012">
            <w:pPr>
              <w:ind w:right="743"/>
              <w:rPr>
                <w:b/>
                <w:bCs/>
                <w:color w:val="000000"/>
                <w:sz w:val="20"/>
                <w:szCs w:val="20"/>
              </w:rPr>
            </w:pPr>
            <w:r w:rsidRPr="00E43012">
              <w:rPr>
                <w:b/>
                <w:bCs/>
                <w:color w:val="000000"/>
                <w:sz w:val="20"/>
                <w:szCs w:val="20"/>
              </w:rPr>
              <w:t>Средне</w:t>
            </w:r>
            <w:r w:rsidR="00E43012">
              <w:rPr>
                <w:b/>
                <w:bCs/>
                <w:color w:val="000000"/>
                <w:sz w:val="20"/>
                <w:szCs w:val="20"/>
              </w:rPr>
              <w:t>е</w:t>
            </w:r>
            <w:r w:rsidRPr="00E43012">
              <w:rPr>
                <w:b/>
                <w:bCs/>
                <w:color w:val="000000"/>
                <w:sz w:val="20"/>
                <w:szCs w:val="20"/>
              </w:rPr>
              <w:t xml:space="preserve"> значение по классу</w:t>
            </w:r>
          </w:p>
        </w:tc>
        <w:tc>
          <w:tcPr>
            <w:tcW w:w="1422" w:type="dxa"/>
            <w:tcBorders>
              <w:top w:val="nil"/>
              <w:left w:val="nil"/>
              <w:bottom w:val="single" w:sz="8" w:space="0" w:color="auto"/>
              <w:right w:val="single" w:sz="8" w:space="0" w:color="auto"/>
            </w:tcBorders>
            <w:shd w:val="clear" w:color="000000" w:fill="CCFFCC"/>
            <w:vAlign w:val="center"/>
            <w:hideMark/>
          </w:tcPr>
          <w:p w:rsidR="001D77EA" w:rsidRPr="00E43012" w:rsidRDefault="001D77EA" w:rsidP="001D77EA">
            <w:pPr>
              <w:jc w:val="center"/>
              <w:rPr>
                <w:b/>
                <w:bCs/>
                <w:color w:val="000000"/>
                <w:sz w:val="20"/>
                <w:szCs w:val="20"/>
              </w:rPr>
            </w:pPr>
            <w:r w:rsidRPr="00E43012">
              <w:rPr>
                <w:b/>
                <w:bCs/>
                <w:color w:val="000000"/>
                <w:sz w:val="20"/>
                <w:szCs w:val="20"/>
              </w:rPr>
              <w:t>Среднее значение по региону</w:t>
            </w:r>
          </w:p>
        </w:tc>
      </w:tr>
      <w:tr w:rsidR="00E43012" w:rsidRPr="001D77EA" w:rsidTr="00050647">
        <w:trPr>
          <w:trHeight w:val="559"/>
        </w:trPr>
        <w:tc>
          <w:tcPr>
            <w:tcW w:w="1565" w:type="dxa"/>
            <w:gridSpan w:val="2"/>
            <w:vMerge w:val="restart"/>
            <w:tcBorders>
              <w:top w:val="nil"/>
              <w:left w:val="single" w:sz="8" w:space="0" w:color="auto"/>
              <w:bottom w:val="single" w:sz="8" w:space="0" w:color="000000"/>
              <w:right w:val="single" w:sz="8" w:space="0" w:color="auto"/>
            </w:tcBorders>
            <w:shd w:val="clear" w:color="000000" w:fill="CCFFCC"/>
            <w:vAlign w:val="center"/>
            <w:hideMark/>
          </w:tcPr>
          <w:p w:rsidR="001D77EA" w:rsidRPr="00E43012" w:rsidRDefault="001D77EA" w:rsidP="001D77EA">
            <w:pPr>
              <w:jc w:val="center"/>
              <w:rPr>
                <w:b/>
                <w:bCs/>
                <w:color w:val="000000"/>
                <w:sz w:val="20"/>
                <w:szCs w:val="20"/>
              </w:rPr>
            </w:pPr>
            <w:r w:rsidRPr="00E43012">
              <w:rPr>
                <w:b/>
                <w:bCs/>
                <w:color w:val="000000"/>
                <w:sz w:val="20"/>
                <w:szCs w:val="20"/>
              </w:rPr>
              <w:t>Успешность выполнения (</w:t>
            </w:r>
            <w:r w:rsidRPr="00E43012">
              <w:rPr>
                <w:b/>
                <w:bCs/>
                <w:i/>
                <w:iCs/>
                <w:color w:val="000000"/>
                <w:sz w:val="20"/>
                <w:szCs w:val="20"/>
              </w:rPr>
              <w:t>% от максимального балла</w:t>
            </w:r>
            <w:r w:rsidRPr="00E43012">
              <w:rPr>
                <w:b/>
                <w:bCs/>
                <w:color w:val="000000"/>
                <w:sz w:val="20"/>
                <w:szCs w:val="20"/>
              </w:rPr>
              <w:t>)</w:t>
            </w:r>
          </w:p>
        </w:tc>
        <w:tc>
          <w:tcPr>
            <w:tcW w:w="4537" w:type="dxa"/>
            <w:gridSpan w:val="10"/>
            <w:tcBorders>
              <w:top w:val="single" w:sz="8" w:space="0" w:color="auto"/>
              <w:left w:val="nil"/>
              <w:bottom w:val="single" w:sz="8" w:space="0" w:color="auto"/>
              <w:right w:val="single" w:sz="8" w:space="0" w:color="000000"/>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Вся работа (балл по 100-балльной шкале)</w:t>
            </w:r>
          </w:p>
        </w:tc>
        <w:tc>
          <w:tcPr>
            <w:tcW w:w="1842" w:type="dxa"/>
            <w:gridSpan w:val="4"/>
            <w:tcBorders>
              <w:top w:val="nil"/>
              <w:left w:val="nil"/>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53" w:name="RANGE!D5"/>
            <w:r w:rsidRPr="00E43012">
              <w:rPr>
                <w:b/>
                <w:color w:val="000000"/>
                <w:sz w:val="22"/>
                <w:szCs w:val="22"/>
              </w:rPr>
              <w:t>55,63</w:t>
            </w:r>
            <w:bookmarkEnd w:id="53"/>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41,66</w:t>
            </w:r>
          </w:p>
        </w:tc>
      </w:tr>
      <w:tr w:rsidR="00E43012" w:rsidRPr="001D77EA" w:rsidTr="008B7227">
        <w:trPr>
          <w:trHeight w:val="750"/>
        </w:trPr>
        <w:tc>
          <w:tcPr>
            <w:tcW w:w="1565" w:type="dxa"/>
            <w:gridSpan w:val="2"/>
            <w:vMerge/>
            <w:tcBorders>
              <w:top w:val="nil"/>
              <w:left w:val="single" w:sz="8" w:space="0" w:color="auto"/>
              <w:bottom w:val="single" w:sz="8" w:space="0" w:color="000000"/>
              <w:right w:val="single" w:sz="8" w:space="0" w:color="auto"/>
            </w:tcBorders>
            <w:vAlign w:val="center"/>
            <w:hideMark/>
          </w:tcPr>
          <w:p w:rsidR="001D77EA" w:rsidRPr="00E43012" w:rsidRDefault="001D77EA" w:rsidP="001D77EA">
            <w:pPr>
              <w:rPr>
                <w:b/>
                <w:bCs/>
                <w:color w:val="000000"/>
                <w:sz w:val="20"/>
                <w:szCs w:val="20"/>
              </w:rPr>
            </w:pPr>
          </w:p>
        </w:tc>
        <w:tc>
          <w:tcPr>
            <w:tcW w:w="1646" w:type="dxa"/>
            <w:gridSpan w:val="3"/>
            <w:vMerge w:val="restart"/>
            <w:tcBorders>
              <w:top w:val="nil"/>
              <w:left w:val="nil"/>
              <w:bottom w:val="single" w:sz="8" w:space="0" w:color="000000"/>
              <w:right w:val="single" w:sz="8" w:space="0" w:color="auto"/>
            </w:tcBorders>
            <w:shd w:val="clear" w:color="000000" w:fill="CCFFCC"/>
            <w:vAlign w:val="center"/>
            <w:hideMark/>
          </w:tcPr>
          <w:p w:rsidR="001D77EA" w:rsidRPr="00E43012" w:rsidRDefault="001D77EA" w:rsidP="001D77EA">
            <w:pPr>
              <w:jc w:val="center"/>
              <w:rPr>
                <w:b/>
                <w:bCs/>
                <w:color w:val="000000"/>
                <w:sz w:val="20"/>
                <w:szCs w:val="20"/>
              </w:rPr>
            </w:pPr>
            <w:r w:rsidRPr="00E43012">
              <w:rPr>
                <w:b/>
                <w:bCs/>
                <w:color w:val="000000"/>
                <w:sz w:val="20"/>
                <w:szCs w:val="20"/>
              </w:rPr>
              <w:t>Группы умений</w:t>
            </w:r>
          </w:p>
        </w:tc>
        <w:tc>
          <w:tcPr>
            <w:tcW w:w="2891" w:type="dxa"/>
            <w:gridSpan w:val="7"/>
            <w:tcBorders>
              <w:top w:val="nil"/>
              <w:left w:val="nil"/>
              <w:bottom w:val="single" w:sz="8" w:space="0" w:color="auto"/>
              <w:right w:val="single" w:sz="4" w:space="0" w:color="auto"/>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Общее понимание и ориентация в тексте</w:t>
            </w:r>
          </w:p>
        </w:tc>
        <w:tc>
          <w:tcPr>
            <w:tcW w:w="1842" w:type="dxa"/>
            <w:gridSpan w:val="4"/>
            <w:tcBorders>
              <w:top w:val="nil"/>
              <w:left w:val="single" w:sz="8" w:space="0" w:color="auto"/>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54" w:name="RANGE!D6"/>
            <w:r w:rsidRPr="00E43012">
              <w:rPr>
                <w:b/>
                <w:color w:val="000000"/>
                <w:sz w:val="22"/>
                <w:szCs w:val="22"/>
              </w:rPr>
              <w:t>73,86%</w:t>
            </w:r>
            <w:bookmarkEnd w:id="54"/>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E43012">
            <w:pPr>
              <w:jc w:val="center"/>
              <w:rPr>
                <w:b/>
                <w:color w:val="000000"/>
                <w:sz w:val="22"/>
                <w:szCs w:val="22"/>
              </w:rPr>
            </w:pPr>
            <w:r w:rsidRPr="00E43012">
              <w:rPr>
                <w:b/>
                <w:color w:val="000000"/>
                <w:sz w:val="22"/>
                <w:szCs w:val="22"/>
              </w:rPr>
              <w:t>55,73%</w:t>
            </w:r>
          </w:p>
        </w:tc>
      </w:tr>
      <w:tr w:rsidR="00E43012" w:rsidRPr="001D77EA" w:rsidTr="008B7227">
        <w:trPr>
          <w:trHeight w:val="825"/>
        </w:trPr>
        <w:tc>
          <w:tcPr>
            <w:tcW w:w="1565" w:type="dxa"/>
            <w:gridSpan w:val="2"/>
            <w:vMerge/>
            <w:tcBorders>
              <w:top w:val="nil"/>
              <w:left w:val="single" w:sz="8" w:space="0" w:color="auto"/>
              <w:bottom w:val="single" w:sz="8" w:space="0" w:color="000000"/>
              <w:right w:val="single" w:sz="8" w:space="0" w:color="auto"/>
            </w:tcBorders>
            <w:vAlign w:val="center"/>
            <w:hideMark/>
          </w:tcPr>
          <w:p w:rsidR="001D77EA" w:rsidRPr="00E43012" w:rsidRDefault="001D77EA" w:rsidP="001D77EA">
            <w:pPr>
              <w:rPr>
                <w:b/>
                <w:bCs/>
                <w:color w:val="000000"/>
                <w:sz w:val="20"/>
                <w:szCs w:val="20"/>
              </w:rPr>
            </w:pPr>
          </w:p>
        </w:tc>
        <w:tc>
          <w:tcPr>
            <w:tcW w:w="1646" w:type="dxa"/>
            <w:gridSpan w:val="3"/>
            <w:vMerge/>
            <w:tcBorders>
              <w:top w:val="nil"/>
              <w:left w:val="nil"/>
              <w:bottom w:val="single" w:sz="8" w:space="0" w:color="000000"/>
              <w:right w:val="single" w:sz="8" w:space="0" w:color="auto"/>
            </w:tcBorders>
            <w:vAlign w:val="center"/>
            <w:hideMark/>
          </w:tcPr>
          <w:p w:rsidR="001D77EA" w:rsidRPr="00E43012" w:rsidRDefault="001D77EA" w:rsidP="001D77EA">
            <w:pPr>
              <w:rPr>
                <w:b/>
                <w:bCs/>
                <w:color w:val="000000"/>
                <w:sz w:val="20"/>
                <w:szCs w:val="20"/>
              </w:rPr>
            </w:pPr>
          </w:p>
        </w:tc>
        <w:tc>
          <w:tcPr>
            <w:tcW w:w="2891" w:type="dxa"/>
            <w:gridSpan w:val="7"/>
            <w:tcBorders>
              <w:top w:val="nil"/>
              <w:left w:val="single" w:sz="4" w:space="0" w:color="auto"/>
              <w:bottom w:val="single" w:sz="8" w:space="0" w:color="auto"/>
              <w:right w:val="single" w:sz="4" w:space="0" w:color="auto"/>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Глубокое и детальное понимание содержания и формы текста</w:t>
            </w:r>
          </w:p>
        </w:tc>
        <w:tc>
          <w:tcPr>
            <w:tcW w:w="1842" w:type="dxa"/>
            <w:gridSpan w:val="4"/>
            <w:tcBorders>
              <w:top w:val="nil"/>
              <w:left w:val="single" w:sz="8" w:space="0" w:color="auto"/>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55" w:name="RANGE!D7"/>
            <w:r w:rsidRPr="00E43012">
              <w:rPr>
                <w:b/>
                <w:color w:val="000000"/>
                <w:sz w:val="22"/>
                <w:szCs w:val="22"/>
              </w:rPr>
              <w:t>59,40%</w:t>
            </w:r>
            <w:bookmarkEnd w:id="55"/>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31,63%</w:t>
            </w:r>
          </w:p>
        </w:tc>
      </w:tr>
      <w:tr w:rsidR="00E43012" w:rsidRPr="001D77EA" w:rsidTr="00050647">
        <w:trPr>
          <w:trHeight w:val="794"/>
        </w:trPr>
        <w:tc>
          <w:tcPr>
            <w:tcW w:w="1565" w:type="dxa"/>
            <w:gridSpan w:val="2"/>
            <w:vMerge/>
            <w:tcBorders>
              <w:top w:val="nil"/>
              <w:left w:val="single" w:sz="8" w:space="0" w:color="auto"/>
              <w:bottom w:val="single" w:sz="8" w:space="0" w:color="000000"/>
              <w:right w:val="single" w:sz="8" w:space="0" w:color="auto"/>
            </w:tcBorders>
            <w:vAlign w:val="center"/>
            <w:hideMark/>
          </w:tcPr>
          <w:p w:rsidR="001D77EA" w:rsidRPr="00E43012" w:rsidRDefault="001D77EA" w:rsidP="001D77EA">
            <w:pPr>
              <w:rPr>
                <w:b/>
                <w:bCs/>
                <w:color w:val="000000"/>
                <w:sz w:val="20"/>
                <w:szCs w:val="20"/>
              </w:rPr>
            </w:pPr>
          </w:p>
        </w:tc>
        <w:tc>
          <w:tcPr>
            <w:tcW w:w="1646" w:type="dxa"/>
            <w:gridSpan w:val="3"/>
            <w:vMerge/>
            <w:tcBorders>
              <w:top w:val="nil"/>
              <w:left w:val="nil"/>
              <w:bottom w:val="single" w:sz="8" w:space="0" w:color="000000"/>
              <w:right w:val="single" w:sz="8" w:space="0" w:color="auto"/>
            </w:tcBorders>
            <w:vAlign w:val="center"/>
            <w:hideMark/>
          </w:tcPr>
          <w:p w:rsidR="001D77EA" w:rsidRPr="00E43012" w:rsidRDefault="001D77EA" w:rsidP="001D77EA">
            <w:pPr>
              <w:rPr>
                <w:b/>
                <w:bCs/>
                <w:color w:val="000000"/>
                <w:sz w:val="20"/>
                <w:szCs w:val="20"/>
              </w:rPr>
            </w:pPr>
          </w:p>
        </w:tc>
        <w:tc>
          <w:tcPr>
            <w:tcW w:w="2891" w:type="dxa"/>
            <w:gridSpan w:val="7"/>
            <w:tcBorders>
              <w:top w:val="nil"/>
              <w:left w:val="single" w:sz="4" w:space="0" w:color="auto"/>
              <w:bottom w:val="single" w:sz="8" w:space="0" w:color="auto"/>
              <w:right w:val="single" w:sz="8" w:space="0" w:color="auto"/>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Использование информации из текста для различных целей</w:t>
            </w:r>
          </w:p>
        </w:tc>
        <w:tc>
          <w:tcPr>
            <w:tcW w:w="1842" w:type="dxa"/>
            <w:gridSpan w:val="4"/>
            <w:tcBorders>
              <w:top w:val="nil"/>
              <w:left w:val="nil"/>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56" w:name="RANGE!D8"/>
            <w:r w:rsidRPr="00E43012">
              <w:rPr>
                <w:b/>
                <w:color w:val="000000"/>
                <w:sz w:val="22"/>
                <w:szCs w:val="22"/>
              </w:rPr>
              <w:t>45,28%</w:t>
            </w:r>
            <w:bookmarkEnd w:id="56"/>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21,61%</w:t>
            </w:r>
          </w:p>
        </w:tc>
      </w:tr>
      <w:tr w:rsidR="00E43012" w:rsidRPr="001D77EA" w:rsidTr="00050647">
        <w:trPr>
          <w:trHeight w:val="693"/>
        </w:trPr>
        <w:tc>
          <w:tcPr>
            <w:tcW w:w="1565" w:type="dxa"/>
            <w:gridSpan w:val="2"/>
            <w:vMerge/>
            <w:tcBorders>
              <w:top w:val="nil"/>
              <w:left w:val="single" w:sz="8" w:space="0" w:color="auto"/>
              <w:bottom w:val="single" w:sz="8" w:space="0" w:color="000000"/>
              <w:right w:val="single" w:sz="8" w:space="0" w:color="auto"/>
            </w:tcBorders>
            <w:vAlign w:val="center"/>
            <w:hideMark/>
          </w:tcPr>
          <w:p w:rsidR="001D77EA" w:rsidRPr="00E43012" w:rsidRDefault="001D77EA" w:rsidP="001D77EA">
            <w:pPr>
              <w:rPr>
                <w:b/>
                <w:bCs/>
                <w:color w:val="000000"/>
                <w:sz w:val="20"/>
                <w:szCs w:val="20"/>
              </w:rPr>
            </w:pPr>
          </w:p>
        </w:tc>
        <w:tc>
          <w:tcPr>
            <w:tcW w:w="1646" w:type="dxa"/>
            <w:gridSpan w:val="3"/>
            <w:vMerge/>
            <w:tcBorders>
              <w:top w:val="nil"/>
              <w:left w:val="nil"/>
              <w:bottom w:val="single" w:sz="8" w:space="0" w:color="000000"/>
              <w:right w:val="single" w:sz="8" w:space="0" w:color="auto"/>
            </w:tcBorders>
            <w:vAlign w:val="center"/>
            <w:hideMark/>
          </w:tcPr>
          <w:p w:rsidR="001D77EA" w:rsidRPr="00E43012" w:rsidRDefault="001D77EA" w:rsidP="001D77EA">
            <w:pPr>
              <w:rPr>
                <w:b/>
                <w:bCs/>
                <w:color w:val="000000"/>
                <w:sz w:val="20"/>
                <w:szCs w:val="20"/>
              </w:rPr>
            </w:pPr>
          </w:p>
        </w:tc>
        <w:tc>
          <w:tcPr>
            <w:tcW w:w="2891" w:type="dxa"/>
            <w:gridSpan w:val="7"/>
            <w:tcBorders>
              <w:top w:val="nil"/>
              <w:left w:val="nil"/>
              <w:bottom w:val="single" w:sz="8" w:space="0" w:color="auto"/>
              <w:right w:val="single" w:sz="8" w:space="0" w:color="auto"/>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Осмысление и оценка содержания и формы текста</w:t>
            </w:r>
          </w:p>
        </w:tc>
        <w:tc>
          <w:tcPr>
            <w:tcW w:w="1842" w:type="dxa"/>
            <w:gridSpan w:val="4"/>
            <w:tcBorders>
              <w:top w:val="nil"/>
              <w:left w:val="nil"/>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57" w:name="RANGE!D9"/>
            <w:r w:rsidRPr="00E43012">
              <w:rPr>
                <w:b/>
                <w:color w:val="000000"/>
                <w:sz w:val="22"/>
                <w:szCs w:val="22"/>
              </w:rPr>
              <w:t>63,19%</w:t>
            </w:r>
            <w:bookmarkEnd w:id="57"/>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27,93%</w:t>
            </w:r>
          </w:p>
        </w:tc>
      </w:tr>
      <w:tr w:rsidR="008B7227" w:rsidRPr="001D77EA" w:rsidTr="008B7227">
        <w:trPr>
          <w:trHeight w:val="315"/>
        </w:trPr>
        <w:tc>
          <w:tcPr>
            <w:tcW w:w="3211" w:type="dxa"/>
            <w:gridSpan w:val="5"/>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1D77EA" w:rsidRPr="00E43012" w:rsidRDefault="001D77EA" w:rsidP="001D77EA">
            <w:pPr>
              <w:jc w:val="center"/>
              <w:rPr>
                <w:b/>
                <w:bCs/>
                <w:color w:val="000000"/>
                <w:sz w:val="20"/>
                <w:szCs w:val="20"/>
              </w:rPr>
            </w:pPr>
            <w:r w:rsidRPr="00E43012">
              <w:rPr>
                <w:b/>
                <w:bCs/>
                <w:color w:val="000000"/>
                <w:sz w:val="20"/>
                <w:szCs w:val="20"/>
              </w:rPr>
              <w:t>Успешность выполнения по предметным областям (</w:t>
            </w:r>
            <w:r w:rsidRPr="00E43012">
              <w:rPr>
                <w:b/>
                <w:bCs/>
                <w:i/>
                <w:iCs/>
                <w:color w:val="000000"/>
                <w:sz w:val="20"/>
                <w:szCs w:val="20"/>
              </w:rPr>
              <w:t>% от максимального балла</w:t>
            </w:r>
            <w:r w:rsidRPr="00E43012">
              <w:rPr>
                <w:b/>
                <w:bCs/>
                <w:color w:val="000000"/>
                <w:sz w:val="20"/>
                <w:szCs w:val="20"/>
              </w:rPr>
              <w:t>)</w:t>
            </w:r>
          </w:p>
        </w:tc>
        <w:tc>
          <w:tcPr>
            <w:tcW w:w="2891" w:type="dxa"/>
            <w:gridSpan w:val="7"/>
            <w:tcBorders>
              <w:top w:val="nil"/>
              <w:left w:val="nil"/>
              <w:bottom w:val="single" w:sz="8" w:space="0" w:color="auto"/>
              <w:right w:val="single" w:sz="8" w:space="0" w:color="auto"/>
            </w:tcBorders>
            <w:shd w:val="clear" w:color="000000" w:fill="CCFFCC"/>
            <w:noWrap/>
            <w:vAlign w:val="center"/>
            <w:hideMark/>
          </w:tcPr>
          <w:p w:rsidR="001D77EA" w:rsidRPr="00E43012" w:rsidRDefault="001D77EA" w:rsidP="001D77EA">
            <w:pPr>
              <w:jc w:val="center"/>
              <w:rPr>
                <w:b/>
                <w:bCs/>
                <w:color w:val="000000"/>
                <w:sz w:val="20"/>
                <w:szCs w:val="20"/>
              </w:rPr>
            </w:pPr>
            <w:r w:rsidRPr="00E43012">
              <w:rPr>
                <w:b/>
                <w:bCs/>
                <w:color w:val="000000"/>
                <w:sz w:val="20"/>
                <w:szCs w:val="20"/>
              </w:rPr>
              <w:t>Естествознание</w:t>
            </w:r>
          </w:p>
        </w:tc>
        <w:tc>
          <w:tcPr>
            <w:tcW w:w="1842" w:type="dxa"/>
            <w:gridSpan w:val="4"/>
            <w:tcBorders>
              <w:top w:val="nil"/>
              <w:left w:val="nil"/>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58" w:name="RANGE!D10"/>
            <w:r w:rsidRPr="00E43012">
              <w:rPr>
                <w:b/>
                <w:color w:val="000000"/>
                <w:sz w:val="22"/>
                <w:szCs w:val="22"/>
              </w:rPr>
              <w:t>76,25%</w:t>
            </w:r>
            <w:bookmarkEnd w:id="58"/>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42,97%</w:t>
            </w:r>
          </w:p>
        </w:tc>
      </w:tr>
      <w:tr w:rsidR="008B7227" w:rsidRPr="001D77EA" w:rsidTr="008B7227">
        <w:trPr>
          <w:trHeight w:val="315"/>
        </w:trPr>
        <w:tc>
          <w:tcPr>
            <w:tcW w:w="3211" w:type="dxa"/>
            <w:gridSpan w:val="5"/>
            <w:vMerge/>
            <w:tcBorders>
              <w:top w:val="single" w:sz="8" w:space="0" w:color="auto"/>
              <w:left w:val="single" w:sz="8" w:space="0" w:color="auto"/>
              <w:bottom w:val="single" w:sz="8" w:space="0" w:color="000000"/>
              <w:right w:val="single" w:sz="8" w:space="0" w:color="000000"/>
            </w:tcBorders>
            <w:vAlign w:val="center"/>
            <w:hideMark/>
          </w:tcPr>
          <w:p w:rsidR="001D77EA" w:rsidRPr="00E43012" w:rsidRDefault="001D77EA" w:rsidP="001D77EA">
            <w:pPr>
              <w:rPr>
                <w:b/>
                <w:bCs/>
                <w:color w:val="000000"/>
                <w:sz w:val="20"/>
                <w:szCs w:val="20"/>
              </w:rPr>
            </w:pPr>
          </w:p>
        </w:tc>
        <w:tc>
          <w:tcPr>
            <w:tcW w:w="2891" w:type="dxa"/>
            <w:gridSpan w:val="7"/>
            <w:tcBorders>
              <w:top w:val="nil"/>
              <w:left w:val="nil"/>
              <w:bottom w:val="single" w:sz="8" w:space="0" w:color="auto"/>
              <w:right w:val="single" w:sz="8" w:space="0" w:color="auto"/>
            </w:tcBorders>
            <w:shd w:val="clear" w:color="000000" w:fill="CCFFCC"/>
            <w:noWrap/>
            <w:vAlign w:val="center"/>
            <w:hideMark/>
          </w:tcPr>
          <w:p w:rsidR="001D77EA" w:rsidRPr="00E43012" w:rsidRDefault="001D77EA" w:rsidP="001D77EA">
            <w:pPr>
              <w:jc w:val="center"/>
              <w:rPr>
                <w:b/>
                <w:bCs/>
                <w:color w:val="000000"/>
                <w:sz w:val="20"/>
                <w:szCs w:val="20"/>
              </w:rPr>
            </w:pPr>
            <w:r w:rsidRPr="00E43012">
              <w:rPr>
                <w:b/>
                <w:bCs/>
                <w:color w:val="000000"/>
                <w:sz w:val="20"/>
                <w:szCs w:val="20"/>
              </w:rPr>
              <w:t>Математика</w:t>
            </w:r>
          </w:p>
        </w:tc>
        <w:tc>
          <w:tcPr>
            <w:tcW w:w="1842" w:type="dxa"/>
            <w:gridSpan w:val="4"/>
            <w:tcBorders>
              <w:top w:val="nil"/>
              <w:left w:val="nil"/>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59" w:name="RANGE!D11"/>
            <w:r w:rsidRPr="00E43012">
              <w:rPr>
                <w:b/>
                <w:color w:val="000000"/>
                <w:sz w:val="22"/>
                <w:szCs w:val="22"/>
              </w:rPr>
              <w:t>58,75%</w:t>
            </w:r>
            <w:bookmarkEnd w:id="59"/>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36,30%</w:t>
            </w:r>
          </w:p>
        </w:tc>
      </w:tr>
      <w:tr w:rsidR="008B7227" w:rsidRPr="001D77EA" w:rsidTr="008B7227">
        <w:trPr>
          <w:trHeight w:val="315"/>
        </w:trPr>
        <w:tc>
          <w:tcPr>
            <w:tcW w:w="3211" w:type="dxa"/>
            <w:gridSpan w:val="5"/>
            <w:vMerge/>
            <w:tcBorders>
              <w:top w:val="single" w:sz="8" w:space="0" w:color="auto"/>
              <w:left w:val="single" w:sz="8" w:space="0" w:color="auto"/>
              <w:bottom w:val="single" w:sz="8" w:space="0" w:color="000000"/>
              <w:right w:val="single" w:sz="8" w:space="0" w:color="000000"/>
            </w:tcBorders>
            <w:vAlign w:val="center"/>
            <w:hideMark/>
          </w:tcPr>
          <w:p w:rsidR="001D77EA" w:rsidRPr="00E43012" w:rsidRDefault="001D77EA" w:rsidP="001D77EA">
            <w:pPr>
              <w:rPr>
                <w:b/>
                <w:bCs/>
                <w:color w:val="000000"/>
                <w:sz w:val="20"/>
                <w:szCs w:val="20"/>
              </w:rPr>
            </w:pPr>
          </w:p>
        </w:tc>
        <w:tc>
          <w:tcPr>
            <w:tcW w:w="2891" w:type="dxa"/>
            <w:gridSpan w:val="7"/>
            <w:tcBorders>
              <w:top w:val="nil"/>
              <w:left w:val="nil"/>
              <w:bottom w:val="single" w:sz="8" w:space="0" w:color="auto"/>
              <w:right w:val="single" w:sz="8" w:space="0" w:color="auto"/>
            </w:tcBorders>
            <w:shd w:val="clear" w:color="000000" w:fill="CCFFCC"/>
            <w:vAlign w:val="center"/>
            <w:hideMark/>
          </w:tcPr>
          <w:p w:rsidR="001D77EA" w:rsidRPr="00E43012" w:rsidRDefault="001D77EA" w:rsidP="001D77EA">
            <w:pPr>
              <w:jc w:val="center"/>
              <w:rPr>
                <w:b/>
                <w:bCs/>
                <w:color w:val="000000"/>
                <w:sz w:val="20"/>
                <w:szCs w:val="20"/>
              </w:rPr>
            </w:pPr>
            <w:r w:rsidRPr="00E43012">
              <w:rPr>
                <w:b/>
                <w:bCs/>
                <w:color w:val="000000"/>
                <w:sz w:val="20"/>
                <w:szCs w:val="20"/>
              </w:rPr>
              <w:t>История</w:t>
            </w:r>
          </w:p>
        </w:tc>
        <w:tc>
          <w:tcPr>
            <w:tcW w:w="1842" w:type="dxa"/>
            <w:gridSpan w:val="4"/>
            <w:tcBorders>
              <w:top w:val="nil"/>
              <w:left w:val="nil"/>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60" w:name="RANGE!D12"/>
            <w:r w:rsidRPr="00E43012">
              <w:rPr>
                <w:b/>
                <w:color w:val="000000"/>
                <w:sz w:val="22"/>
                <w:szCs w:val="22"/>
              </w:rPr>
              <w:t>50,83%</w:t>
            </w:r>
            <w:bookmarkEnd w:id="60"/>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34,20%</w:t>
            </w:r>
          </w:p>
        </w:tc>
      </w:tr>
      <w:tr w:rsidR="008B7227" w:rsidRPr="001D77EA" w:rsidTr="008B7227">
        <w:trPr>
          <w:trHeight w:val="315"/>
        </w:trPr>
        <w:tc>
          <w:tcPr>
            <w:tcW w:w="3211" w:type="dxa"/>
            <w:gridSpan w:val="5"/>
            <w:vMerge/>
            <w:tcBorders>
              <w:top w:val="single" w:sz="8" w:space="0" w:color="auto"/>
              <w:left w:val="single" w:sz="8" w:space="0" w:color="auto"/>
              <w:bottom w:val="single" w:sz="8" w:space="0" w:color="000000"/>
              <w:right w:val="single" w:sz="8" w:space="0" w:color="000000"/>
            </w:tcBorders>
            <w:vAlign w:val="center"/>
            <w:hideMark/>
          </w:tcPr>
          <w:p w:rsidR="001D77EA" w:rsidRPr="00E43012" w:rsidRDefault="001D77EA" w:rsidP="001D77EA">
            <w:pPr>
              <w:rPr>
                <w:b/>
                <w:bCs/>
                <w:color w:val="000000"/>
                <w:sz w:val="20"/>
                <w:szCs w:val="20"/>
              </w:rPr>
            </w:pPr>
          </w:p>
        </w:tc>
        <w:tc>
          <w:tcPr>
            <w:tcW w:w="2891" w:type="dxa"/>
            <w:gridSpan w:val="7"/>
            <w:tcBorders>
              <w:top w:val="nil"/>
              <w:left w:val="nil"/>
              <w:bottom w:val="single" w:sz="8" w:space="0" w:color="auto"/>
              <w:right w:val="single" w:sz="8" w:space="0" w:color="auto"/>
            </w:tcBorders>
            <w:shd w:val="clear" w:color="000000" w:fill="CCFFCC"/>
            <w:noWrap/>
            <w:vAlign w:val="center"/>
            <w:hideMark/>
          </w:tcPr>
          <w:p w:rsidR="001D77EA" w:rsidRPr="00E43012" w:rsidRDefault="001D77EA" w:rsidP="001D77EA">
            <w:pPr>
              <w:jc w:val="center"/>
              <w:rPr>
                <w:b/>
                <w:bCs/>
                <w:color w:val="000000"/>
                <w:sz w:val="20"/>
                <w:szCs w:val="20"/>
              </w:rPr>
            </w:pPr>
            <w:r w:rsidRPr="00E43012">
              <w:rPr>
                <w:b/>
                <w:bCs/>
                <w:color w:val="000000"/>
                <w:sz w:val="20"/>
                <w:szCs w:val="20"/>
              </w:rPr>
              <w:t>Русский язык</w:t>
            </w:r>
          </w:p>
        </w:tc>
        <w:tc>
          <w:tcPr>
            <w:tcW w:w="1842" w:type="dxa"/>
            <w:gridSpan w:val="4"/>
            <w:tcBorders>
              <w:top w:val="nil"/>
              <w:left w:val="nil"/>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61" w:name="RANGE!D13"/>
            <w:r w:rsidRPr="00E43012">
              <w:rPr>
                <w:b/>
                <w:color w:val="000000"/>
                <w:sz w:val="22"/>
                <w:szCs w:val="22"/>
              </w:rPr>
              <w:t>55,00%</w:t>
            </w:r>
            <w:bookmarkEnd w:id="61"/>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38,74%</w:t>
            </w:r>
          </w:p>
        </w:tc>
      </w:tr>
      <w:tr w:rsidR="008B7227" w:rsidRPr="001D77EA" w:rsidTr="008B7227">
        <w:trPr>
          <w:trHeight w:val="585"/>
        </w:trPr>
        <w:tc>
          <w:tcPr>
            <w:tcW w:w="1565" w:type="dxa"/>
            <w:gridSpan w:val="2"/>
            <w:vMerge w:val="restart"/>
            <w:tcBorders>
              <w:top w:val="nil"/>
              <w:left w:val="single" w:sz="8" w:space="0" w:color="auto"/>
              <w:bottom w:val="single" w:sz="8" w:space="0" w:color="000000"/>
              <w:right w:val="single" w:sz="8" w:space="0" w:color="auto"/>
            </w:tcBorders>
            <w:shd w:val="clear" w:color="000000" w:fill="CCFFCC"/>
            <w:vAlign w:val="center"/>
            <w:hideMark/>
          </w:tcPr>
          <w:p w:rsidR="001D77EA" w:rsidRPr="00E43012" w:rsidRDefault="001D77EA" w:rsidP="001D77EA">
            <w:pPr>
              <w:jc w:val="center"/>
              <w:rPr>
                <w:b/>
                <w:bCs/>
                <w:color w:val="000000"/>
                <w:sz w:val="20"/>
                <w:szCs w:val="20"/>
              </w:rPr>
            </w:pPr>
            <w:r w:rsidRPr="00E43012">
              <w:rPr>
                <w:b/>
                <w:bCs/>
                <w:color w:val="000000"/>
                <w:sz w:val="20"/>
                <w:szCs w:val="20"/>
              </w:rPr>
              <w:t xml:space="preserve">Уровни достижений </w:t>
            </w:r>
            <w:r w:rsidRPr="00E43012">
              <w:rPr>
                <w:b/>
                <w:bCs/>
                <w:color w:val="000000"/>
                <w:sz w:val="20"/>
                <w:szCs w:val="20"/>
              </w:rPr>
              <w:lastRenderedPageBreak/>
              <w:t>(</w:t>
            </w:r>
            <w:r w:rsidRPr="00E43012">
              <w:rPr>
                <w:b/>
                <w:bCs/>
                <w:i/>
                <w:iCs/>
                <w:color w:val="000000"/>
                <w:sz w:val="20"/>
                <w:szCs w:val="20"/>
              </w:rPr>
              <w:t>% учащихся</w:t>
            </w:r>
            <w:r w:rsidRPr="00E43012">
              <w:rPr>
                <w:b/>
                <w:bCs/>
                <w:color w:val="000000"/>
                <w:sz w:val="20"/>
                <w:szCs w:val="20"/>
              </w:rPr>
              <w:t>)</w:t>
            </w:r>
          </w:p>
        </w:tc>
        <w:tc>
          <w:tcPr>
            <w:tcW w:w="4537" w:type="dxa"/>
            <w:gridSpan w:val="10"/>
            <w:tcBorders>
              <w:top w:val="single" w:sz="8" w:space="0" w:color="auto"/>
              <w:left w:val="nil"/>
              <w:bottom w:val="single" w:sz="8" w:space="0" w:color="auto"/>
              <w:right w:val="single" w:sz="8" w:space="0" w:color="000000"/>
            </w:tcBorders>
            <w:shd w:val="clear" w:color="000000" w:fill="CCFFCC"/>
            <w:vAlign w:val="center"/>
            <w:hideMark/>
          </w:tcPr>
          <w:p w:rsidR="001D77EA" w:rsidRPr="00E43012" w:rsidRDefault="001D77EA" w:rsidP="001D77EA">
            <w:pPr>
              <w:jc w:val="center"/>
              <w:rPr>
                <w:b/>
                <w:bCs/>
                <w:color w:val="000000"/>
                <w:sz w:val="20"/>
                <w:szCs w:val="20"/>
              </w:rPr>
            </w:pPr>
            <w:r w:rsidRPr="00E43012">
              <w:rPr>
                <w:b/>
                <w:bCs/>
                <w:color w:val="000000"/>
                <w:sz w:val="20"/>
                <w:szCs w:val="20"/>
              </w:rPr>
              <w:lastRenderedPageBreak/>
              <w:t>Достигли базового уровня (</w:t>
            </w:r>
            <w:r w:rsidRPr="00E43012">
              <w:rPr>
                <w:b/>
                <w:bCs/>
                <w:i/>
                <w:iCs/>
                <w:color w:val="000000"/>
                <w:sz w:val="20"/>
                <w:szCs w:val="20"/>
              </w:rPr>
              <w:t xml:space="preserve">включая </w:t>
            </w:r>
            <w:proofErr w:type="gramStart"/>
            <w:r w:rsidRPr="00E43012">
              <w:rPr>
                <w:b/>
                <w:bCs/>
                <w:i/>
                <w:iCs/>
                <w:color w:val="000000"/>
                <w:sz w:val="20"/>
                <w:szCs w:val="20"/>
              </w:rPr>
              <w:t>повышенный</w:t>
            </w:r>
            <w:proofErr w:type="gramEnd"/>
            <w:r w:rsidRPr="00E43012">
              <w:rPr>
                <w:b/>
                <w:bCs/>
                <w:color w:val="000000"/>
                <w:sz w:val="20"/>
                <w:szCs w:val="20"/>
              </w:rPr>
              <w:t>)</w:t>
            </w:r>
          </w:p>
        </w:tc>
        <w:tc>
          <w:tcPr>
            <w:tcW w:w="1842" w:type="dxa"/>
            <w:gridSpan w:val="4"/>
            <w:tcBorders>
              <w:top w:val="nil"/>
              <w:left w:val="nil"/>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62" w:name="RANGE!D14"/>
            <w:r w:rsidRPr="00E43012">
              <w:rPr>
                <w:b/>
                <w:color w:val="000000"/>
                <w:sz w:val="22"/>
                <w:szCs w:val="22"/>
              </w:rPr>
              <w:t>100,00%</w:t>
            </w:r>
            <w:bookmarkEnd w:id="62"/>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58,43%</w:t>
            </w:r>
          </w:p>
        </w:tc>
      </w:tr>
      <w:tr w:rsidR="008B7227" w:rsidRPr="001D77EA" w:rsidTr="00050647">
        <w:trPr>
          <w:trHeight w:val="507"/>
        </w:trPr>
        <w:tc>
          <w:tcPr>
            <w:tcW w:w="1565" w:type="dxa"/>
            <w:gridSpan w:val="2"/>
            <w:vMerge/>
            <w:tcBorders>
              <w:top w:val="nil"/>
              <w:left w:val="single" w:sz="8" w:space="0" w:color="auto"/>
              <w:bottom w:val="single" w:sz="8" w:space="0" w:color="000000"/>
              <w:right w:val="single" w:sz="8" w:space="0" w:color="auto"/>
            </w:tcBorders>
            <w:vAlign w:val="center"/>
            <w:hideMark/>
          </w:tcPr>
          <w:p w:rsidR="001D77EA" w:rsidRPr="00E43012" w:rsidRDefault="001D77EA" w:rsidP="001D77EA">
            <w:pPr>
              <w:rPr>
                <w:b/>
                <w:bCs/>
                <w:color w:val="000000"/>
                <w:sz w:val="20"/>
                <w:szCs w:val="20"/>
              </w:rPr>
            </w:pPr>
          </w:p>
        </w:tc>
        <w:tc>
          <w:tcPr>
            <w:tcW w:w="4537" w:type="dxa"/>
            <w:gridSpan w:val="10"/>
            <w:tcBorders>
              <w:top w:val="single" w:sz="8" w:space="0" w:color="auto"/>
              <w:left w:val="nil"/>
              <w:bottom w:val="single" w:sz="8" w:space="0" w:color="auto"/>
              <w:right w:val="single" w:sz="8" w:space="0" w:color="000000"/>
            </w:tcBorders>
            <w:shd w:val="clear" w:color="000000" w:fill="CCFFCC"/>
            <w:noWrap/>
            <w:vAlign w:val="center"/>
            <w:hideMark/>
          </w:tcPr>
          <w:p w:rsidR="001D77EA" w:rsidRPr="00E43012" w:rsidRDefault="001D77EA" w:rsidP="001D77EA">
            <w:pPr>
              <w:jc w:val="center"/>
              <w:rPr>
                <w:b/>
                <w:bCs/>
                <w:color w:val="000000"/>
                <w:sz w:val="20"/>
                <w:szCs w:val="20"/>
              </w:rPr>
            </w:pPr>
            <w:r w:rsidRPr="00E43012">
              <w:rPr>
                <w:b/>
                <w:bCs/>
                <w:color w:val="000000"/>
                <w:sz w:val="20"/>
                <w:szCs w:val="20"/>
              </w:rPr>
              <w:t>Достигли повышенного уровня</w:t>
            </w:r>
          </w:p>
        </w:tc>
        <w:tc>
          <w:tcPr>
            <w:tcW w:w="1842" w:type="dxa"/>
            <w:gridSpan w:val="4"/>
            <w:tcBorders>
              <w:top w:val="nil"/>
              <w:left w:val="nil"/>
              <w:bottom w:val="single" w:sz="8" w:space="0" w:color="auto"/>
              <w:right w:val="single" w:sz="8" w:space="0" w:color="auto"/>
            </w:tcBorders>
            <w:shd w:val="clear" w:color="000000" w:fill="FFFFFF"/>
            <w:noWrap/>
            <w:vAlign w:val="center"/>
            <w:hideMark/>
          </w:tcPr>
          <w:p w:rsidR="001D77EA" w:rsidRPr="00E43012" w:rsidRDefault="001D77EA" w:rsidP="00E43012">
            <w:pPr>
              <w:rPr>
                <w:b/>
                <w:color w:val="000000"/>
                <w:sz w:val="22"/>
                <w:szCs w:val="22"/>
              </w:rPr>
            </w:pPr>
            <w:bookmarkStart w:id="63" w:name="RANGE!D15"/>
            <w:r w:rsidRPr="00E43012">
              <w:rPr>
                <w:b/>
                <w:color w:val="000000"/>
                <w:sz w:val="22"/>
                <w:szCs w:val="22"/>
              </w:rPr>
              <w:t>37,50%</w:t>
            </w:r>
            <w:bookmarkEnd w:id="63"/>
          </w:p>
        </w:tc>
        <w:tc>
          <w:tcPr>
            <w:tcW w:w="1422" w:type="dxa"/>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2"/>
                <w:szCs w:val="22"/>
              </w:rPr>
            </w:pPr>
            <w:r w:rsidRPr="00E43012">
              <w:rPr>
                <w:b/>
                <w:color w:val="000000"/>
                <w:sz w:val="22"/>
                <w:szCs w:val="22"/>
              </w:rPr>
              <w:t>7,09%</w:t>
            </w:r>
          </w:p>
        </w:tc>
      </w:tr>
      <w:tr w:rsidR="008B7227" w:rsidRPr="001D77EA" w:rsidTr="008B7227">
        <w:trPr>
          <w:trHeight w:val="300"/>
        </w:trPr>
        <w:tc>
          <w:tcPr>
            <w:tcW w:w="4769" w:type="dxa"/>
            <w:gridSpan w:val="8"/>
            <w:tcBorders>
              <w:top w:val="nil"/>
              <w:left w:val="nil"/>
              <w:bottom w:val="nil"/>
              <w:right w:val="nil"/>
            </w:tcBorders>
            <w:shd w:val="clear" w:color="000000" w:fill="FFFFFF"/>
            <w:vAlign w:val="center"/>
            <w:hideMark/>
          </w:tcPr>
          <w:p w:rsidR="001D77EA" w:rsidRPr="00E43012" w:rsidRDefault="001D77EA" w:rsidP="001D77EA">
            <w:pPr>
              <w:jc w:val="center"/>
              <w:rPr>
                <w:b/>
                <w:bCs/>
                <w:color w:val="000000"/>
                <w:sz w:val="22"/>
                <w:szCs w:val="22"/>
              </w:rPr>
            </w:pPr>
            <w:r w:rsidRPr="00E43012">
              <w:rPr>
                <w:b/>
                <w:bCs/>
                <w:color w:val="000000"/>
                <w:sz w:val="22"/>
                <w:szCs w:val="22"/>
              </w:rPr>
              <w:lastRenderedPageBreak/>
              <w:t> </w:t>
            </w:r>
          </w:p>
        </w:tc>
        <w:tc>
          <w:tcPr>
            <w:tcW w:w="1333" w:type="dxa"/>
            <w:gridSpan w:val="4"/>
            <w:tcBorders>
              <w:top w:val="nil"/>
              <w:left w:val="nil"/>
              <w:bottom w:val="nil"/>
              <w:right w:val="nil"/>
            </w:tcBorders>
            <w:shd w:val="clear" w:color="000000" w:fill="FFFFFF"/>
            <w:vAlign w:val="center"/>
            <w:hideMark/>
          </w:tcPr>
          <w:p w:rsidR="001D77EA" w:rsidRPr="00E43012" w:rsidRDefault="001D77EA" w:rsidP="001D77EA">
            <w:pPr>
              <w:jc w:val="center"/>
              <w:rPr>
                <w:b/>
                <w:bCs/>
                <w:color w:val="000000"/>
                <w:sz w:val="22"/>
                <w:szCs w:val="22"/>
              </w:rPr>
            </w:pPr>
            <w:r w:rsidRPr="00E43012">
              <w:rPr>
                <w:b/>
                <w:bCs/>
                <w:color w:val="000000"/>
                <w:sz w:val="22"/>
                <w:szCs w:val="22"/>
              </w:rPr>
              <w:t> </w:t>
            </w:r>
          </w:p>
        </w:tc>
        <w:tc>
          <w:tcPr>
            <w:tcW w:w="1842" w:type="dxa"/>
            <w:gridSpan w:val="4"/>
            <w:tcBorders>
              <w:top w:val="nil"/>
              <w:left w:val="nil"/>
              <w:bottom w:val="nil"/>
              <w:right w:val="nil"/>
            </w:tcBorders>
            <w:shd w:val="clear" w:color="000000" w:fill="FFFFFF"/>
            <w:noWrap/>
            <w:vAlign w:val="bottom"/>
            <w:hideMark/>
          </w:tcPr>
          <w:p w:rsidR="001D77EA" w:rsidRPr="00E43012" w:rsidRDefault="001D77EA" w:rsidP="001D77EA">
            <w:pPr>
              <w:rPr>
                <w:b/>
                <w:color w:val="000000"/>
                <w:sz w:val="22"/>
                <w:szCs w:val="22"/>
              </w:rPr>
            </w:pPr>
            <w:r w:rsidRPr="00E43012">
              <w:rPr>
                <w:b/>
                <w:color w:val="000000"/>
                <w:sz w:val="22"/>
                <w:szCs w:val="22"/>
              </w:rPr>
              <w:t> </w:t>
            </w:r>
          </w:p>
        </w:tc>
        <w:tc>
          <w:tcPr>
            <w:tcW w:w="1422" w:type="dxa"/>
            <w:tcBorders>
              <w:top w:val="nil"/>
              <w:left w:val="nil"/>
              <w:bottom w:val="nil"/>
              <w:right w:val="nil"/>
            </w:tcBorders>
            <w:shd w:val="clear" w:color="000000" w:fill="FFFFFF"/>
            <w:noWrap/>
            <w:vAlign w:val="bottom"/>
            <w:hideMark/>
          </w:tcPr>
          <w:p w:rsidR="001D77EA" w:rsidRPr="00E43012" w:rsidRDefault="001D77EA" w:rsidP="001D77EA">
            <w:pPr>
              <w:rPr>
                <w:b/>
                <w:color w:val="000000"/>
                <w:sz w:val="22"/>
                <w:szCs w:val="22"/>
              </w:rPr>
            </w:pPr>
            <w:r w:rsidRPr="00E43012">
              <w:rPr>
                <w:b/>
                <w:color w:val="000000"/>
                <w:sz w:val="22"/>
                <w:szCs w:val="22"/>
              </w:rPr>
              <w:t> </w:t>
            </w:r>
          </w:p>
        </w:tc>
      </w:tr>
      <w:tr w:rsidR="001D77EA" w:rsidRPr="001D77EA" w:rsidTr="008B7227">
        <w:trPr>
          <w:trHeight w:val="510"/>
        </w:trPr>
        <w:tc>
          <w:tcPr>
            <w:tcW w:w="1565" w:type="dxa"/>
            <w:gridSpan w:val="2"/>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 </w:t>
            </w:r>
          </w:p>
        </w:tc>
        <w:tc>
          <w:tcPr>
            <w:tcW w:w="7801" w:type="dxa"/>
            <w:gridSpan w:val="15"/>
            <w:tcBorders>
              <w:top w:val="single" w:sz="8" w:space="0" w:color="auto"/>
              <w:left w:val="nil"/>
              <w:bottom w:val="single" w:sz="8" w:space="0" w:color="auto"/>
              <w:right w:val="single" w:sz="8" w:space="0" w:color="000000"/>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Уровни достижений (</w:t>
            </w:r>
            <w:r w:rsidRPr="00E43012">
              <w:rPr>
                <w:b/>
                <w:bCs/>
                <w:i/>
                <w:iCs/>
                <w:sz w:val="20"/>
                <w:szCs w:val="20"/>
              </w:rPr>
              <w:t>% учащихся, результаты которых соответствуют данному уровню достижений</w:t>
            </w:r>
            <w:r w:rsidRPr="00E43012">
              <w:rPr>
                <w:b/>
                <w:bCs/>
                <w:sz w:val="20"/>
                <w:szCs w:val="20"/>
              </w:rPr>
              <w:t>)</w:t>
            </w:r>
          </w:p>
        </w:tc>
      </w:tr>
      <w:tr w:rsidR="00E43012" w:rsidRPr="001D77EA" w:rsidTr="008B7227">
        <w:trPr>
          <w:trHeight w:val="315"/>
        </w:trPr>
        <w:tc>
          <w:tcPr>
            <w:tcW w:w="1565" w:type="dxa"/>
            <w:gridSpan w:val="2"/>
            <w:vMerge/>
            <w:tcBorders>
              <w:top w:val="single" w:sz="8" w:space="0" w:color="auto"/>
              <w:left w:val="single" w:sz="8" w:space="0" w:color="auto"/>
              <w:bottom w:val="single" w:sz="8" w:space="0" w:color="000000"/>
              <w:right w:val="single" w:sz="8" w:space="0" w:color="auto"/>
            </w:tcBorders>
            <w:vAlign w:val="center"/>
            <w:hideMark/>
          </w:tcPr>
          <w:p w:rsidR="001D77EA" w:rsidRPr="00E43012" w:rsidRDefault="001D77EA" w:rsidP="001D77EA">
            <w:pPr>
              <w:rPr>
                <w:b/>
                <w:bCs/>
                <w:sz w:val="20"/>
                <w:szCs w:val="20"/>
              </w:rPr>
            </w:pPr>
          </w:p>
        </w:tc>
        <w:tc>
          <w:tcPr>
            <w:tcW w:w="1646" w:type="dxa"/>
            <w:gridSpan w:val="3"/>
            <w:tcBorders>
              <w:top w:val="nil"/>
              <w:left w:val="nil"/>
              <w:bottom w:val="single" w:sz="8" w:space="0" w:color="auto"/>
              <w:right w:val="single" w:sz="4" w:space="0" w:color="auto"/>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Недостаточный</w:t>
            </w:r>
          </w:p>
        </w:tc>
        <w:tc>
          <w:tcPr>
            <w:tcW w:w="1893" w:type="dxa"/>
            <w:gridSpan w:val="4"/>
            <w:tcBorders>
              <w:top w:val="nil"/>
              <w:left w:val="nil"/>
              <w:bottom w:val="single" w:sz="8" w:space="0" w:color="auto"/>
              <w:right w:val="single" w:sz="4" w:space="0" w:color="auto"/>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Пониженный</w:t>
            </w:r>
          </w:p>
        </w:tc>
        <w:tc>
          <w:tcPr>
            <w:tcW w:w="1985" w:type="dxa"/>
            <w:gridSpan w:val="4"/>
            <w:tcBorders>
              <w:top w:val="nil"/>
              <w:left w:val="nil"/>
              <w:bottom w:val="single" w:sz="8" w:space="0" w:color="auto"/>
              <w:right w:val="single" w:sz="4" w:space="0" w:color="auto"/>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Базовый</w:t>
            </w:r>
          </w:p>
        </w:tc>
        <w:tc>
          <w:tcPr>
            <w:tcW w:w="2277" w:type="dxa"/>
            <w:gridSpan w:val="4"/>
            <w:tcBorders>
              <w:top w:val="nil"/>
              <w:left w:val="nil"/>
              <w:bottom w:val="single" w:sz="8" w:space="0" w:color="auto"/>
              <w:right w:val="single" w:sz="8" w:space="0" w:color="auto"/>
            </w:tcBorders>
            <w:shd w:val="clear" w:color="000000" w:fill="CCFFCC"/>
            <w:vAlign w:val="center"/>
            <w:hideMark/>
          </w:tcPr>
          <w:p w:rsidR="001D77EA" w:rsidRPr="00E43012" w:rsidRDefault="001D77EA" w:rsidP="001D77EA">
            <w:pPr>
              <w:jc w:val="center"/>
              <w:rPr>
                <w:b/>
                <w:bCs/>
                <w:sz w:val="20"/>
                <w:szCs w:val="20"/>
              </w:rPr>
            </w:pPr>
            <w:r w:rsidRPr="00E43012">
              <w:rPr>
                <w:b/>
                <w:bCs/>
                <w:sz w:val="20"/>
                <w:szCs w:val="20"/>
              </w:rPr>
              <w:t>Повышенный</w:t>
            </w:r>
          </w:p>
        </w:tc>
      </w:tr>
      <w:tr w:rsidR="00E43012" w:rsidRPr="001D77EA" w:rsidTr="008B7227">
        <w:trPr>
          <w:trHeight w:val="315"/>
        </w:trPr>
        <w:tc>
          <w:tcPr>
            <w:tcW w:w="1565" w:type="dxa"/>
            <w:gridSpan w:val="2"/>
            <w:tcBorders>
              <w:top w:val="nil"/>
              <w:left w:val="single" w:sz="8" w:space="0" w:color="auto"/>
              <w:bottom w:val="single" w:sz="8" w:space="0" w:color="auto"/>
              <w:right w:val="single" w:sz="8" w:space="0" w:color="auto"/>
            </w:tcBorders>
            <w:shd w:val="clear" w:color="auto" w:fill="auto"/>
            <w:vAlign w:val="center"/>
            <w:hideMark/>
          </w:tcPr>
          <w:p w:rsidR="001D77EA" w:rsidRPr="00E43012" w:rsidRDefault="001D77EA" w:rsidP="001D77EA">
            <w:pPr>
              <w:jc w:val="center"/>
              <w:rPr>
                <w:b/>
                <w:bCs/>
                <w:color w:val="000000"/>
                <w:sz w:val="20"/>
                <w:szCs w:val="20"/>
              </w:rPr>
            </w:pPr>
            <w:r w:rsidRPr="00E43012">
              <w:rPr>
                <w:b/>
                <w:bCs/>
                <w:color w:val="000000"/>
                <w:sz w:val="20"/>
                <w:szCs w:val="20"/>
              </w:rPr>
              <w:t>Класс</w:t>
            </w:r>
            <w:proofErr w:type="gramStart"/>
            <w:r w:rsidRPr="00E43012">
              <w:rPr>
                <w:b/>
                <w:bCs/>
                <w:color w:val="000000"/>
                <w:sz w:val="20"/>
                <w:szCs w:val="20"/>
              </w:rPr>
              <w:t xml:space="preserve"> (%)</w:t>
            </w:r>
            <w:proofErr w:type="gramEnd"/>
          </w:p>
        </w:tc>
        <w:tc>
          <w:tcPr>
            <w:tcW w:w="1646" w:type="dxa"/>
            <w:gridSpan w:val="3"/>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0"/>
                <w:szCs w:val="20"/>
              </w:rPr>
            </w:pPr>
            <w:bookmarkStart w:id="64" w:name="RANGE!B36"/>
            <w:r w:rsidRPr="00E43012">
              <w:rPr>
                <w:b/>
                <w:color w:val="000000"/>
                <w:sz w:val="20"/>
                <w:szCs w:val="20"/>
              </w:rPr>
              <w:t>0,00%</w:t>
            </w:r>
            <w:bookmarkEnd w:id="64"/>
          </w:p>
        </w:tc>
        <w:tc>
          <w:tcPr>
            <w:tcW w:w="1893" w:type="dxa"/>
            <w:gridSpan w:val="4"/>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0"/>
                <w:szCs w:val="20"/>
              </w:rPr>
            </w:pPr>
            <w:bookmarkStart w:id="65" w:name="RANGE!C36"/>
            <w:r w:rsidRPr="00E43012">
              <w:rPr>
                <w:b/>
                <w:color w:val="000000"/>
                <w:sz w:val="20"/>
                <w:szCs w:val="20"/>
              </w:rPr>
              <w:t>0,00%</w:t>
            </w:r>
            <w:bookmarkEnd w:id="65"/>
          </w:p>
        </w:tc>
        <w:tc>
          <w:tcPr>
            <w:tcW w:w="1985" w:type="dxa"/>
            <w:gridSpan w:val="4"/>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0"/>
                <w:szCs w:val="20"/>
              </w:rPr>
            </w:pPr>
            <w:bookmarkStart w:id="66" w:name="RANGE!D36"/>
            <w:r w:rsidRPr="00E43012">
              <w:rPr>
                <w:b/>
                <w:color w:val="000000"/>
                <w:sz w:val="20"/>
                <w:szCs w:val="20"/>
              </w:rPr>
              <w:t>62,50%</w:t>
            </w:r>
            <w:bookmarkEnd w:id="66"/>
          </w:p>
        </w:tc>
        <w:tc>
          <w:tcPr>
            <w:tcW w:w="2277" w:type="dxa"/>
            <w:gridSpan w:val="4"/>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0"/>
                <w:szCs w:val="20"/>
              </w:rPr>
            </w:pPr>
            <w:bookmarkStart w:id="67" w:name="RANGE!E36"/>
            <w:r w:rsidRPr="00E43012">
              <w:rPr>
                <w:b/>
                <w:color w:val="000000"/>
                <w:sz w:val="20"/>
                <w:szCs w:val="20"/>
              </w:rPr>
              <w:t>37,50%</w:t>
            </w:r>
            <w:bookmarkEnd w:id="67"/>
          </w:p>
        </w:tc>
      </w:tr>
      <w:tr w:rsidR="00E43012" w:rsidRPr="001D77EA" w:rsidTr="008B7227">
        <w:trPr>
          <w:trHeight w:val="315"/>
        </w:trPr>
        <w:tc>
          <w:tcPr>
            <w:tcW w:w="1565" w:type="dxa"/>
            <w:gridSpan w:val="2"/>
            <w:tcBorders>
              <w:top w:val="nil"/>
              <w:left w:val="single" w:sz="8" w:space="0" w:color="auto"/>
              <w:bottom w:val="single" w:sz="8" w:space="0" w:color="auto"/>
              <w:right w:val="single" w:sz="8" w:space="0" w:color="auto"/>
            </w:tcBorders>
            <w:shd w:val="clear" w:color="auto" w:fill="auto"/>
            <w:vAlign w:val="center"/>
            <w:hideMark/>
          </w:tcPr>
          <w:p w:rsidR="001D77EA" w:rsidRPr="00E43012" w:rsidRDefault="001D77EA" w:rsidP="001D77EA">
            <w:pPr>
              <w:jc w:val="center"/>
              <w:rPr>
                <w:b/>
                <w:bCs/>
                <w:color w:val="000000"/>
                <w:sz w:val="20"/>
                <w:szCs w:val="20"/>
              </w:rPr>
            </w:pPr>
            <w:r w:rsidRPr="00E43012">
              <w:rPr>
                <w:b/>
                <w:bCs/>
                <w:color w:val="000000"/>
                <w:sz w:val="20"/>
                <w:szCs w:val="20"/>
              </w:rPr>
              <w:t>Регион</w:t>
            </w:r>
            <w:proofErr w:type="gramStart"/>
            <w:r w:rsidRPr="00E43012">
              <w:rPr>
                <w:b/>
                <w:bCs/>
                <w:color w:val="000000"/>
                <w:sz w:val="20"/>
                <w:szCs w:val="20"/>
              </w:rPr>
              <w:t xml:space="preserve"> (%)</w:t>
            </w:r>
            <w:proofErr w:type="gramEnd"/>
          </w:p>
        </w:tc>
        <w:tc>
          <w:tcPr>
            <w:tcW w:w="1646" w:type="dxa"/>
            <w:gridSpan w:val="3"/>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0"/>
                <w:szCs w:val="20"/>
              </w:rPr>
            </w:pPr>
            <w:r w:rsidRPr="00E43012">
              <w:rPr>
                <w:b/>
                <w:color w:val="000000"/>
                <w:sz w:val="20"/>
                <w:szCs w:val="20"/>
              </w:rPr>
              <w:t>11,49%</w:t>
            </w:r>
          </w:p>
        </w:tc>
        <w:tc>
          <w:tcPr>
            <w:tcW w:w="1893" w:type="dxa"/>
            <w:gridSpan w:val="4"/>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0"/>
                <w:szCs w:val="20"/>
              </w:rPr>
            </w:pPr>
            <w:r w:rsidRPr="00E43012">
              <w:rPr>
                <w:b/>
                <w:color w:val="000000"/>
                <w:sz w:val="20"/>
                <w:szCs w:val="20"/>
              </w:rPr>
              <w:t>30,08%</w:t>
            </w:r>
          </w:p>
        </w:tc>
        <w:tc>
          <w:tcPr>
            <w:tcW w:w="1985" w:type="dxa"/>
            <w:gridSpan w:val="4"/>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0"/>
                <w:szCs w:val="20"/>
              </w:rPr>
            </w:pPr>
            <w:r w:rsidRPr="00E43012">
              <w:rPr>
                <w:b/>
                <w:color w:val="000000"/>
                <w:sz w:val="20"/>
                <w:szCs w:val="20"/>
              </w:rPr>
              <w:t>51,34%</w:t>
            </w:r>
          </w:p>
        </w:tc>
        <w:tc>
          <w:tcPr>
            <w:tcW w:w="2277" w:type="dxa"/>
            <w:gridSpan w:val="4"/>
            <w:tcBorders>
              <w:top w:val="nil"/>
              <w:left w:val="nil"/>
              <w:bottom w:val="single" w:sz="8" w:space="0" w:color="auto"/>
              <w:right w:val="single" w:sz="8" w:space="0" w:color="auto"/>
            </w:tcBorders>
            <w:shd w:val="clear" w:color="auto" w:fill="auto"/>
            <w:vAlign w:val="center"/>
            <w:hideMark/>
          </w:tcPr>
          <w:p w:rsidR="001D77EA" w:rsidRPr="00E43012" w:rsidRDefault="001D77EA" w:rsidP="001D77EA">
            <w:pPr>
              <w:jc w:val="center"/>
              <w:rPr>
                <w:b/>
                <w:color w:val="000000"/>
                <w:sz w:val="20"/>
                <w:szCs w:val="20"/>
              </w:rPr>
            </w:pPr>
            <w:r w:rsidRPr="00E43012">
              <w:rPr>
                <w:b/>
                <w:color w:val="000000"/>
                <w:sz w:val="20"/>
                <w:szCs w:val="20"/>
              </w:rPr>
              <w:t>7,09%</w:t>
            </w:r>
          </w:p>
        </w:tc>
      </w:tr>
      <w:tr w:rsidR="008B7227" w:rsidRPr="008B7227" w:rsidTr="008B7227">
        <w:trPr>
          <w:trHeight w:val="322"/>
        </w:trPr>
        <w:tc>
          <w:tcPr>
            <w:tcW w:w="9366" w:type="dxa"/>
            <w:gridSpan w:val="17"/>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8B7227" w:rsidRPr="008B7227" w:rsidRDefault="008B7227" w:rsidP="00955D88">
            <w:pPr>
              <w:jc w:val="center"/>
              <w:rPr>
                <w:b/>
                <w:bCs/>
                <w:color w:val="000000"/>
                <w:sz w:val="28"/>
                <w:szCs w:val="28"/>
              </w:rPr>
            </w:pPr>
            <w:bookmarkStart w:id="68" w:name="RANGE!A1:E37"/>
            <w:r w:rsidRPr="008B7227">
              <w:rPr>
                <w:b/>
                <w:bCs/>
                <w:color w:val="000000"/>
                <w:sz w:val="28"/>
                <w:szCs w:val="28"/>
              </w:rPr>
              <w:t>Результаты краевой диагностической работы по читательской грамотности</w:t>
            </w:r>
            <w:r w:rsidR="00955D88">
              <w:rPr>
                <w:b/>
                <w:bCs/>
                <w:color w:val="000000"/>
                <w:sz w:val="28"/>
                <w:szCs w:val="28"/>
              </w:rPr>
              <w:t xml:space="preserve"> </w:t>
            </w:r>
            <w:r w:rsidRPr="008B7227">
              <w:rPr>
                <w:b/>
                <w:bCs/>
                <w:color w:val="000000"/>
                <w:sz w:val="28"/>
                <w:szCs w:val="28"/>
              </w:rPr>
              <w:t>(6</w:t>
            </w:r>
            <w:proofErr w:type="gramStart"/>
            <w:r w:rsidRPr="008B7227">
              <w:rPr>
                <w:b/>
                <w:bCs/>
                <w:color w:val="000000"/>
                <w:sz w:val="28"/>
                <w:szCs w:val="28"/>
              </w:rPr>
              <w:t xml:space="preserve"> </w:t>
            </w:r>
            <w:r w:rsidRPr="00955D88">
              <w:rPr>
                <w:b/>
                <w:bCs/>
                <w:color w:val="000000"/>
                <w:sz w:val="28"/>
                <w:szCs w:val="28"/>
              </w:rPr>
              <w:t>Б</w:t>
            </w:r>
            <w:proofErr w:type="gramEnd"/>
            <w:r w:rsidRPr="00955D88">
              <w:rPr>
                <w:b/>
                <w:bCs/>
                <w:color w:val="000000"/>
                <w:sz w:val="28"/>
                <w:szCs w:val="28"/>
              </w:rPr>
              <w:t xml:space="preserve"> </w:t>
            </w:r>
            <w:r w:rsidRPr="008B7227">
              <w:rPr>
                <w:b/>
                <w:bCs/>
                <w:color w:val="000000"/>
                <w:sz w:val="28"/>
                <w:szCs w:val="28"/>
              </w:rPr>
              <w:t>класс, 2020/2021 уч. год)</w:t>
            </w:r>
            <w:bookmarkEnd w:id="68"/>
          </w:p>
        </w:tc>
      </w:tr>
      <w:tr w:rsidR="008B7227" w:rsidRPr="008B7227" w:rsidTr="008B7227">
        <w:trPr>
          <w:trHeight w:val="315"/>
        </w:trPr>
        <w:tc>
          <w:tcPr>
            <w:tcW w:w="9366" w:type="dxa"/>
            <w:gridSpan w:val="17"/>
            <w:vMerge/>
            <w:tcBorders>
              <w:top w:val="single" w:sz="8" w:space="0" w:color="auto"/>
              <w:left w:val="single" w:sz="8" w:space="0" w:color="auto"/>
              <w:bottom w:val="single" w:sz="8" w:space="0" w:color="000000"/>
              <w:right w:val="single" w:sz="8" w:space="0" w:color="000000"/>
            </w:tcBorders>
            <w:vAlign w:val="center"/>
            <w:hideMark/>
          </w:tcPr>
          <w:p w:rsidR="008B7227" w:rsidRPr="008B7227" w:rsidRDefault="008B7227" w:rsidP="008B7227">
            <w:pPr>
              <w:rPr>
                <w:b/>
                <w:bCs/>
                <w:color w:val="000000"/>
                <w:sz w:val="22"/>
                <w:szCs w:val="22"/>
              </w:rPr>
            </w:pPr>
          </w:p>
        </w:tc>
      </w:tr>
      <w:tr w:rsidR="008B7227" w:rsidRPr="008B7227" w:rsidTr="008B7227">
        <w:trPr>
          <w:trHeight w:val="315"/>
        </w:trPr>
        <w:tc>
          <w:tcPr>
            <w:tcW w:w="9366" w:type="dxa"/>
            <w:gridSpan w:val="17"/>
            <w:tcBorders>
              <w:top w:val="single" w:sz="8" w:space="0" w:color="auto"/>
              <w:left w:val="nil"/>
              <w:bottom w:val="single" w:sz="8" w:space="0" w:color="auto"/>
              <w:right w:val="nil"/>
            </w:tcBorders>
            <w:shd w:val="clear" w:color="000000" w:fill="FFFFFF"/>
            <w:noWrap/>
            <w:vAlign w:val="bottom"/>
            <w:hideMark/>
          </w:tcPr>
          <w:p w:rsidR="008B7227" w:rsidRPr="008B7227" w:rsidRDefault="008B7227" w:rsidP="008B7227">
            <w:pPr>
              <w:jc w:val="center"/>
              <w:rPr>
                <w:rFonts w:ascii="Calibri" w:hAnsi="Calibri"/>
                <w:color w:val="000000"/>
                <w:sz w:val="22"/>
                <w:szCs w:val="22"/>
              </w:rPr>
            </w:pPr>
            <w:r w:rsidRPr="008B7227">
              <w:rPr>
                <w:rFonts w:ascii="Calibri" w:hAnsi="Calibri"/>
                <w:color w:val="000000"/>
                <w:sz w:val="22"/>
                <w:szCs w:val="22"/>
              </w:rPr>
              <w:t> </w:t>
            </w:r>
          </w:p>
        </w:tc>
      </w:tr>
      <w:tr w:rsidR="008B7227" w:rsidRPr="008B7227" w:rsidTr="008B7227">
        <w:trPr>
          <w:trHeight w:val="660"/>
        </w:trPr>
        <w:tc>
          <w:tcPr>
            <w:tcW w:w="5539" w:type="dxa"/>
            <w:gridSpan w:val="11"/>
            <w:tcBorders>
              <w:top w:val="single" w:sz="8" w:space="0" w:color="auto"/>
              <w:left w:val="single" w:sz="8" w:space="0" w:color="auto"/>
              <w:bottom w:val="single" w:sz="8" w:space="0" w:color="auto"/>
              <w:right w:val="single" w:sz="8" w:space="0" w:color="000000"/>
            </w:tcBorders>
            <w:shd w:val="clear" w:color="000000" w:fill="CCFFCC"/>
            <w:vAlign w:val="center"/>
            <w:hideMark/>
          </w:tcPr>
          <w:p w:rsidR="008B7227" w:rsidRPr="008B7227" w:rsidRDefault="008B7227" w:rsidP="008B7227">
            <w:pPr>
              <w:jc w:val="center"/>
              <w:rPr>
                <w:b/>
                <w:bCs/>
                <w:color w:val="000000"/>
                <w:sz w:val="20"/>
                <w:szCs w:val="20"/>
              </w:rPr>
            </w:pPr>
            <w:r w:rsidRPr="008B7227">
              <w:rPr>
                <w:b/>
                <w:bCs/>
                <w:color w:val="000000"/>
                <w:sz w:val="20"/>
                <w:szCs w:val="20"/>
              </w:rPr>
              <w:t> </w:t>
            </w:r>
          </w:p>
        </w:tc>
        <w:tc>
          <w:tcPr>
            <w:tcW w:w="2126" w:type="dxa"/>
            <w:gridSpan w:val="4"/>
            <w:tcBorders>
              <w:top w:val="nil"/>
              <w:left w:val="nil"/>
              <w:bottom w:val="single" w:sz="8" w:space="0" w:color="auto"/>
              <w:right w:val="single" w:sz="8" w:space="0" w:color="auto"/>
            </w:tcBorders>
            <w:shd w:val="clear" w:color="000000" w:fill="CCFFCC"/>
            <w:vAlign w:val="center"/>
            <w:hideMark/>
          </w:tcPr>
          <w:p w:rsidR="008B7227" w:rsidRPr="008B7227" w:rsidRDefault="008B7227" w:rsidP="008B7227">
            <w:pPr>
              <w:jc w:val="center"/>
              <w:rPr>
                <w:b/>
                <w:bCs/>
                <w:color w:val="000000"/>
                <w:sz w:val="20"/>
                <w:szCs w:val="20"/>
              </w:rPr>
            </w:pPr>
            <w:r w:rsidRPr="008B7227">
              <w:rPr>
                <w:b/>
                <w:bCs/>
                <w:color w:val="000000"/>
                <w:sz w:val="20"/>
                <w:szCs w:val="20"/>
              </w:rPr>
              <w:t>Среднее значение по классу</w:t>
            </w:r>
          </w:p>
        </w:tc>
        <w:tc>
          <w:tcPr>
            <w:tcW w:w="1701" w:type="dxa"/>
            <w:gridSpan w:val="2"/>
            <w:tcBorders>
              <w:top w:val="nil"/>
              <w:left w:val="nil"/>
              <w:bottom w:val="single" w:sz="8" w:space="0" w:color="auto"/>
              <w:right w:val="single" w:sz="8" w:space="0" w:color="auto"/>
            </w:tcBorders>
            <w:shd w:val="clear" w:color="000000" w:fill="CCFFCC"/>
            <w:vAlign w:val="center"/>
            <w:hideMark/>
          </w:tcPr>
          <w:p w:rsidR="008B7227" w:rsidRPr="008B7227" w:rsidRDefault="008B7227" w:rsidP="008B7227">
            <w:pPr>
              <w:jc w:val="center"/>
              <w:rPr>
                <w:b/>
                <w:bCs/>
                <w:color w:val="000000"/>
                <w:sz w:val="20"/>
                <w:szCs w:val="20"/>
              </w:rPr>
            </w:pPr>
            <w:r w:rsidRPr="008B7227">
              <w:rPr>
                <w:b/>
                <w:bCs/>
                <w:color w:val="000000"/>
                <w:sz w:val="20"/>
                <w:szCs w:val="20"/>
              </w:rPr>
              <w:t>Среднее значение по региону</w:t>
            </w:r>
          </w:p>
        </w:tc>
      </w:tr>
      <w:tr w:rsidR="008B7227" w:rsidRPr="008B7227" w:rsidTr="008B7227">
        <w:trPr>
          <w:trHeight w:val="315"/>
        </w:trPr>
        <w:tc>
          <w:tcPr>
            <w:tcW w:w="1565" w:type="dxa"/>
            <w:gridSpan w:val="2"/>
            <w:vMerge w:val="restart"/>
            <w:tcBorders>
              <w:top w:val="nil"/>
              <w:left w:val="single" w:sz="8" w:space="0" w:color="auto"/>
              <w:bottom w:val="single" w:sz="8" w:space="0" w:color="000000"/>
              <w:right w:val="single" w:sz="8" w:space="0" w:color="auto"/>
            </w:tcBorders>
            <w:shd w:val="clear" w:color="000000" w:fill="CCFFCC"/>
            <w:vAlign w:val="center"/>
            <w:hideMark/>
          </w:tcPr>
          <w:p w:rsidR="008B7227" w:rsidRPr="008B7227" w:rsidRDefault="008B7227" w:rsidP="008B7227">
            <w:pPr>
              <w:jc w:val="center"/>
              <w:rPr>
                <w:b/>
                <w:bCs/>
                <w:color w:val="000000"/>
                <w:sz w:val="20"/>
                <w:szCs w:val="20"/>
              </w:rPr>
            </w:pPr>
            <w:r w:rsidRPr="008B7227">
              <w:rPr>
                <w:b/>
                <w:bCs/>
                <w:color w:val="000000"/>
                <w:sz w:val="20"/>
                <w:szCs w:val="20"/>
              </w:rPr>
              <w:t>Успешность выполнения (</w:t>
            </w:r>
            <w:r w:rsidRPr="008B7227">
              <w:rPr>
                <w:b/>
                <w:bCs/>
                <w:i/>
                <w:iCs/>
                <w:color w:val="000000"/>
                <w:sz w:val="20"/>
                <w:szCs w:val="20"/>
              </w:rPr>
              <w:t>% от максимального балла</w:t>
            </w:r>
            <w:r w:rsidRPr="008B7227">
              <w:rPr>
                <w:b/>
                <w:bCs/>
                <w:color w:val="000000"/>
                <w:sz w:val="20"/>
                <w:szCs w:val="20"/>
              </w:rPr>
              <w:t>)</w:t>
            </w:r>
          </w:p>
        </w:tc>
        <w:tc>
          <w:tcPr>
            <w:tcW w:w="3974" w:type="dxa"/>
            <w:gridSpan w:val="9"/>
            <w:tcBorders>
              <w:top w:val="single" w:sz="8" w:space="0" w:color="auto"/>
              <w:left w:val="nil"/>
              <w:bottom w:val="single" w:sz="8" w:space="0" w:color="auto"/>
              <w:right w:val="single" w:sz="8" w:space="0" w:color="000000"/>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Вся работа (балл по 100-балльной шкале)</w:t>
            </w:r>
          </w:p>
        </w:tc>
        <w:tc>
          <w:tcPr>
            <w:tcW w:w="2126" w:type="dxa"/>
            <w:gridSpan w:val="4"/>
            <w:tcBorders>
              <w:top w:val="nil"/>
              <w:left w:val="nil"/>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55,23</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41,66</w:t>
            </w:r>
          </w:p>
        </w:tc>
      </w:tr>
      <w:tr w:rsidR="008B7227" w:rsidRPr="008B7227" w:rsidTr="008B7227">
        <w:trPr>
          <w:trHeight w:val="750"/>
        </w:trPr>
        <w:tc>
          <w:tcPr>
            <w:tcW w:w="1565" w:type="dxa"/>
            <w:gridSpan w:val="2"/>
            <w:vMerge/>
            <w:tcBorders>
              <w:top w:val="nil"/>
              <w:left w:val="single" w:sz="8" w:space="0" w:color="auto"/>
              <w:bottom w:val="single" w:sz="8" w:space="0" w:color="000000"/>
              <w:right w:val="single" w:sz="8" w:space="0" w:color="auto"/>
            </w:tcBorders>
            <w:vAlign w:val="center"/>
            <w:hideMark/>
          </w:tcPr>
          <w:p w:rsidR="008B7227" w:rsidRPr="008B7227" w:rsidRDefault="008B7227" w:rsidP="008B7227">
            <w:pPr>
              <w:rPr>
                <w:b/>
                <w:bCs/>
                <w:color w:val="000000"/>
                <w:sz w:val="20"/>
                <w:szCs w:val="20"/>
              </w:rPr>
            </w:pPr>
          </w:p>
        </w:tc>
        <w:tc>
          <w:tcPr>
            <w:tcW w:w="1558" w:type="dxa"/>
            <w:gridSpan w:val="2"/>
            <w:vMerge w:val="restart"/>
            <w:tcBorders>
              <w:top w:val="nil"/>
              <w:left w:val="nil"/>
              <w:bottom w:val="single" w:sz="8" w:space="0" w:color="000000"/>
              <w:right w:val="single" w:sz="8" w:space="0" w:color="auto"/>
            </w:tcBorders>
            <w:shd w:val="clear" w:color="000000" w:fill="CCFFCC"/>
            <w:vAlign w:val="center"/>
            <w:hideMark/>
          </w:tcPr>
          <w:p w:rsidR="008B7227" w:rsidRPr="008B7227" w:rsidRDefault="008B7227" w:rsidP="008B7227">
            <w:pPr>
              <w:jc w:val="center"/>
              <w:rPr>
                <w:b/>
                <w:bCs/>
                <w:color w:val="000000"/>
                <w:sz w:val="20"/>
                <w:szCs w:val="20"/>
              </w:rPr>
            </w:pPr>
            <w:r w:rsidRPr="008B7227">
              <w:rPr>
                <w:b/>
                <w:bCs/>
                <w:color w:val="000000"/>
                <w:sz w:val="20"/>
                <w:szCs w:val="20"/>
              </w:rPr>
              <w:t>Группы умений</w:t>
            </w:r>
          </w:p>
        </w:tc>
        <w:tc>
          <w:tcPr>
            <w:tcW w:w="2416" w:type="dxa"/>
            <w:gridSpan w:val="7"/>
            <w:tcBorders>
              <w:top w:val="nil"/>
              <w:left w:val="nil"/>
              <w:bottom w:val="single" w:sz="8" w:space="0" w:color="auto"/>
              <w:right w:val="single" w:sz="4" w:space="0" w:color="auto"/>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Общее понимание и ориентация в тексте</w:t>
            </w:r>
          </w:p>
        </w:tc>
        <w:tc>
          <w:tcPr>
            <w:tcW w:w="2126" w:type="dxa"/>
            <w:gridSpan w:val="4"/>
            <w:tcBorders>
              <w:top w:val="nil"/>
              <w:left w:val="single" w:sz="8" w:space="0" w:color="auto"/>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77,69%</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55,73%</w:t>
            </w:r>
          </w:p>
        </w:tc>
      </w:tr>
      <w:tr w:rsidR="008B7227" w:rsidRPr="008B7227" w:rsidTr="008B7227">
        <w:trPr>
          <w:trHeight w:val="825"/>
        </w:trPr>
        <w:tc>
          <w:tcPr>
            <w:tcW w:w="1565" w:type="dxa"/>
            <w:gridSpan w:val="2"/>
            <w:vMerge/>
            <w:tcBorders>
              <w:top w:val="nil"/>
              <w:left w:val="single" w:sz="8" w:space="0" w:color="auto"/>
              <w:bottom w:val="single" w:sz="8" w:space="0" w:color="000000"/>
              <w:right w:val="single" w:sz="8" w:space="0" w:color="auto"/>
            </w:tcBorders>
            <w:vAlign w:val="center"/>
            <w:hideMark/>
          </w:tcPr>
          <w:p w:rsidR="008B7227" w:rsidRPr="008B7227" w:rsidRDefault="008B7227" w:rsidP="008B7227">
            <w:pPr>
              <w:rPr>
                <w:b/>
                <w:bCs/>
                <w:color w:val="000000"/>
                <w:sz w:val="20"/>
                <w:szCs w:val="20"/>
              </w:rPr>
            </w:pPr>
          </w:p>
        </w:tc>
        <w:tc>
          <w:tcPr>
            <w:tcW w:w="1558" w:type="dxa"/>
            <w:gridSpan w:val="2"/>
            <w:vMerge/>
            <w:tcBorders>
              <w:top w:val="nil"/>
              <w:left w:val="nil"/>
              <w:bottom w:val="single" w:sz="8" w:space="0" w:color="000000"/>
              <w:right w:val="single" w:sz="8" w:space="0" w:color="auto"/>
            </w:tcBorders>
            <w:vAlign w:val="center"/>
            <w:hideMark/>
          </w:tcPr>
          <w:p w:rsidR="008B7227" w:rsidRPr="008B7227" w:rsidRDefault="008B7227" w:rsidP="008B7227">
            <w:pPr>
              <w:rPr>
                <w:b/>
                <w:bCs/>
                <w:color w:val="000000"/>
                <w:sz w:val="20"/>
                <w:szCs w:val="20"/>
              </w:rPr>
            </w:pPr>
          </w:p>
        </w:tc>
        <w:tc>
          <w:tcPr>
            <w:tcW w:w="2416" w:type="dxa"/>
            <w:gridSpan w:val="7"/>
            <w:tcBorders>
              <w:top w:val="nil"/>
              <w:left w:val="single" w:sz="4" w:space="0" w:color="auto"/>
              <w:bottom w:val="single" w:sz="8" w:space="0" w:color="auto"/>
              <w:right w:val="single" w:sz="4" w:space="0" w:color="auto"/>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Глубокое и детальное понимание содержания и формы текста</w:t>
            </w:r>
          </w:p>
        </w:tc>
        <w:tc>
          <w:tcPr>
            <w:tcW w:w="2126" w:type="dxa"/>
            <w:gridSpan w:val="4"/>
            <w:tcBorders>
              <w:top w:val="nil"/>
              <w:left w:val="single" w:sz="8" w:space="0" w:color="auto"/>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58,55%</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31,63%</w:t>
            </w:r>
          </w:p>
        </w:tc>
      </w:tr>
      <w:tr w:rsidR="008B7227" w:rsidRPr="008B7227" w:rsidTr="008B7227">
        <w:trPr>
          <w:trHeight w:val="855"/>
        </w:trPr>
        <w:tc>
          <w:tcPr>
            <w:tcW w:w="1565" w:type="dxa"/>
            <w:gridSpan w:val="2"/>
            <w:vMerge/>
            <w:tcBorders>
              <w:top w:val="nil"/>
              <w:left w:val="single" w:sz="8" w:space="0" w:color="auto"/>
              <w:bottom w:val="single" w:sz="8" w:space="0" w:color="000000"/>
              <w:right w:val="single" w:sz="8" w:space="0" w:color="auto"/>
            </w:tcBorders>
            <w:vAlign w:val="center"/>
            <w:hideMark/>
          </w:tcPr>
          <w:p w:rsidR="008B7227" w:rsidRPr="008B7227" w:rsidRDefault="008B7227" w:rsidP="008B7227">
            <w:pPr>
              <w:rPr>
                <w:b/>
                <w:bCs/>
                <w:color w:val="000000"/>
                <w:sz w:val="20"/>
                <w:szCs w:val="20"/>
              </w:rPr>
            </w:pPr>
          </w:p>
        </w:tc>
        <w:tc>
          <w:tcPr>
            <w:tcW w:w="1558" w:type="dxa"/>
            <w:gridSpan w:val="2"/>
            <w:vMerge/>
            <w:tcBorders>
              <w:top w:val="nil"/>
              <w:left w:val="nil"/>
              <w:bottom w:val="single" w:sz="8" w:space="0" w:color="000000"/>
              <w:right w:val="single" w:sz="8" w:space="0" w:color="auto"/>
            </w:tcBorders>
            <w:vAlign w:val="center"/>
            <w:hideMark/>
          </w:tcPr>
          <w:p w:rsidR="008B7227" w:rsidRPr="008B7227" w:rsidRDefault="008B7227" w:rsidP="008B7227">
            <w:pPr>
              <w:rPr>
                <w:b/>
                <w:bCs/>
                <w:color w:val="000000"/>
                <w:sz w:val="20"/>
                <w:szCs w:val="20"/>
              </w:rPr>
            </w:pPr>
          </w:p>
        </w:tc>
        <w:tc>
          <w:tcPr>
            <w:tcW w:w="2416" w:type="dxa"/>
            <w:gridSpan w:val="7"/>
            <w:tcBorders>
              <w:top w:val="nil"/>
              <w:left w:val="single" w:sz="4" w:space="0" w:color="auto"/>
              <w:bottom w:val="single" w:sz="8" w:space="0" w:color="auto"/>
              <w:right w:val="single" w:sz="8" w:space="0" w:color="auto"/>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Использование информации из текста для различных целей</w:t>
            </w:r>
          </w:p>
        </w:tc>
        <w:tc>
          <w:tcPr>
            <w:tcW w:w="2126" w:type="dxa"/>
            <w:gridSpan w:val="4"/>
            <w:tcBorders>
              <w:top w:val="nil"/>
              <w:left w:val="nil"/>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47,62%</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21,61%</w:t>
            </w:r>
          </w:p>
        </w:tc>
      </w:tr>
      <w:tr w:rsidR="008B7227" w:rsidRPr="008B7227" w:rsidTr="008B7227">
        <w:trPr>
          <w:trHeight w:val="855"/>
        </w:trPr>
        <w:tc>
          <w:tcPr>
            <w:tcW w:w="1565" w:type="dxa"/>
            <w:gridSpan w:val="2"/>
            <w:vMerge/>
            <w:tcBorders>
              <w:top w:val="nil"/>
              <w:left w:val="single" w:sz="8" w:space="0" w:color="auto"/>
              <w:bottom w:val="single" w:sz="8" w:space="0" w:color="000000"/>
              <w:right w:val="single" w:sz="8" w:space="0" w:color="auto"/>
            </w:tcBorders>
            <w:vAlign w:val="center"/>
            <w:hideMark/>
          </w:tcPr>
          <w:p w:rsidR="008B7227" w:rsidRPr="008B7227" w:rsidRDefault="008B7227" w:rsidP="008B7227">
            <w:pPr>
              <w:rPr>
                <w:b/>
                <w:bCs/>
                <w:color w:val="000000"/>
                <w:sz w:val="20"/>
                <w:szCs w:val="20"/>
              </w:rPr>
            </w:pPr>
          </w:p>
        </w:tc>
        <w:tc>
          <w:tcPr>
            <w:tcW w:w="1558" w:type="dxa"/>
            <w:gridSpan w:val="2"/>
            <w:vMerge/>
            <w:tcBorders>
              <w:top w:val="nil"/>
              <w:left w:val="nil"/>
              <w:bottom w:val="single" w:sz="8" w:space="0" w:color="000000"/>
              <w:right w:val="single" w:sz="8" w:space="0" w:color="auto"/>
            </w:tcBorders>
            <w:vAlign w:val="center"/>
            <w:hideMark/>
          </w:tcPr>
          <w:p w:rsidR="008B7227" w:rsidRPr="008B7227" w:rsidRDefault="008B7227" w:rsidP="008B7227">
            <w:pPr>
              <w:rPr>
                <w:b/>
                <w:bCs/>
                <w:color w:val="000000"/>
                <w:sz w:val="20"/>
                <w:szCs w:val="20"/>
              </w:rPr>
            </w:pPr>
          </w:p>
        </w:tc>
        <w:tc>
          <w:tcPr>
            <w:tcW w:w="2416" w:type="dxa"/>
            <w:gridSpan w:val="7"/>
            <w:tcBorders>
              <w:top w:val="nil"/>
              <w:left w:val="nil"/>
              <w:bottom w:val="single" w:sz="8" w:space="0" w:color="auto"/>
              <w:right w:val="single" w:sz="8" w:space="0" w:color="auto"/>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Осмысление и оценка содержания и формы текста</w:t>
            </w:r>
          </w:p>
        </w:tc>
        <w:tc>
          <w:tcPr>
            <w:tcW w:w="2126" w:type="dxa"/>
            <w:gridSpan w:val="4"/>
            <w:tcBorders>
              <w:top w:val="nil"/>
              <w:left w:val="nil"/>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51,52%</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27,93%</w:t>
            </w:r>
          </w:p>
        </w:tc>
      </w:tr>
      <w:tr w:rsidR="008B7227" w:rsidRPr="008B7227" w:rsidTr="008B7227">
        <w:trPr>
          <w:trHeight w:val="315"/>
        </w:trPr>
        <w:tc>
          <w:tcPr>
            <w:tcW w:w="3123" w:type="dxa"/>
            <w:gridSpan w:val="4"/>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8B7227" w:rsidRPr="008B7227" w:rsidRDefault="008B7227" w:rsidP="008B7227">
            <w:pPr>
              <w:jc w:val="center"/>
              <w:rPr>
                <w:b/>
                <w:bCs/>
                <w:color w:val="000000"/>
                <w:sz w:val="20"/>
                <w:szCs w:val="20"/>
              </w:rPr>
            </w:pPr>
            <w:r w:rsidRPr="008B7227">
              <w:rPr>
                <w:b/>
                <w:bCs/>
                <w:color w:val="000000"/>
                <w:sz w:val="20"/>
                <w:szCs w:val="20"/>
              </w:rPr>
              <w:t>Успешность выполнения по предметным областям (</w:t>
            </w:r>
            <w:r w:rsidRPr="008B7227">
              <w:rPr>
                <w:b/>
                <w:bCs/>
                <w:i/>
                <w:iCs/>
                <w:color w:val="000000"/>
                <w:sz w:val="20"/>
                <w:szCs w:val="20"/>
              </w:rPr>
              <w:t>% от максимального балла</w:t>
            </w:r>
            <w:r w:rsidRPr="008B7227">
              <w:rPr>
                <w:b/>
                <w:bCs/>
                <w:color w:val="000000"/>
                <w:sz w:val="20"/>
                <w:szCs w:val="20"/>
              </w:rPr>
              <w:t>)</w:t>
            </w:r>
          </w:p>
        </w:tc>
        <w:tc>
          <w:tcPr>
            <w:tcW w:w="2416" w:type="dxa"/>
            <w:gridSpan w:val="7"/>
            <w:tcBorders>
              <w:top w:val="nil"/>
              <w:left w:val="nil"/>
              <w:bottom w:val="single" w:sz="8" w:space="0" w:color="auto"/>
              <w:right w:val="single" w:sz="8" w:space="0" w:color="auto"/>
            </w:tcBorders>
            <w:shd w:val="clear" w:color="000000" w:fill="CCFFCC"/>
            <w:noWrap/>
            <w:vAlign w:val="center"/>
            <w:hideMark/>
          </w:tcPr>
          <w:p w:rsidR="008B7227" w:rsidRPr="008B7227" w:rsidRDefault="008B7227" w:rsidP="008B7227">
            <w:pPr>
              <w:jc w:val="center"/>
              <w:rPr>
                <w:b/>
                <w:bCs/>
                <w:color w:val="000000"/>
                <w:sz w:val="20"/>
                <w:szCs w:val="20"/>
              </w:rPr>
            </w:pPr>
            <w:r w:rsidRPr="008B7227">
              <w:rPr>
                <w:b/>
                <w:bCs/>
                <w:color w:val="000000"/>
                <w:sz w:val="20"/>
                <w:szCs w:val="20"/>
              </w:rPr>
              <w:t>Естествознание</w:t>
            </w:r>
          </w:p>
        </w:tc>
        <w:tc>
          <w:tcPr>
            <w:tcW w:w="2126" w:type="dxa"/>
            <w:gridSpan w:val="4"/>
            <w:tcBorders>
              <w:top w:val="nil"/>
              <w:left w:val="nil"/>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70,91%</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42,97%</w:t>
            </w:r>
          </w:p>
        </w:tc>
      </w:tr>
      <w:tr w:rsidR="008B7227" w:rsidRPr="008B7227" w:rsidTr="008B7227">
        <w:trPr>
          <w:trHeight w:val="315"/>
        </w:trPr>
        <w:tc>
          <w:tcPr>
            <w:tcW w:w="3123" w:type="dxa"/>
            <w:gridSpan w:val="4"/>
            <w:vMerge/>
            <w:tcBorders>
              <w:top w:val="single" w:sz="8" w:space="0" w:color="auto"/>
              <w:left w:val="single" w:sz="8" w:space="0" w:color="auto"/>
              <w:bottom w:val="single" w:sz="8" w:space="0" w:color="000000"/>
              <w:right w:val="single" w:sz="8" w:space="0" w:color="000000"/>
            </w:tcBorders>
            <w:vAlign w:val="center"/>
            <w:hideMark/>
          </w:tcPr>
          <w:p w:rsidR="008B7227" w:rsidRPr="008B7227" w:rsidRDefault="008B7227" w:rsidP="008B7227">
            <w:pPr>
              <w:rPr>
                <w:b/>
                <w:bCs/>
                <w:color w:val="000000"/>
                <w:sz w:val="20"/>
                <w:szCs w:val="20"/>
              </w:rPr>
            </w:pPr>
          </w:p>
        </w:tc>
        <w:tc>
          <w:tcPr>
            <w:tcW w:w="2416" w:type="dxa"/>
            <w:gridSpan w:val="7"/>
            <w:tcBorders>
              <w:top w:val="nil"/>
              <w:left w:val="nil"/>
              <w:bottom w:val="single" w:sz="8" w:space="0" w:color="auto"/>
              <w:right w:val="single" w:sz="8" w:space="0" w:color="auto"/>
            </w:tcBorders>
            <w:shd w:val="clear" w:color="000000" w:fill="CCFFCC"/>
            <w:noWrap/>
            <w:vAlign w:val="center"/>
            <w:hideMark/>
          </w:tcPr>
          <w:p w:rsidR="008B7227" w:rsidRPr="008B7227" w:rsidRDefault="008B7227" w:rsidP="008B7227">
            <w:pPr>
              <w:jc w:val="center"/>
              <w:rPr>
                <w:b/>
                <w:bCs/>
                <w:color w:val="000000"/>
                <w:sz w:val="20"/>
                <w:szCs w:val="20"/>
              </w:rPr>
            </w:pPr>
            <w:r w:rsidRPr="008B7227">
              <w:rPr>
                <w:b/>
                <w:bCs/>
                <w:color w:val="000000"/>
                <w:sz w:val="20"/>
                <w:szCs w:val="20"/>
              </w:rPr>
              <w:t>Математика</w:t>
            </w:r>
          </w:p>
        </w:tc>
        <w:tc>
          <w:tcPr>
            <w:tcW w:w="2126" w:type="dxa"/>
            <w:gridSpan w:val="4"/>
            <w:tcBorders>
              <w:top w:val="nil"/>
              <w:left w:val="nil"/>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55,91%</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36,30%</w:t>
            </w:r>
          </w:p>
        </w:tc>
      </w:tr>
      <w:tr w:rsidR="008B7227" w:rsidRPr="008B7227" w:rsidTr="008B7227">
        <w:trPr>
          <w:trHeight w:val="315"/>
        </w:trPr>
        <w:tc>
          <w:tcPr>
            <w:tcW w:w="3123" w:type="dxa"/>
            <w:gridSpan w:val="4"/>
            <w:vMerge/>
            <w:tcBorders>
              <w:top w:val="single" w:sz="8" w:space="0" w:color="auto"/>
              <w:left w:val="single" w:sz="8" w:space="0" w:color="auto"/>
              <w:bottom w:val="single" w:sz="8" w:space="0" w:color="000000"/>
              <w:right w:val="single" w:sz="8" w:space="0" w:color="000000"/>
            </w:tcBorders>
            <w:vAlign w:val="center"/>
            <w:hideMark/>
          </w:tcPr>
          <w:p w:rsidR="008B7227" w:rsidRPr="008B7227" w:rsidRDefault="008B7227" w:rsidP="008B7227">
            <w:pPr>
              <w:rPr>
                <w:b/>
                <w:bCs/>
                <w:color w:val="000000"/>
                <w:sz w:val="20"/>
                <w:szCs w:val="20"/>
              </w:rPr>
            </w:pPr>
          </w:p>
        </w:tc>
        <w:tc>
          <w:tcPr>
            <w:tcW w:w="2416" w:type="dxa"/>
            <w:gridSpan w:val="7"/>
            <w:tcBorders>
              <w:top w:val="nil"/>
              <w:left w:val="nil"/>
              <w:bottom w:val="single" w:sz="8" w:space="0" w:color="auto"/>
              <w:right w:val="single" w:sz="8" w:space="0" w:color="auto"/>
            </w:tcBorders>
            <w:shd w:val="clear" w:color="000000" w:fill="CCFFCC"/>
            <w:vAlign w:val="center"/>
            <w:hideMark/>
          </w:tcPr>
          <w:p w:rsidR="008B7227" w:rsidRPr="008B7227" w:rsidRDefault="008B7227" w:rsidP="008B7227">
            <w:pPr>
              <w:jc w:val="center"/>
              <w:rPr>
                <w:b/>
                <w:bCs/>
                <w:color w:val="000000"/>
                <w:sz w:val="20"/>
                <w:szCs w:val="20"/>
              </w:rPr>
            </w:pPr>
            <w:r w:rsidRPr="008B7227">
              <w:rPr>
                <w:b/>
                <w:bCs/>
                <w:color w:val="000000"/>
                <w:sz w:val="20"/>
                <w:szCs w:val="20"/>
              </w:rPr>
              <w:t>История</w:t>
            </w:r>
          </w:p>
        </w:tc>
        <w:tc>
          <w:tcPr>
            <w:tcW w:w="2126" w:type="dxa"/>
            <w:gridSpan w:val="4"/>
            <w:tcBorders>
              <w:top w:val="nil"/>
              <w:left w:val="nil"/>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49,55%</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34,20%</w:t>
            </w:r>
          </w:p>
        </w:tc>
      </w:tr>
      <w:tr w:rsidR="008B7227" w:rsidRPr="008B7227" w:rsidTr="008B7227">
        <w:trPr>
          <w:trHeight w:val="315"/>
        </w:trPr>
        <w:tc>
          <w:tcPr>
            <w:tcW w:w="3123" w:type="dxa"/>
            <w:gridSpan w:val="4"/>
            <w:vMerge/>
            <w:tcBorders>
              <w:top w:val="single" w:sz="8" w:space="0" w:color="auto"/>
              <w:left w:val="single" w:sz="8" w:space="0" w:color="auto"/>
              <w:bottom w:val="single" w:sz="8" w:space="0" w:color="000000"/>
              <w:right w:val="single" w:sz="8" w:space="0" w:color="000000"/>
            </w:tcBorders>
            <w:vAlign w:val="center"/>
            <w:hideMark/>
          </w:tcPr>
          <w:p w:rsidR="008B7227" w:rsidRPr="008B7227" w:rsidRDefault="008B7227" w:rsidP="008B7227">
            <w:pPr>
              <w:rPr>
                <w:b/>
                <w:bCs/>
                <w:color w:val="000000"/>
                <w:sz w:val="20"/>
                <w:szCs w:val="20"/>
              </w:rPr>
            </w:pPr>
          </w:p>
        </w:tc>
        <w:tc>
          <w:tcPr>
            <w:tcW w:w="2416" w:type="dxa"/>
            <w:gridSpan w:val="7"/>
            <w:tcBorders>
              <w:top w:val="nil"/>
              <w:left w:val="nil"/>
              <w:bottom w:val="single" w:sz="8" w:space="0" w:color="auto"/>
              <w:right w:val="single" w:sz="8" w:space="0" w:color="auto"/>
            </w:tcBorders>
            <w:shd w:val="clear" w:color="000000" w:fill="CCFFCC"/>
            <w:noWrap/>
            <w:vAlign w:val="center"/>
            <w:hideMark/>
          </w:tcPr>
          <w:p w:rsidR="008B7227" w:rsidRPr="008B7227" w:rsidRDefault="008B7227" w:rsidP="008B7227">
            <w:pPr>
              <w:jc w:val="center"/>
              <w:rPr>
                <w:b/>
                <w:bCs/>
                <w:color w:val="000000"/>
                <w:sz w:val="20"/>
                <w:szCs w:val="20"/>
              </w:rPr>
            </w:pPr>
            <w:r w:rsidRPr="008B7227">
              <w:rPr>
                <w:b/>
                <w:bCs/>
                <w:color w:val="000000"/>
                <w:sz w:val="20"/>
                <w:szCs w:val="20"/>
              </w:rPr>
              <w:t>Русский язык</w:t>
            </w:r>
          </w:p>
        </w:tc>
        <w:tc>
          <w:tcPr>
            <w:tcW w:w="2126" w:type="dxa"/>
            <w:gridSpan w:val="4"/>
            <w:tcBorders>
              <w:top w:val="nil"/>
              <w:left w:val="nil"/>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63,18%</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38,74%</w:t>
            </w:r>
          </w:p>
        </w:tc>
      </w:tr>
      <w:tr w:rsidR="008B7227" w:rsidRPr="008B7227" w:rsidTr="008B7227">
        <w:trPr>
          <w:trHeight w:val="585"/>
        </w:trPr>
        <w:tc>
          <w:tcPr>
            <w:tcW w:w="2193" w:type="dxa"/>
            <w:gridSpan w:val="3"/>
            <w:vMerge w:val="restart"/>
            <w:tcBorders>
              <w:top w:val="nil"/>
              <w:left w:val="single" w:sz="8" w:space="0" w:color="auto"/>
              <w:bottom w:val="single" w:sz="8" w:space="0" w:color="000000"/>
              <w:right w:val="single" w:sz="8" w:space="0" w:color="auto"/>
            </w:tcBorders>
            <w:shd w:val="clear" w:color="000000" w:fill="CCFFCC"/>
            <w:vAlign w:val="center"/>
            <w:hideMark/>
          </w:tcPr>
          <w:p w:rsidR="008B7227" w:rsidRPr="008B7227" w:rsidRDefault="008B7227" w:rsidP="008B7227">
            <w:pPr>
              <w:jc w:val="center"/>
              <w:rPr>
                <w:b/>
                <w:bCs/>
                <w:color w:val="000000"/>
                <w:sz w:val="20"/>
                <w:szCs w:val="20"/>
              </w:rPr>
            </w:pPr>
            <w:r w:rsidRPr="008B7227">
              <w:rPr>
                <w:b/>
                <w:bCs/>
                <w:color w:val="000000"/>
                <w:sz w:val="20"/>
                <w:szCs w:val="20"/>
              </w:rPr>
              <w:t>Уровни достижений (</w:t>
            </w:r>
            <w:r w:rsidRPr="008B7227">
              <w:rPr>
                <w:b/>
                <w:bCs/>
                <w:i/>
                <w:iCs/>
                <w:color w:val="000000"/>
                <w:sz w:val="20"/>
                <w:szCs w:val="20"/>
              </w:rPr>
              <w:t>% учащихся</w:t>
            </w:r>
            <w:r w:rsidRPr="008B7227">
              <w:rPr>
                <w:b/>
                <w:bCs/>
                <w:color w:val="000000"/>
                <w:sz w:val="20"/>
                <w:szCs w:val="20"/>
              </w:rPr>
              <w:t>)</w:t>
            </w:r>
          </w:p>
        </w:tc>
        <w:tc>
          <w:tcPr>
            <w:tcW w:w="3346" w:type="dxa"/>
            <w:gridSpan w:val="8"/>
            <w:tcBorders>
              <w:top w:val="single" w:sz="8" w:space="0" w:color="auto"/>
              <w:left w:val="nil"/>
              <w:bottom w:val="single" w:sz="8" w:space="0" w:color="auto"/>
              <w:right w:val="single" w:sz="8" w:space="0" w:color="000000"/>
            </w:tcBorders>
            <w:shd w:val="clear" w:color="000000" w:fill="CCFFCC"/>
            <w:vAlign w:val="center"/>
            <w:hideMark/>
          </w:tcPr>
          <w:p w:rsidR="008B7227" w:rsidRPr="008B7227" w:rsidRDefault="008B7227" w:rsidP="008B7227">
            <w:pPr>
              <w:jc w:val="center"/>
              <w:rPr>
                <w:b/>
                <w:bCs/>
                <w:color w:val="000000"/>
                <w:sz w:val="20"/>
                <w:szCs w:val="20"/>
              </w:rPr>
            </w:pPr>
            <w:r w:rsidRPr="008B7227">
              <w:rPr>
                <w:b/>
                <w:bCs/>
                <w:color w:val="000000"/>
                <w:sz w:val="20"/>
                <w:szCs w:val="20"/>
              </w:rPr>
              <w:t>Достигли базового уровня (</w:t>
            </w:r>
            <w:r w:rsidRPr="008B7227">
              <w:rPr>
                <w:b/>
                <w:bCs/>
                <w:i/>
                <w:iCs/>
                <w:color w:val="000000"/>
                <w:sz w:val="20"/>
                <w:szCs w:val="20"/>
              </w:rPr>
              <w:t xml:space="preserve">включая </w:t>
            </w:r>
            <w:proofErr w:type="gramStart"/>
            <w:r w:rsidRPr="008B7227">
              <w:rPr>
                <w:b/>
                <w:bCs/>
                <w:i/>
                <w:iCs/>
                <w:color w:val="000000"/>
                <w:sz w:val="20"/>
                <w:szCs w:val="20"/>
              </w:rPr>
              <w:t>повышенный</w:t>
            </w:r>
            <w:proofErr w:type="gramEnd"/>
            <w:r w:rsidRPr="008B7227">
              <w:rPr>
                <w:b/>
                <w:bCs/>
                <w:color w:val="000000"/>
                <w:sz w:val="20"/>
                <w:szCs w:val="20"/>
              </w:rPr>
              <w:t>)</w:t>
            </w:r>
          </w:p>
        </w:tc>
        <w:tc>
          <w:tcPr>
            <w:tcW w:w="2126" w:type="dxa"/>
            <w:gridSpan w:val="4"/>
            <w:tcBorders>
              <w:top w:val="nil"/>
              <w:left w:val="nil"/>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95,45%</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58,43%</w:t>
            </w:r>
          </w:p>
        </w:tc>
      </w:tr>
      <w:tr w:rsidR="008B7227" w:rsidRPr="008B7227" w:rsidTr="00050647">
        <w:trPr>
          <w:trHeight w:val="318"/>
        </w:trPr>
        <w:tc>
          <w:tcPr>
            <w:tcW w:w="2193" w:type="dxa"/>
            <w:gridSpan w:val="3"/>
            <w:vMerge/>
            <w:tcBorders>
              <w:top w:val="nil"/>
              <w:left w:val="single" w:sz="8" w:space="0" w:color="auto"/>
              <w:bottom w:val="single" w:sz="8" w:space="0" w:color="000000"/>
              <w:right w:val="single" w:sz="8" w:space="0" w:color="auto"/>
            </w:tcBorders>
            <w:vAlign w:val="center"/>
            <w:hideMark/>
          </w:tcPr>
          <w:p w:rsidR="008B7227" w:rsidRPr="008B7227" w:rsidRDefault="008B7227" w:rsidP="008B7227">
            <w:pPr>
              <w:rPr>
                <w:b/>
                <w:bCs/>
                <w:color w:val="000000"/>
                <w:sz w:val="20"/>
                <w:szCs w:val="20"/>
              </w:rPr>
            </w:pPr>
          </w:p>
        </w:tc>
        <w:tc>
          <w:tcPr>
            <w:tcW w:w="3346" w:type="dxa"/>
            <w:gridSpan w:val="8"/>
            <w:tcBorders>
              <w:top w:val="single" w:sz="8" w:space="0" w:color="auto"/>
              <w:left w:val="nil"/>
              <w:bottom w:val="single" w:sz="8" w:space="0" w:color="auto"/>
              <w:right w:val="single" w:sz="8" w:space="0" w:color="000000"/>
            </w:tcBorders>
            <w:shd w:val="clear" w:color="000000" w:fill="CCFFCC"/>
            <w:noWrap/>
            <w:vAlign w:val="center"/>
            <w:hideMark/>
          </w:tcPr>
          <w:p w:rsidR="008B7227" w:rsidRPr="008B7227" w:rsidRDefault="008B7227" w:rsidP="008B7227">
            <w:pPr>
              <w:jc w:val="center"/>
              <w:rPr>
                <w:b/>
                <w:bCs/>
                <w:color w:val="000000"/>
                <w:sz w:val="20"/>
                <w:szCs w:val="20"/>
              </w:rPr>
            </w:pPr>
            <w:r w:rsidRPr="008B7227">
              <w:rPr>
                <w:b/>
                <w:bCs/>
                <w:color w:val="000000"/>
                <w:sz w:val="20"/>
                <w:szCs w:val="20"/>
              </w:rPr>
              <w:t>Достигли повышенного уровня</w:t>
            </w:r>
          </w:p>
        </w:tc>
        <w:tc>
          <w:tcPr>
            <w:tcW w:w="2126" w:type="dxa"/>
            <w:gridSpan w:val="4"/>
            <w:tcBorders>
              <w:top w:val="nil"/>
              <w:left w:val="nil"/>
              <w:bottom w:val="single" w:sz="8" w:space="0" w:color="auto"/>
              <w:right w:val="single" w:sz="8" w:space="0" w:color="auto"/>
            </w:tcBorders>
            <w:shd w:val="clear" w:color="000000" w:fill="FFFFFF"/>
            <w:noWrap/>
            <w:vAlign w:val="center"/>
            <w:hideMark/>
          </w:tcPr>
          <w:p w:rsidR="008B7227" w:rsidRPr="008B7227" w:rsidRDefault="008B7227" w:rsidP="008B7227">
            <w:pPr>
              <w:jc w:val="center"/>
              <w:rPr>
                <w:color w:val="000000"/>
                <w:sz w:val="22"/>
                <w:szCs w:val="22"/>
              </w:rPr>
            </w:pPr>
            <w:r w:rsidRPr="008B7227">
              <w:rPr>
                <w:color w:val="000000"/>
                <w:sz w:val="22"/>
                <w:szCs w:val="22"/>
              </w:rPr>
              <w:t>50,00%</w:t>
            </w:r>
          </w:p>
        </w:tc>
        <w:tc>
          <w:tcPr>
            <w:tcW w:w="1701" w:type="dxa"/>
            <w:gridSpan w:val="2"/>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2"/>
                <w:szCs w:val="22"/>
              </w:rPr>
            </w:pPr>
            <w:r w:rsidRPr="008B7227">
              <w:rPr>
                <w:color w:val="000000"/>
                <w:sz w:val="22"/>
                <w:szCs w:val="22"/>
              </w:rPr>
              <w:t>7,09%</w:t>
            </w:r>
          </w:p>
        </w:tc>
      </w:tr>
      <w:tr w:rsidR="008B7227" w:rsidRPr="008B7227" w:rsidTr="008B7227">
        <w:trPr>
          <w:trHeight w:val="300"/>
        </w:trPr>
        <w:tc>
          <w:tcPr>
            <w:tcW w:w="4532" w:type="dxa"/>
            <w:gridSpan w:val="7"/>
            <w:tcBorders>
              <w:top w:val="nil"/>
              <w:left w:val="nil"/>
              <w:bottom w:val="nil"/>
              <w:right w:val="nil"/>
            </w:tcBorders>
            <w:shd w:val="clear" w:color="000000" w:fill="FFFFFF"/>
            <w:vAlign w:val="center"/>
            <w:hideMark/>
          </w:tcPr>
          <w:p w:rsidR="008B7227" w:rsidRPr="008B7227" w:rsidRDefault="008B7227" w:rsidP="008B7227">
            <w:pPr>
              <w:jc w:val="center"/>
              <w:rPr>
                <w:b/>
                <w:bCs/>
                <w:color w:val="000000"/>
                <w:sz w:val="22"/>
                <w:szCs w:val="22"/>
              </w:rPr>
            </w:pPr>
            <w:r w:rsidRPr="008B7227">
              <w:rPr>
                <w:b/>
                <w:bCs/>
                <w:color w:val="000000"/>
                <w:sz w:val="22"/>
                <w:szCs w:val="22"/>
              </w:rPr>
              <w:t> </w:t>
            </w:r>
          </w:p>
        </w:tc>
        <w:tc>
          <w:tcPr>
            <w:tcW w:w="1007" w:type="dxa"/>
            <w:gridSpan w:val="4"/>
            <w:tcBorders>
              <w:top w:val="nil"/>
              <w:left w:val="nil"/>
              <w:bottom w:val="nil"/>
              <w:right w:val="nil"/>
            </w:tcBorders>
            <w:shd w:val="clear" w:color="000000" w:fill="FFFFFF"/>
            <w:vAlign w:val="center"/>
            <w:hideMark/>
          </w:tcPr>
          <w:p w:rsidR="008B7227" w:rsidRPr="008B7227" w:rsidRDefault="008B7227" w:rsidP="008B7227">
            <w:pPr>
              <w:jc w:val="center"/>
              <w:rPr>
                <w:b/>
                <w:bCs/>
                <w:color w:val="000000"/>
                <w:sz w:val="22"/>
                <w:szCs w:val="22"/>
              </w:rPr>
            </w:pPr>
            <w:r w:rsidRPr="008B7227">
              <w:rPr>
                <w:b/>
                <w:bCs/>
                <w:color w:val="000000"/>
                <w:sz w:val="22"/>
                <w:szCs w:val="22"/>
              </w:rPr>
              <w:t> </w:t>
            </w:r>
          </w:p>
        </w:tc>
        <w:tc>
          <w:tcPr>
            <w:tcW w:w="2126" w:type="dxa"/>
            <w:gridSpan w:val="4"/>
            <w:tcBorders>
              <w:top w:val="nil"/>
              <w:left w:val="nil"/>
              <w:bottom w:val="nil"/>
              <w:right w:val="nil"/>
            </w:tcBorders>
            <w:shd w:val="clear" w:color="000000" w:fill="FFFFFF"/>
            <w:noWrap/>
            <w:vAlign w:val="bottom"/>
            <w:hideMark/>
          </w:tcPr>
          <w:p w:rsidR="008B7227" w:rsidRPr="008B7227" w:rsidRDefault="008B7227" w:rsidP="008B7227">
            <w:pPr>
              <w:rPr>
                <w:color w:val="000000"/>
                <w:sz w:val="22"/>
                <w:szCs w:val="22"/>
              </w:rPr>
            </w:pPr>
            <w:r w:rsidRPr="008B7227">
              <w:rPr>
                <w:color w:val="000000"/>
                <w:sz w:val="22"/>
                <w:szCs w:val="22"/>
              </w:rPr>
              <w:t> </w:t>
            </w:r>
          </w:p>
        </w:tc>
        <w:tc>
          <w:tcPr>
            <w:tcW w:w="1701" w:type="dxa"/>
            <w:gridSpan w:val="2"/>
            <w:tcBorders>
              <w:top w:val="nil"/>
              <w:left w:val="nil"/>
              <w:bottom w:val="nil"/>
              <w:right w:val="nil"/>
            </w:tcBorders>
            <w:shd w:val="clear" w:color="000000" w:fill="FFFFFF"/>
            <w:noWrap/>
            <w:vAlign w:val="bottom"/>
            <w:hideMark/>
          </w:tcPr>
          <w:p w:rsidR="008B7227" w:rsidRPr="008B7227" w:rsidRDefault="008B7227" w:rsidP="008B7227">
            <w:pPr>
              <w:rPr>
                <w:color w:val="000000"/>
                <w:sz w:val="22"/>
                <w:szCs w:val="22"/>
              </w:rPr>
            </w:pPr>
            <w:r w:rsidRPr="008B7227">
              <w:rPr>
                <w:color w:val="000000"/>
                <w:sz w:val="22"/>
                <w:szCs w:val="22"/>
              </w:rPr>
              <w:t> </w:t>
            </w:r>
          </w:p>
        </w:tc>
      </w:tr>
      <w:tr w:rsidR="008B7227" w:rsidRPr="008B7227" w:rsidTr="008B7227">
        <w:trPr>
          <w:trHeight w:val="510"/>
        </w:trPr>
        <w:tc>
          <w:tcPr>
            <w:tcW w:w="1426"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 </w:t>
            </w:r>
          </w:p>
        </w:tc>
        <w:tc>
          <w:tcPr>
            <w:tcW w:w="7940" w:type="dxa"/>
            <w:gridSpan w:val="16"/>
            <w:tcBorders>
              <w:top w:val="single" w:sz="8" w:space="0" w:color="auto"/>
              <w:left w:val="nil"/>
              <w:bottom w:val="single" w:sz="8" w:space="0" w:color="auto"/>
              <w:right w:val="single" w:sz="8" w:space="0" w:color="000000"/>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Уровни достижений (</w:t>
            </w:r>
            <w:r w:rsidRPr="008B7227">
              <w:rPr>
                <w:b/>
                <w:bCs/>
                <w:i/>
                <w:iCs/>
                <w:sz w:val="20"/>
                <w:szCs w:val="20"/>
              </w:rPr>
              <w:t>% учащихся, результаты которых соответствуют данному уровню достижений</w:t>
            </w:r>
            <w:r w:rsidRPr="008B7227">
              <w:rPr>
                <w:b/>
                <w:bCs/>
                <w:sz w:val="20"/>
                <w:szCs w:val="20"/>
              </w:rPr>
              <w:t>)</w:t>
            </w:r>
          </w:p>
        </w:tc>
      </w:tr>
      <w:tr w:rsidR="008B7227" w:rsidRPr="008B7227" w:rsidTr="008B7227">
        <w:trPr>
          <w:trHeight w:val="315"/>
        </w:trPr>
        <w:tc>
          <w:tcPr>
            <w:tcW w:w="1426" w:type="dxa"/>
            <w:vMerge/>
            <w:tcBorders>
              <w:top w:val="single" w:sz="8" w:space="0" w:color="auto"/>
              <w:left w:val="single" w:sz="8" w:space="0" w:color="auto"/>
              <w:bottom w:val="single" w:sz="8" w:space="0" w:color="000000"/>
              <w:right w:val="single" w:sz="8" w:space="0" w:color="auto"/>
            </w:tcBorders>
            <w:vAlign w:val="center"/>
            <w:hideMark/>
          </w:tcPr>
          <w:p w:rsidR="008B7227" w:rsidRPr="008B7227" w:rsidRDefault="008B7227" w:rsidP="008B7227">
            <w:pPr>
              <w:rPr>
                <w:b/>
                <w:bCs/>
                <w:sz w:val="20"/>
                <w:szCs w:val="20"/>
              </w:rPr>
            </w:pPr>
          </w:p>
        </w:tc>
        <w:tc>
          <w:tcPr>
            <w:tcW w:w="1842" w:type="dxa"/>
            <w:gridSpan w:val="5"/>
            <w:tcBorders>
              <w:top w:val="nil"/>
              <w:left w:val="nil"/>
              <w:bottom w:val="single" w:sz="8" w:space="0" w:color="auto"/>
              <w:right w:val="single" w:sz="4" w:space="0" w:color="auto"/>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Недостаточный</w:t>
            </w:r>
          </w:p>
        </w:tc>
        <w:tc>
          <w:tcPr>
            <w:tcW w:w="1987" w:type="dxa"/>
            <w:gridSpan w:val="4"/>
            <w:tcBorders>
              <w:top w:val="nil"/>
              <w:left w:val="nil"/>
              <w:bottom w:val="single" w:sz="8" w:space="0" w:color="auto"/>
              <w:right w:val="single" w:sz="4" w:space="0" w:color="auto"/>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Пониженный</w:t>
            </w:r>
          </w:p>
        </w:tc>
        <w:tc>
          <w:tcPr>
            <w:tcW w:w="2126" w:type="dxa"/>
            <w:gridSpan w:val="4"/>
            <w:tcBorders>
              <w:top w:val="nil"/>
              <w:left w:val="nil"/>
              <w:bottom w:val="single" w:sz="8" w:space="0" w:color="auto"/>
              <w:right w:val="single" w:sz="4" w:space="0" w:color="auto"/>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Базовый</w:t>
            </w:r>
          </w:p>
        </w:tc>
        <w:tc>
          <w:tcPr>
            <w:tcW w:w="1985" w:type="dxa"/>
            <w:gridSpan w:val="3"/>
            <w:tcBorders>
              <w:top w:val="nil"/>
              <w:left w:val="nil"/>
              <w:bottom w:val="single" w:sz="8" w:space="0" w:color="auto"/>
              <w:right w:val="single" w:sz="8" w:space="0" w:color="auto"/>
            </w:tcBorders>
            <w:shd w:val="clear" w:color="000000" w:fill="CCFFCC"/>
            <w:vAlign w:val="center"/>
            <w:hideMark/>
          </w:tcPr>
          <w:p w:rsidR="008B7227" w:rsidRPr="008B7227" w:rsidRDefault="008B7227" w:rsidP="008B7227">
            <w:pPr>
              <w:jc w:val="center"/>
              <w:rPr>
                <w:b/>
                <w:bCs/>
                <w:sz w:val="20"/>
                <w:szCs w:val="20"/>
              </w:rPr>
            </w:pPr>
            <w:r w:rsidRPr="008B7227">
              <w:rPr>
                <w:b/>
                <w:bCs/>
                <w:sz w:val="20"/>
                <w:szCs w:val="20"/>
              </w:rPr>
              <w:t>Повышенный</w:t>
            </w:r>
          </w:p>
        </w:tc>
      </w:tr>
      <w:tr w:rsidR="008B7227" w:rsidRPr="008B7227" w:rsidTr="008B7227">
        <w:trPr>
          <w:trHeight w:val="315"/>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8B7227" w:rsidRPr="008B7227" w:rsidRDefault="008B7227" w:rsidP="008B7227">
            <w:pPr>
              <w:jc w:val="center"/>
              <w:rPr>
                <w:b/>
                <w:bCs/>
                <w:color w:val="000000"/>
                <w:sz w:val="20"/>
                <w:szCs w:val="20"/>
              </w:rPr>
            </w:pPr>
            <w:r w:rsidRPr="008B7227">
              <w:rPr>
                <w:b/>
                <w:bCs/>
                <w:color w:val="000000"/>
                <w:sz w:val="20"/>
                <w:szCs w:val="20"/>
              </w:rPr>
              <w:t>Класс</w:t>
            </w:r>
            <w:proofErr w:type="gramStart"/>
            <w:r w:rsidRPr="008B7227">
              <w:rPr>
                <w:b/>
                <w:bCs/>
                <w:color w:val="000000"/>
                <w:sz w:val="20"/>
                <w:szCs w:val="20"/>
              </w:rPr>
              <w:t xml:space="preserve"> (%)</w:t>
            </w:r>
            <w:proofErr w:type="gramEnd"/>
          </w:p>
        </w:tc>
        <w:tc>
          <w:tcPr>
            <w:tcW w:w="1842" w:type="dxa"/>
            <w:gridSpan w:val="5"/>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0"/>
                <w:szCs w:val="20"/>
              </w:rPr>
            </w:pPr>
            <w:r w:rsidRPr="008B7227">
              <w:rPr>
                <w:color w:val="000000"/>
                <w:sz w:val="20"/>
                <w:szCs w:val="20"/>
              </w:rPr>
              <w:t>0,00%</w:t>
            </w:r>
          </w:p>
        </w:tc>
        <w:tc>
          <w:tcPr>
            <w:tcW w:w="1987" w:type="dxa"/>
            <w:gridSpan w:val="4"/>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0"/>
                <w:szCs w:val="20"/>
              </w:rPr>
            </w:pPr>
            <w:r w:rsidRPr="008B7227">
              <w:rPr>
                <w:color w:val="000000"/>
                <w:sz w:val="20"/>
                <w:szCs w:val="20"/>
              </w:rPr>
              <w:t>4,55%</w:t>
            </w:r>
          </w:p>
        </w:tc>
        <w:tc>
          <w:tcPr>
            <w:tcW w:w="2126" w:type="dxa"/>
            <w:gridSpan w:val="4"/>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0"/>
                <w:szCs w:val="20"/>
              </w:rPr>
            </w:pPr>
            <w:r w:rsidRPr="008B7227">
              <w:rPr>
                <w:color w:val="000000"/>
                <w:sz w:val="20"/>
                <w:szCs w:val="20"/>
              </w:rPr>
              <w:t>45,45%</w:t>
            </w:r>
          </w:p>
        </w:tc>
        <w:tc>
          <w:tcPr>
            <w:tcW w:w="1985" w:type="dxa"/>
            <w:gridSpan w:val="3"/>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0"/>
                <w:szCs w:val="20"/>
              </w:rPr>
            </w:pPr>
            <w:r w:rsidRPr="008B7227">
              <w:rPr>
                <w:color w:val="000000"/>
                <w:sz w:val="20"/>
                <w:szCs w:val="20"/>
              </w:rPr>
              <w:t>50,00%</w:t>
            </w:r>
          </w:p>
        </w:tc>
      </w:tr>
      <w:tr w:rsidR="008B7227" w:rsidRPr="008B7227" w:rsidTr="008B7227">
        <w:trPr>
          <w:trHeight w:val="315"/>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8B7227" w:rsidRPr="008B7227" w:rsidRDefault="008B7227" w:rsidP="008B7227">
            <w:pPr>
              <w:jc w:val="center"/>
              <w:rPr>
                <w:b/>
                <w:bCs/>
                <w:color w:val="000000"/>
                <w:sz w:val="20"/>
                <w:szCs w:val="20"/>
              </w:rPr>
            </w:pPr>
            <w:r w:rsidRPr="008B7227">
              <w:rPr>
                <w:b/>
                <w:bCs/>
                <w:color w:val="000000"/>
                <w:sz w:val="20"/>
                <w:szCs w:val="20"/>
              </w:rPr>
              <w:t>Регион</w:t>
            </w:r>
            <w:proofErr w:type="gramStart"/>
            <w:r w:rsidRPr="008B7227">
              <w:rPr>
                <w:b/>
                <w:bCs/>
                <w:color w:val="000000"/>
                <w:sz w:val="20"/>
                <w:szCs w:val="20"/>
              </w:rPr>
              <w:t xml:space="preserve"> (%)</w:t>
            </w:r>
            <w:proofErr w:type="gramEnd"/>
          </w:p>
        </w:tc>
        <w:tc>
          <w:tcPr>
            <w:tcW w:w="1842" w:type="dxa"/>
            <w:gridSpan w:val="5"/>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0"/>
                <w:szCs w:val="20"/>
              </w:rPr>
            </w:pPr>
            <w:r w:rsidRPr="008B7227">
              <w:rPr>
                <w:color w:val="000000"/>
                <w:sz w:val="20"/>
                <w:szCs w:val="20"/>
              </w:rPr>
              <w:t>11,49%</w:t>
            </w:r>
          </w:p>
        </w:tc>
        <w:tc>
          <w:tcPr>
            <w:tcW w:w="1987" w:type="dxa"/>
            <w:gridSpan w:val="4"/>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0"/>
                <w:szCs w:val="20"/>
              </w:rPr>
            </w:pPr>
            <w:r w:rsidRPr="008B7227">
              <w:rPr>
                <w:color w:val="000000"/>
                <w:sz w:val="20"/>
                <w:szCs w:val="20"/>
              </w:rPr>
              <w:t>30,08%</w:t>
            </w:r>
          </w:p>
        </w:tc>
        <w:tc>
          <w:tcPr>
            <w:tcW w:w="2126" w:type="dxa"/>
            <w:gridSpan w:val="4"/>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0"/>
                <w:szCs w:val="20"/>
              </w:rPr>
            </w:pPr>
            <w:r w:rsidRPr="008B7227">
              <w:rPr>
                <w:color w:val="000000"/>
                <w:sz w:val="20"/>
                <w:szCs w:val="20"/>
              </w:rPr>
              <w:t>51,34%</w:t>
            </w:r>
          </w:p>
        </w:tc>
        <w:tc>
          <w:tcPr>
            <w:tcW w:w="1985" w:type="dxa"/>
            <w:gridSpan w:val="3"/>
            <w:tcBorders>
              <w:top w:val="nil"/>
              <w:left w:val="nil"/>
              <w:bottom w:val="single" w:sz="8" w:space="0" w:color="auto"/>
              <w:right w:val="single" w:sz="8" w:space="0" w:color="auto"/>
            </w:tcBorders>
            <w:shd w:val="clear" w:color="auto" w:fill="auto"/>
            <w:vAlign w:val="center"/>
            <w:hideMark/>
          </w:tcPr>
          <w:p w:rsidR="008B7227" w:rsidRPr="008B7227" w:rsidRDefault="008B7227" w:rsidP="008B7227">
            <w:pPr>
              <w:jc w:val="center"/>
              <w:rPr>
                <w:color w:val="000000"/>
                <w:sz w:val="20"/>
                <w:szCs w:val="20"/>
              </w:rPr>
            </w:pPr>
            <w:r w:rsidRPr="008B7227">
              <w:rPr>
                <w:color w:val="000000"/>
                <w:sz w:val="20"/>
                <w:szCs w:val="20"/>
              </w:rPr>
              <w:t>7,09%</w:t>
            </w:r>
          </w:p>
        </w:tc>
      </w:tr>
      <w:tr w:rsidR="008B7227" w:rsidRPr="008B7227" w:rsidTr="008B7227">
        <w:trPr>
          <w:trHeight w:val="300"/>
        </w:trPr>
        <w:tc>
          <w:tcPr>
            <w:tcW w:w="1426" w:type="dxa"/>
            <w:tcBorders>
              <w:top w:val="nil"/>
              <w:left w:val="nil"/>
              <w:bottom w:val="nil"/>
              <w:right w:val="nil"/>
            </w:tcBorders>
            <w:shd w:val="clear" w:color="000000" w:fill="FFFFFF"/>
            <w:noWrap/>
            <w:vAlign w:val="bottom"/>
            <w:hideMark/>
          </w:tcPr>
          <w:p w:rsidR="008B7227" w:rsidRPr="008B7227" w:rsidRDefault="008B7227" w:rsidP="008B7227">
            <w:pPr>
              <w:rPr>
                <w:rFonts w:ascii="Calibri" w:hAnsi="Calibri"/>
                <w:color w:val="000000"/>
                <w:sz w:val="22"/>
                <w:szCs w:val="22"/>
              </w:rPr>
            </w:pPr>
            <w:r w:rsidRPr="008B7227">
              <w:rPr>
                <w:rFonts w:ascii="Calibri" w:hAnsi="Calibri"/>
                <w:color w:val="000000"/>
                <w:sz w:val="22"/>
                <w:szCs w:val="22"/>
              </w:rPr>
              <w:t> </w:t>
            </w:r>
          </w:p>
        </w:tc>
        <w:tc>
          <w:tcPr>
            <w:tcW w:w="1842" w:type="dxa"/>
            <w:gridSpan w:val="5"/>
            <w:tcBorders>
              <w:top w:val="nil"/>
              <w:left w:val="nil"/>
              <w:bottom w:val="nil"/>
              <w:right w:val="nil"/>
            </w:tcBorders>
            <w:shd w:val="clear" w:color="000000" w:fill="FFFFFF"/>
            <w:noWrap/>
            <w:vAlign w:val="bottom"/>
            <w:hideMark/>
          </w:tcPr>
          <w:p w:rsidR="008B7227" w:rsidRPr="008B7227" w:rsidRDefault="008B7227" w:rsidP="008B7227">
            <w:pPr>
              <w:rPr>
                <w:rFonts w:ascii="Calibri" w:hAnsi="Calibri"/>
                <w:color w:val="000000"/>
                <w:sz w:val="22"/>
                <w:szCs w:val="22"/>
              </w:rPr>
            </w:pPr>
            <w:r w:rsidRPr="008B7227">
              <w:rPr>
                <w:rFonts w:ascii="Calibri" w:hAnsi="Calibri"/>
                <w:color w:val="000000"/>
                <w:sz w:val="22"/>
                <w:szCs w:val="22"/>
              </w:rPr>
              <w:t> </w:t>
            </w:r>
          </w:p>
        </w:tc>
        <w:tc>
          <w:tcPr>
            <w:tcW w:w="1987" w:type="dxa"/>
            <w:gridSpan w:val="4"/>
            <w:tcBorders>
              <w:top w:val="nil"/>
              <w:left w:val="nil"/>
              <w:bottom w:val="nil"/>
              <w:right w:val="nil"/>
            </w:tcBorders>
            <w:shd w:val="clear" w:color="000000" w:fill="FFFFFF"/>
            <w:noWrap/>
            <w:vAlign w:val="bottom"/>
            <w:hideMark/>
          </w:tcPr>
          <w:p w:rsidR="008B7227" w:rsidRPr="008B7227" w:rsidRDefault="008B7227" w:rsidP="008B7227">
            <w:pPr>
              <w:rPr>
                <w:rFonts w:ascii="Calibri" w:hAnsi="Calibri"/>
                <w:color w:val="000000"/>
                <w:sz w:val="22"/>
                <w:szCs w:val="22"/>
              </w:rPr>
            </w:pPr>
            <w:r w:rsidRPr="008B7227">
              <w:rPr>
                <w:rFonts w:ascii="Calibri" w:hAnsi="Calibri"/>
                <w:color w:val="000000"/>
                <w:sz w:val="22"/>
                <w:szCs w:val="22"/>
              </w:rPr>
              <w:t> </w:t>
            </w:r>
          </w:p>
        </w:tc>
        <w:tc>
          <w:tcPr>
            <w:tcW w:w="2126" w:type="dxa"/>
            <w:gridSpan w:val="4"/>
            <w:tcBorders>
              <w:top w:val="nil"/>
              <w:left w:val="nil"/>
              <w:bottom w:val="nil"/>
              <w:right w:val="nil"/>
            </w:tcBorders>
            <w:shd w:val="clear" w:color="000000" w:fill="FFFFFF"/>
            <w:noWrap/>
            <w:vAlign w:val="bottom"/>
            <w:hideMark/>
          </w:tcPr>
          <w:p w:rsidR="008B7227" w:rsidRPr="008B7227" w:rsidRDefault="008B7227" w:rsidP="008B7227">
            <w:pPr>
              <w:rPr>
                <w:rFonts w:ascii="Calibri" w:hAnsi="Calibri"/>
                <w:color w:val="000000"/>
                <w:sz w:val="22"/>
                <w:szCs w:val="22"/>
              </w:rPr>
            </w:pPr>
            <w:r w:rsidRPr="008B7227">
              <w:rPr>
                <w:rFonts w:ascii="Calibri" w:hAnsi="Calibri"/>
                <w:color w:val="000000"/>
                <w:sz w:val="22"/>
                <w:szCs w:val="22"/>
              </w:rPr>
              <w:t> </w:t>
            </w:r>
          </w:p>
        </w:tc>
        <w:tc>
          <w:tcPr>
            <w:tcW w:w="1985" w:type="dxa"/>
            <w:gridSpan w:val="3"/>
            <w:tcBorders>
              <w:top w:val="nil"/>
              <w:left w:val="nil"/>
              <w:bottom w:val="nil"/>
              <w:right w:val="nil"/>
            </w:tcBorders>
            <w:shd w:val="clear" w:color="000000" w:fill="FFFFFF"/>
            <w:noWrap/>
            <w:vAlign w:val="bottom"/>
            <w:hideMark/>
          </w:tcPr>
          <w:p w:rsidR="008B7227" w:rsidRPr="008B7227" w:rsidRDefault="008B7227" w:rsidP="008B7227">
            <w:pPr>
              <w:rPr>
                <w:rFonts w:ascii="Calibri" w:hAnsi="Calibri"/>
                <w:color w:val="000000"/>
                <w:sz w:val="22"/>
                <w:szCs w:val="22"/>
              </w:rPr>
            </w:pPr>
            <w:r w:rsidRPr="008B7227">
              <w:rPr>
                <w:rFonts w:ascii="Calibri" w:hAnsi="Calibri"/>
                <w:color w:val="000000"/>
                <w:sz w:val="22"/>
                <w:szCs w:val="22"/>
              </w:rPr>
              <w:t> </w:t>
            </w:r>
          </w:p>
        </w:tc>
      </w:tr>
    </w:tbl>
    <w:p w:rsidR="00650A6C" w:rsidRDefault="00650A6C" w:rsidP="003A3387">
      <w:pPr>
        <w:pStyle w:val="a3"/>
        <w:jc w:val="both"/>
        <w:rPr>
          <w:rFonts w:ascii="Times New Roman" w:hAnsi="Times New Roman"/>
          <w:b/>
          <w:color w:val="FF0000"/>
          <w:sz w:val="24"/>
          <w:szCs w:val="24"/>
        </w:rPr>
      </w:pPr>
    </w:p>
    <w:tbl>
      <w:tblPr>
        <w:tblW w:w="9745" w:type="dxa"/>
        <w:tblInd w:w="98" w:type="dxa"/>
        <w:tblLayout w:type="fixed"/>
        <w:tblLook w:val="04A0" w:firstRow="1" w:lastRow="0" w:firstColumn="1" w:lastColumn="0" w:noHBand="0" w:noVBand="1"/>
      </w:tblPr>
      <w:tblGrid>
        <w:gridCol w:w="1570"/>
        <w:gridCol w:w="845"/>
        <w:gridCol w:w="1138"/>
        <w:gridCol w:w="567"/>
        <w:gridCol w:w="851"/>
        <w:gridCol w:w="426"/>
        <w:gridCol w:w="236"/>
        <w:gridCol w:w="472"/>
        <w:gridCol w:w="513"/>
        <w:gridCol w:w="1046"/>
        <w:gridCol w:w="1418"/>
        <w:gridCol w:w="78"/>
        <w:gridCol w:w="290"/>
        <w:gridCol w:w="295"/>
      </w:tblGrid>
      <w:tr w:rsidR="00A82176" w:rsidRPr="00C15AFA" w:rsidTr="00050647">
        <w:trPr>
          <w:gridAfter w:val="5"/>
          <w:wAfter w:w="3127" w:type="dxa"/>
          <w:trHeight w:val="322"/>
        </w:trPr>
        <w:tc>
          <w:tcPr>
            <w:tcW w:w="6618" w:type="dxa"/>
            <w:gridSpan w:val="9"/>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C15AFA" w:rsidRPr="00C15AFA" w:rsidRDefault="00C15AFA" w:rsidP="00C15AFA">
            <w:pPr>
              <w:jc w:val="center"/>
              <w:rPr>
                <w:b/>
                <w:bCs/>
                <w:color w:val="000000"/>
                <w:sz w:val="28"/>
                <w:szCs w:val="28"/>
              </w:rPr>
            </w:pPr>
            <w:r w:rsidRPr="00C15AFA">
              <w:rPr>
                <w:b/>
                <w:bCs/>
                <w:color w:val="000000"/>
                <w:sz w:val="28"/>
                <w:szCs w:val="28"/>
              </w:rPr>
              <w:t>Результаты краевой диагностической работы по читательской грамотности</w:t>
            </w:r>
            <w:r w:rsidRPr="00C15AFA">
              <w:rPr>
                <w:b/>
                <w:bCs/>
                <w:color w:val="000000"/>
                <w:sz w:val="28"/>
                <w:szCs w:val="28"/>
              </w:rPr>
              <w:br/>
              <w:t>(6</w:t>
            </w:r>
            <w:proofErr w:type="gramStart"/>
            <w:r w:rsidRPr="00C15AFA">
              <w:rPr>
                <w:b/>
                <w:bCs/>
                <w:color w:val="000000"/>
                <w:sz w:val="28"/>
                <w:szCs w:val="28"/>
              </w:rPr>
              <w:t xml:space="preserve"> </w:t>
            </w:r>
            <w:r w:rsidRPr="00955D88">
              <w:rPr>
                <w:b/>
                <w:bCs/>
                <w:color w:val="000000"/>
                <w:sz w:val="28"/>
                <w:szCs w:val="28"/>
              </w:rPr>
              <w:t>В</w:t>
            </w:r>
            <w:proofErr w:type="gramEnd"/>
            <w:r w:rsidRPr="00955D88">
              <w:rPr>
                <w:b/>
                <w:bCs/>
                <w:color w:val="000000"/>
                <w:sz w:val="28"/>
                <w:szCs w:val="28"/>
              </w:rPr>
              <w:t xml:space="preserve"> </w:t>
            </w:r>
            <w:r w:rsidRPr="00C15AFA">
              <w:rPr>
                <w:b/>
                <w:bCs/>
                <w:color w:val="000000"/>
                <w:sz w:val="28"/>
                <w:szCs w:val="28"/>
              </w:rPr>
              <w:t>класс, 2020/2021 уч. год)</w:t>
            </w:r>
          </w:p>
        </w:tc>
      </w:tr>
      <w:tr w:rsidR="00A82176" w:rsidRPr="00C15AFA" w:rsidTr="00050647">
        <w:trPr>
          <w:gridAfter w:val="5"/>
          <w:wAfter w:w="3127" w:type="dxa"/>
          <w:trHeight w:val="315"/>
        </w:trPr>
        <w:tc>
          <w:tcPr>
            <w:tcW w:w="6618" w:type="dxa"/>
            <w:gridSpan w:val="9"/>
            <w:vMerge/>
            <w:tcBorders>
              <w:top w:val="single" w:sz="8" w:space="0" w:color="auto"/>
              <w:left w:val="single" w:sz="8" w:space="0" w:color="auto"/>
              <w:bottom w:val="single" w:sz="8" w:space="0" w:color="000000"/>
              <w:right w:val="single" w:sz="8" w:space="0" w:color="000000"/>
            </w:tcBorders>
            <w:vAlign w:val="center"/>
            <w:hideMark/>
          </w:tcPr>
          <w:p w:rsidR="00C15AFA" w:rsidRPr="00C15AFA" w:rsidRDefault="00C15AFA" w:rsidP="00C15AFA">
            <w:pPr>
              <w:rPr>
                <w:b/>
                <w:bCs/>
                <w:color w:val="000000"/>
                <w:sz w:val="22"/>
                <w:szCs w:val="22"/>
              </w:rPr>
            </w:pPr>
          </w:p>
        </w:tc>
      </w:tr>
      <w:tr w:rsidR="00A82176" w:rsidRPr="00C15AFA" w:rsidTr="00050647">
        <w:trPr>
          <w:gridAfter w:val="5"/>
          <w:wAfter w:w="3127" w:type="dxa"/>
          <w:trHeight w:val="315"/>
        </w:trPr>
        <w:tc>
          <w:tcPr>
            <w:tcW w:w="6618" w:type="dxa"/>
            <w:gridSpan w:val="9"/>
            <w:tcBorders>
              <w:top w:val="single" w:sz="8" w:space="0" w:color="auto"/>
              <w:left w:val="nil"/>
              <w:bottom w:val="single" w:sz="8" w:space="0" w:color="auto"/>
              <w:right w:val="nil"/>
            </w:tcBorders>
            <w:shd w:val="clear" w:color="000000" w:fill="FFFFFF"/>
            <w:noWrap/>
            <w:vAlign w:val="bottom"/>
            <w:hideMark/>
          </w:tcPr>
          <w:p w:rsidR="00C15AFA" w:rsidRPr="00C15AFA" w:rsidRDefault="00C15AFA" w:rsidP="00C15AFA">
            <w:pPr>
              <w:jc w:val="center"/>
              <w:rPr>
                <w:rFonts w:ascii="Calibri" w:hAnsi="Calibri"/>
                <w:color w:val="000000"/>
                <w:sz w:val="22"/>
                <w:szCs w:val="22"/>
              </w:rPr>
            </w:pPr>
            <w:r w:rsidRPr="00C15AFA">
              <w:rPr>
                <w:rFonts w:ascii="Calibri" w:hAnsi="Calibri"/>
                <w:color w:val="000000"/>
                <w:sz w:val="22"/>
                <w:szCs w:val="22"/>
              </w:rPr>
              <w:t> </w:t>
            </w:r>
          </w:p>
        </w:tc>
      </w:tr>
      <w:tr w:rsidR="00C15AFA" w:rsidRPr="00C15AFA" w:rsidTr="00050647">
        <w:trPr>
          <w:gridAfter w:val="3"/>
          <w:wAfter w:w="663" w:type="dxa"/>
          <w:trHeight w:val="660"/>
        </w:trPr>
        <w:tc>
          <w:tcPr>
            <w:tcW w:w="4971" w:type="dxa"/>
            <w:gridSpan w:val="5"/>
            <w:tcBorders>
              <w:top w:val="single" w:sz="8" w:space="0" w:color="auto"/>
              <w:left w:val="single" w:sz="8" w:space="0" w:color="auto"/>
              <w:bottom w:val="single" w:sz="8" w:space="0" w:color="auto"/>
              <w:right w:val="single" w:sz="8" w:space="0" w:color="000000"/>
            </w:tcBorders>
            <w:shd w:val="clear" w:color="000000" w:fill="CCFFCC"/>
            <w:vAlign w:val="center"/>
            <w:hideMark/>
          </w:tcPr>
          <w:p w:rsidR="00C15AFA" w:rsidRPr="00C15AFA" w:rsidRDefault="00C15AFA" w:rsidP="00C15AFA">
            <w:pPr>
              <w:jc w:val="center"/>
              <w:rPr>
                <w:b/>
                <w:bCs/>
                <w:color w:val="000000"/>
                <w:sz w:val="20"/>
                <w:szCs w:val="20"/>
              </w:rPr>
            </w:pPr>
            <w:r w:rsidRPr="00C15AFA">
              <w:rPr>
                <w:b/>
                <w:bCs/>
                <w:color w:val="000000"/>
                <w:sz w:val="20"/>
                <w:szCs w:val="20"/>
              </w:rPr>
              <w:lastRenderedPageBreak/>
              <w:t> </w:t>
            </w:r>
          </w:p>
        </w:tc>
        <w:tc>
          <w:tcPr>
            <w:tcW w:w="1647" w:type="dxa"/>
            <w:gridSpan w:val="4"/>
            <w:tcBorders>
              <w:top w:val="nil"/>
              <w:left w:val="nil"/>
              <w:bottom w:val="single" w:sz="8" w:space="0" w:color="auto"/>
              <w:right w:val="single" w:sz="8" w:space="0" w:color="auto"/>
            </w:tcBorders>
            <w:shd w:val="clear" w:color="000000" w:fill="CCFFCC"/>
            <w:vAlign w:val="center"/>
            <w:hideMark/>
          </w:tcPr>
          <w:p w:rsidR="00C15AFA" w:rsidRPr="00C15AFA" w:rsidRDefault="00C15AFA" w:rsidP="00C15AFA">
            <w:pPr>
              <w:jc w:val="center"/>
              <w:rPr>
                <w:b/>
                <w:bCs/>
                <w:color w:val="000000"/>
                <w:sz w:val="20"/>
                <w:szCs w:val="20"/>
              </w:rPr>
            </w:pPr>
            <w:r w:rsidRPr="00C15AFA">
              <w:rPr>
                <w:b/>
                <w:bCs/>
                <w:color w:val="000000"/>
                <w:sz w:val="20"/>
                <w:szCs w:val="20"/>
              </w:rPr>
              <w:t>Среднее значение по классу</w:t>
            </w:r>
          </w:p>
        </w:tc>
        <w:tc>
          <w:tcPr>
            <w:tcW w:w="2464" w:type="dxa"/>
            <w:gridSpan w:val="2"/>
            <w:tcBorders>
              <w:top w:val="nil"/>
              <w:left w:val="nil"/>
              <w:bottom w:val="single" w:sz="8" w:space="0" w:color="auto"/>
              <w:right w:val="single" w:sz="8" w:space="0" w:color="auto"/>
            </w:tcBorders>
            <w:shd w:val="clear" w:color="000000" w:fill="CCFFCC"/>
            <w:vAlign w:val="center"/>
            <w:hideMark/>
          </w:tcPr>
          <w:p w:rsidR="00C15AFA" w:rsidRPr="00C15AFA" w:rsidRDefault="00C15AFA" w:rsidP="00C15AFA">
            <w:pPr>
              <w:jc w:val="center"/>
              <w:rPr>
                <w:b/>
                <w:bCs/>
                <w:color w:val="000000"/>
                <w:sz w:val="20"/>
                <w:szCs w:val="20"/>
              </w:rPr>
            </w:pPr>
            <w:r w:rsidRPr="00C15AFA">
              <w:rPr>
                <w:b/>
                <w:bCs/>
                <w:color w:val="000000"/>
                <w:sz w:val="20"/>
                <w:szCs w:val="20"/>
              </w:rPr>
              <w:t>Среднее значение по региону</w:t>
            </w:r>
          </w:p>
        </w:tc>
      </w:tr>
      <w:tr w:rsidR="00C15AFA" w:rsidRPr="00C15AFA" w:rsidTr="00050647">
        <w:trPr>
          <w:gridAfter w:val="3"/>
          <w:wAfter w:w="663" w:type="dxa"/>
          <w:trHeight w:val="315"/>
        </w:trPr>
        <w:tc>
          <w:tcPr>
            <w:tcW w:w="1570" w:type="dxa"/>
            <w:vMerge w:val="restart"/>
            <w:tcBorders>
              <w:top w:val="nil"/>
              <w:left w:val="single" w:sz="8" w:space="0" w:color="auto"/>
              <w:bottom w:val="single" w:sz="8" w:space="0" w:color="000000"/>
              <w:right w:val="single" w:sz="8" w:space="0" w:color="auto"/>
            </w:tcBorders>
            <w:shd w:val="clear" w:color="000000" w:fill="CCFFCC"/>
            <w:vAlign w:val="center"/>
            <w:hideMark/>
          </w:tcPr>
          <w:p w:rsidR="00C15AFA" w:rsidRPr="00C15AFA" w:rsidRDefault="00C15AFA" w:rsidP="00C15AFA">
            <w:pPr>
              <w:jc w:val="center"/>
              <w:rPr>
                <w:b/>
                <w:bCs/>
                <w:color w:val="000000"/>
                <w:sz w:val="20"/>
                <w:szCs w:val="20"/>
              </w:rPr>
            </w:pPr>
            <w:r w:rsidRPr="00C15AFA">
              <w:rPr>
                <w:b/>
                <w:bCs/>
                <w:color w:val="000000"/>
                <w:sz w:val="20"/>
                <w:szCs w:val="20"/>
              </w:rPr>
              <w:t>Успешность выполнения (</w:t>
            </w:r>
            <w:r w:rsidRPr="00C15AFA">
              <w:rPr>
                <w:b/>
                <w:bCs/>
                <w:i/>
                <w:iCs/>
                <w:color w:val="000000"/>
                <w:sz w:val="20"/>
                <w:szCs w:val="20"/>
              </w:rPr>
              <w:t>% от максимального балла</w:t>
            </w:r>
            <w:r w:rsidRPr="00C15AFA">
              <w:rPr>
                <w:b/>
                <w:bCs/>
                <w:color w:val="000000"/>
                <w:sz w:val="20"/>
                <w:szCs w:val="20"/>
              </w:rPr>
              <w:t>)</w:t>
            </w:r>
          </w:p>
        </w:tc>
        <w:tc>
          <w:tcPr>
            <w:tcW w:w="3401" w:type="dxa"/>
            <w:gridSpan w:val="4"/>
            <w:tcBorders>
              <w:top w:val="single" w:sz="8" w:space="0" w:color="auto"/>
              <w:left w:val="nil"/>
              <w:bottom w:val="single" w:sz="8" w:space="0" w:color="auto"/>
              <w:right w:val="single" w:sz="8" w:space="0" w:color="000000"/>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Вся работа (балл по 100-балльной шкале)</w:t>
            </w:r>
          </w:p>
        </w:tc>
        <w:tc>
          <w:tcPr>
            <w:tcW w:w="1647" w:type="dxa"/>
            <w:gridSpan w:val="4"/>
            <w:tcBorders>
              <w:top w:val="nil"/>
              <w:left w:val="nil"/>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54,41</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41,66</w:t>
            </w:r>
          </w:p>
        </w:tc>
      </w:tr>
      <w:tr w:rsidR="00A82176" w:rsidRPr="00C15AFA" w:rsidTr="00050647">
        <w:trPr>
          <w:gridAfter w:val="3"/>
          <w:wAfter w:w="663" w:type="dxa"/>
          <w:trHeight w:val="750"/>
        </w:trPr>
        <w:tc>
          <w:tcPr>
            <w:tcW w:w="1570" w:type="dxa"/>
            <w:vMerge/>
            <w:tcBorders>
              <w:top w:val="nil"/>
              <w:left w:val="single" w:sz="8" w:space="0" w:color="auto"/>
              <w:bottom w:val="single" w:sz="8" w:space="0" w:color="000000"/>
              <w:right w:val="single" w:sz="8" w:space="0" w:color="auto"/>
            </w:tcBorders>
            <w:vAlign w:val="center"/>
            <w:hideMark/>
          </w:tcPr>
          <w:p w:rsidR="00C15AFA" w:rsidRPr="00C15AFA" w:rsidRDefault="00C15AFA" w:rsidP="00C15AFA">
            <w:pPr>
              <w:rPr>
                <w:b/>
                <w:bCs/>
                <w:color w:val="000000"/>
                <w:sz w:val="20"/>
                <w:szCs w:val="20"/>
              </w:rPr>
            </w:pPr>
          </w:p>
        </w:tc>
        <w:tc>
          <w:tcPr>
            <w:tcW w:w="1983" w:type="dxa"/>
            <w:gridSpan w:val="2"/>
            <w:vMerge w:val="restart"/>
            <w:tcBorders>
              <w:top w:val="nil"/>
              <w:left w:val="nil"/>
              <w:bottom w:val="single" w:sz="8" w:space="0" w:color="000000"/>
              <w:right w:val="single" w:sz="8" w:space="0" w:color="auto"/>
            </w:tcBorders>
            <w:shd w:val="clear" w:color="000000" w:fill="CCFFCC"/>
            <w:vAlign w:val="center"/>
            <w:hideMark/>
          </w:tcPr>
          <w:p w:rsidR="00C15AFA" w:rsidRPr="00C15AFA" w:rsidRDefault="00C15AFA" w:rsidP="00C15AFA">
            <w:pPr>
              <w:jc w:val="center"/>
              <w:rPr>
                <w:b/>
                <w:bCs/>
                <w:color w:val="000000"/>
                <w:sz w:val="20"/>
                <w:szCs w:val="20"/>
              </w:rPr>
            </w:pPr>
            <w:r w:rsidRPr="00C15AFA">
              <w:rPr>
                <w:b/>
                <w:bCs/>
                <w:color w:val="000000"/>
                <w:sz w:val="20"/>
                <w:szCs w:val="20"/>
              </w:rPr>
              <w:t>Группы умений</w:t>
            </w:r>
          </w:p>
        </w:tc>
        <w:tc>
          <w:tcPr>
            <w:tcW w:w="1418" w:type="dxa"/>
            <w:gridSpan w:val="2"/>
            <w:tcBorders>
              <w:top w:val="nil"/>
              <w:left w:val="nil"/>
              <w:bottom w:val="single" w:sz="8" w:space="0" w:color="auto"/>
              <w:right w:val="single" w:sz="4" w:space="0" w:color="auto"/>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Общее понимание и ориентация в тексте</w:t>
            </w:r>
          </w:p>
        </w:tc>
        <w:tc>
          <w:tcPr>
            <w:tcW w:w="1647" w:type="dxa"/>
            <w:gridSpan w:val="4"/>
            <w:tcBorders>
              <w:top w:val="nil"/>
              <w:left w:val="single" w:sz="8" w:space="0" w:color="auto"/>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73,97%</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55,73%</w:t>
            </w:r>
          </w:p>
        </w:tc>
      </w:tr>
      <w:tr w:rsidR="00A82176" w:rsidRPr="00C15AFA" w:rsidTr="00050647">
        <w:trPr>
          <w:gridAfter w:val="3"/>
          <w:wAfter w:w="663" w:type="dxa"/>
          <w:trHeight w:val="825"/>
        </w:trPr>
        <w:tc>
          <w:tcPr>
            <w:tcW w:w="1570" w:type="dxa"/>
            <w:vMerge/>
            <w:tcBorders>
              <w:top w:val="nil"/>
              <w:left w:val="single" w:sz="8" w:space="0" w:color="auto"/>
              <w:bottom w:val="single" w:sz="8" w:space="0" w:color="000000"/>
              <w:right w:val="single" w:sz="8" w:space="0" w:color="auto"/>
            </w:tcBorders>
            <w:vAlign w:val="center"/>
            <w:hideMark/>
          </w:tcPr>
          <w:p w:rsidR="00C15AFA" w:rsidRPr="00C15AFA" w:rsidRDefault="00C15AFA" w:rsidP="00C15AFA">
            <w:pPr>
              <w:rPr>
                <w:b/>
                <w:bCs/>
                <w:color w:val="000000"/>
                <w:sz w:val="20"/>
                <w:szCs w:val="20"/>
              </w:rPr>
            </w:pPr>
          </w:p>
        </w:tc>
        <w:tc>
          <w:tcPr>
            <w:tcW w:w="1983" w:type="dxa"/>
            <w:gridSpan w:val="2"/>
            <w:vMerge/>
            <w:tcBorders>
              <w:top w:val="nil"/>
              <w:left w:val="nil"/>
              <w:bottom w:val="single" w:sz="8" w:space="0" w:color="000000"/>
              <w:right w:val="single" w:sz="8" w:space="0" w:color="auto"/>
            </w:tcBorders>
            <w:vAlign w:val="center"/>
            <w:hideMark/>
          </w:tcPr>
          <w:p w:rsidR="00C15AFA" w:rsidRPr="00C15AFA" w:rsidRDefault="00C15AFA" w:rsidP="00C15AFA">
            <w:pPr>
              <w:rPr>
                <w:b/>
                <w:bCs/>
                <w:color w:val="000000"/>
                <w:sz w:val="20"/>
                <w:szCs w:val="20"/>
              </w:rPr>
            </w:pPr>
          </w:p>
        </w:tc>
        <w:tc>
          <w:tcPr>
            <w:tcW w:w="1418" w:type="dxa"/>
            <w:gridSpan w:val="2"/>
            <w:tcBorders>
              <w:top w:val="nil"/>
              <w:left w:val="single" w:sz="4" w:space="0" w:color="auto"/>
              <w:bottom w:val="single" w:sz="8" w:space="0" w:color="auto"/>
              <w:right w:val="single" w:sz="4" w:space="0" w:color="auto"/>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Глубокое и детальное понимание содержания и формы текста</w:t>
            </w:r>
          </w:p>
        </w:tc>
        <w:tc>
          <w:tcPr>
            <w:tcW w:w="1647" w:type="dxa"/>
            <w:gridSpan w:val="4"/>
            <w:tcBorders>
              <w:top w:val="nil"/>
              <w:left w:val="single" w:sz="8" w:space="0" w:color="auto"/>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62,55%</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31,63%</w:t>
            </w:r>
          </w:p>
        </w:tc>
      </w:tr>
      <w:tr w:rsidR="00A82176" w:rsidRPr="00C15AFA" w:rsidTr="00050647">
        <w:trPr>
          <w:gridAfter w:val="3"/>
          <w:wAfter w:w="663" w:type="dxa"/>
          <w:trHeight w:val="1855"/>
        </w:trPr>
        <w:tc>
          <w:tcPr>
            <w:tcW w:w="1570" w:type="dxa"/>
            <w:vMerge/>
            <w:tcBorders>
              <w:top w:val="nil"/>
              <w:left w:val="single" w:sz="8" w:space="0" w:color="auto"/>
              <w:bottom w:val="single" w:sz="8" w:space="0" w:color="000000"/>
              <w:right w:val="single" w:sz="8" w:space="0" w:color="auto"/>
            </w:tcBorders>
            <w:vAlign w:val="center"/>
            <w:hideMark/>
          </w:tcPr>
          <w:p w:rsidR="00C15AFA" w:rsidRPr="00C15AFA" w:rsidRDefault="00C15AFA" w:rsidP="00C15AFA">
            <w:pPr>
              <w:rPr>
                <w:b/>
                <w:bCs/>
                <w:color w:val="000000"/>
                <w:sz w:val="20"/>
                <w:szCs w:val="20"/>
              </w:rPr>
            </w:pPr>
          </w:p>
        </w:tc>
        <w:tc>
          <w:tcPr>
            <w:tcW w:w="1983" w:type="dxa"/>
            <w:gridSpan w:val="2"/>
            <w:vMerge/>
            <w:tcBorders>
              <w:top w:val="nil"/>
              <w:left w:val="nil"/>
              <w:bottom w:val="single" w:sz="8" w:space="0" w:color="000000"/>
              <w:right w:val="single" w:sz="8" w:space="0" w:color="auto"/>
            </w:tcBorders>
            <w:vAlign w:val="center"/>
            <w:hideMark/>
          </w:tcPr>
          <w:p w:rsidR="00C15AFA" w:rsidRPr="00C15AFA" w:rsidRDefault="00C15AFA" w:rsidP="00C15AFA">
            <w:pPr>
              <w:rPr>
                <w:b/>
                <w:bCs/>
                <w:color w:val="000000"/>
                <w:sz w:val="20"/>
                <w:szCs w:val="20"/>
              </w:rPr>
            </w:pPr>
          </w:p>
        </w:tc>
        <w:tc>
          <w:tcPr>
            <w:tcW w:w="1418" w:type="dxa"/>
            <w:gridSpan w:val="2"/>
            <w:tcBorders>
              <w:top w:val="nil"/>
              <w:left w:val="single" w:sz="4" w:space="0" w:color="auto"/>
              <w:bottom w:val="single" w:sz="8" w:space="0" w:color="auto"/>
              <w:right w:val="single" w:sz="8" w:space="0" w:color="auto"/>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Использование информации из текста для различных целей</w:t>
            </w:r>
          </w:p>
        </w:tc>
        <w:tc>
          <w:tcPr>
            <w:tcW w:w="1647" w:type="dxa"/>
            <w:gridSpan w:val="4"/>
            <w:tcBorders>
              <w:top w:val="nil"/>
              <w:left w:val="nil"/>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41,13%</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21,61%</w:t>
            </w:r>
          </w:p>
        </w:tc>
      </w:tr>
      <w:tr w:rsidR="00A82176" w:rsidRPr="00C15AFA" w:rsidTr="00050647">
        <w:trPr>
          <w:gridAfter w:val="3"/>
          <w:wAfter w:w="663" w:type="dxa"/>
          <w:trHeight w:val="1496"/>
        </w:trPr>
        <w:tc>
          <w:tcPr>
            <w:tcW w:w="1570" w:type="dxa"/>
            <w:vMerge/>
            <w:tcBorders>
              <w:top w:val="nil"/>
              <w:left w:val="single" w:sz="8" w:space="0" w:color="auto"/>
              <w:bottom w:val="single" w:sz="8" w:space="0" w:color="000000"/>
              <w:right w:val="single" w:sz="8" w:space="0" w:color="auto"/>
            </w:tcBorders>
            <w:vAlign w:val="center"/>
            <w:hideMark/>
          </w:tcPr>
          <w:p w:rsidR="00C15AFA" w:rsidRPr="00C15AFA" w:rsidRDefault="00C15AFA" w:rsidP="00C15AFA">
            <w:pPr>
              <w:rPr>
                <w:b/>
                <w:bCs/>
                <w:color w:val="000000"/>
                <w:sz w:val="20"/>
                <w:szCs w:val="20"/>
              </w:rPr>
            </w:pPr>
          </w:p>
        </w:tc>
        <w:tc>
          <w:tcPr>
            <w:tcW w:w="1983" w:type="dxa"/>
            <w:gridSpan w:val="2"/>
            <w:vMerge/>
            <w:tcBorders>
              <w:top w:val="nil"/>
              <w:left w:val="nil"/>
              <w:bottom w:val="single" w:sz="8" w:space="0" w:color="000000"/>
              <w:right w:val="single" w:sz="8" w:space="0" w:color="auto"/>
            </w:tcBorders>
            <w:vAlign w:val="center"/>
            <w:hideMark/>
          </w:tcPr>
          <w:p w:rsidR="00C15AFA" w:rsidRPr="00C15AFA" w:rsidRDefault="00C15AFA" w:rsidP="00C15AFA">
            <w:pPr>
              <w:rPr>
                <w:b/>
                <w:bCs/>
                <w:color w:val="000000"/>
                <w:sz w:val="20"/>
                <w:szCs w:val="20"/>
              </w:rPr>
            </w:pPr>
          </w:p>
        </w:tc>
        <w:tc>
          <w:tcPr>
            <w:tcW w:w="1418" w:type="dxa"/>
            <w:gridSpan w:val="2"/>
            <w:tcBorders>
              <w:top w:val="nil"/>
              <w:left w:val="nil"/>
              <w:bottom w:val="single" w:sz="8" w:space="0" w:color="auto"/>
              <w:right w:val="single" w:sz="8" w:space="0" w:color="auto"/>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Осмысление и оценка содержания и формы текста</w:t>
            </w:r>
          </w:p>
        </w:tc>
        <w:tc>
          <w:tcPr>
            <w:tcW w:w="1647" w:type="dxa"/>
            <w:gridSpan w:val="4"/>
            <w:tcBorders>
              <w:top w:val="nil"/>
              <w:left w:val="nil"/>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52,27%</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27,93%</w:t>
            </w:r>
          </w:p>
        </w:tc>
      </w:tr>
      <w:tr w:rsidR="00C15AFA" w:rsidRPr="00C15AFA" w:rsidTr="00050647">
        <w:trPr>
          <w:gridAfter w:val="3"/>
          <w:wAfter w:w="663" w:type="dxa"/>
          <w:trHeight w:val="315"/>
        </w:trPr>
        <w:tc>
          <w:tcPr>
            <w:tcW w:w="3553" w:type="dxa"/>
            <w:gridSpan w:val="3"/>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C15AFA" w:rsidRPr="00C15AFA" w:rsidRDefault="00C15AFA" w:rsidP="00C15AFA">
            <w:pPr>
              <w:jc w:val="center"/>
              <w:rPr>
                <w:b/>
                <w:bCs/>
                <w:color w:val="000000"/>
                <w:sz w:val="20"/>
                <w:szCs w:val="20"/>
              </w:rPr>
            </w:pPr>
            <w:r w:rsidRPr="00C15AFA">
              <w:rPr>
                <w:b/>
                <w:bCs/>
                <w:color w:val="000000"/>
                <w:sz w:val="20"/>
                <w:szCs w:val="20"/>
              </w:rPr>
              <w:t>Успешность выполнения по предметным областям (</w:t>
            </w:r>
            <w:r w:rsidRPr="00C15AFA">
              <w:rPr>
                <w:b/>
                <w:bCs/>
                <w:i/>
                <w:iCs/>
                <w:color w:val="000000"/>
                <w:sz w:val="20"/>
                <w:szCs w:val="20"/>
              </w:rPr>
              <w:t>% от максимального балла</w:t>
            </w:r>
            <w:r w:rsidRPr="00C15AFA">
              <w:rPr>
                <w:b/>
                <w:bCs/>
                <w:color w:val="000000"/>
                <w:sz w:val="20"/>
                <w:szCs w:val="20"/>
              </w:rPr>
              <w:t>)</w:t>
            </w:r>
          </w:p>
        </w:tc>
        <w:tc>
          <w:tcPr>
            <w:tcW w:w="1418" w:type="dxa"/>
            <w:gridSpan w:val="2"/>
            <w:tcBorders>
              <w:top w:val="nil"/>
              <w:left w:val="nil"/>
              <w:bottom w:val="single" w:sz="8" w:space="0" w:color="auto"/>
              <w:right w:val="single" w:sz="8" w:space="0" w:color="auto"/>
            </w:tcBorders>
            <w:shd w:val="clear" w:color="000000" w:fill="CCFFCC"/>
            <w:noWrap/>
            <w:vAlign w:val="center"/>
            <w:hideMark/>
          </w:tcPr>
          <w:p w:rsidR="00C15AFA" w:rsidRPr="00C15AFA" w:rsidRDefault="00C15AFA" w:rsidP="00C15AFA">
            <w:pPr>
              <w:jc w:val="center"/>
              <w:rPr>
                <w:b/>
                <w:bCs/>
                <w:color w:val="000000"/>
                <w:sz w:val="20"/>
                <w:szCs w:val="20"/>
              </w:rPr>
            </w:pPr>
            <w:r w:rsidRPr="00C15AFA">
              <w:rPr>
                <w:b/>
                <w:bCs/>
                <w:color w:val="000000"/>
                <w:sz w:val="20"/>
                <w:szCs w:val="20"/>
              </w:rPr>
              <w:t>Естествознание</w:t>
            </w:r>
          </w:p>
        </w:tc>
        <w:tc>
          <w:tcPr>
            <w:tcW w:w="1647" w:type="dxa"/>
            <w:gridSpan w:val="4"/>
            <w:tcBorders>
              <w:top w:val="nil"/>
              <w:left w:val="nil"/>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71,36%</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42,97%</w:t>
            </w:r>
          </w:p>
        </w:tc>
      </w:tr>
      <w:tr w:rsidR="00C15AFA" w:rsidRPr="00C15AFA" w:rsidTr="00050647">
        <w:trPr>
          <w:gridAfter w:val="3"/>
          <w:wAfter w:w="663" w:type="dxa"/>
          <w:trHeight w:val="315"/>
        </w:trPr>
        <w:tc>
          <w:tcPr>
            <w:tcW w:w="3553" w:type="dxa"/>
            <w:gridSpan w:val="3"/>
            <w:vMerge/>
            <w:tcBorders>
              <w:top w:val="single" w:sz="8" w:space="0" w:color="auto"/>
              <w:left w:val="single" w:sz="8" w:space="0" w:color="auto"/>
              <w:bottom w:val="single" w:sz="8" w:space="0" w:color="000000"/>
              <w:right w:val="single" w:sz="8" w:space="0" w:color="000000"/>
            </w:tcBorders>
            <w:vAlign w:val="center"/>
            <w:hideMark/>
          </w:tcPr>
          <w:p w:rsidR="00C15AFA" w:rsidRPr="00C15AFA" w:rsidRDefault="00C15AFA" w:rsidP="00C15AFA">
            <w:pPr>
              <w:rPr>
                <w:b/>
                <w:bCs/>
                <w:color w:val="000000"/>
                <w:sz w:val="20"/>
                <w:szCs w:val="20"/>
              </w:rPr>
            </w:pPr>
          </w:p>
        </w:tc>
        <w:tc>
          <w:tcPr>
            <w:tcW w:w="1418" w:type="dxa"/>
            <w:gridSpan w:val="2"/>
            <w:tcBorders>
              <w:top w:val="nil"/>
              <w:left w:val="nil"/>
              <w:bottom w:val="single" w:sz="8" w:space="0" w:color="auto"/>
              <w:right w:val="single" w:sz="8" w:space="0" w:color="auto"/>
            </w:tcBorders>
            <w:shd w:val="clear" w:color="000000" w:fill="CCFFCC"/>
            <w:noWrap/>
            <w:vAlign w:val="center"/>
            <w:hideMark/>
          </w:tcPr>
          <w:p w:rsidR="00C15AFA" w:rsidRPr="00C15AFA" w:rsidRDefault="00C15AFA" w:rsidP="00C15AFA">
            <w:pPr>
              <w:jc w:val="center"/>
              <w:rPr>
                <w:b/>
                <w:bCs/>
                <w:color w:val="000000"/>
                <w:sz w:val="20"/>
                <w:szCs w:val="20"/>
              </w:rPr>
            </w:pPr>
            <w:r w:rsidRPr="00C15AFA">
              <w:rPr>
                <w:b/>
                <w:bCs/>
                <w:color w:val="000000"/>
                <w:sz w:val="20"/>
                <w:szCs w:val="20"/>
              </w:rPr>
              <w:t>Математика</w:t>
            </w:r>
          </w:p>
        </w:tc>
        <w:tc>
          <w:tcPr>
            <w:tcW w:w="1647" w:type="dxa"/>
            <w:gridSpan w:val="4"/>
            <w:tcBorders>
              <w:top w:val="nil"/>
              <w:left w:val="nil"/>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47,73%</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36,30%</w:t>
            </w:r>
          </w:p>
        </w:tc>
      </w:tr>
      <w:tr w:rsidR="00C15AFA" w:rsidRPr="00C15AFA" w:rsidTr="00050647">
        <w:trPr>
          <w:gridAfter w:val="3"/>
          <w:wAfter w:w="663" w:type="dxa"/>
          <w:trHeight w:val="315"/>
        </w:trPr>
        <w:tc>
          <w:tcPr>
            <w:tcW w:w="3553" w:type="dxa"/>
            <w:gridSpan w:val="3"/>
            <w:vMerge/>
            <w:tcBorders>
              <w:top w:val="single" w:sz="8" w:space="0" w:color="auto"/>
              <w:left w:val="single" w:sz="8" w:space="0" w:color="auto"/>
              <w:bottom w:val="single" w:sz="8" w:space="0" w:color="000000"/>
              <w:right w:val="single" w:sz="8" w:space="0" w:color="000000"/>
            </w:tcBorders>
            <w:vAlign w:val="center"/>
            <w:hideMark/>
          </w:tcPr>
          <w:p w:rsidR="00C15AFA" w:rsidRPr="00C15AFA" w:rsidRDefault="00C15AFA" w:rsidP="00C15AFA">
            <w:pPr>
              <w:rPr>
                <w:b/>
                <w:bCs/>
                <w:color w:val="000000"/>
                <w:sz w:val="20"/>
                <w:szCs w:val="20"/>
              </w:rPr>
            </w:pPr>
          </w:p>
        </w:tc>
        <w:tc>
          <w:tcPr>
            <w:tcW w:w="1418" w:type="dxa"/>
            <w:gridSpan w:val="2"/>
            <w:tcBorders>
              <w:top w:val="nil"/>
              <w:left w:val="nil"/>
              <w:bottom w:val="single" w:sz="8" w:space="0" w:color="auto"/>
              <w:right w:val="single" w:sz="8" w:space="0" w:color="auto"/>
            </w:tcBorders>
            <w:shd w:val="clear" w:color="000000" w:fill="CCFFCC"/>
            <w:vAlign w:val="center"/>
            <w:hideMark/>
          </w:tcPr>
          <w:p w:rsidR="00C15AFA" w:rsidRPr="00C15AFA" w:rsidRDefault="00C15AFA" w:rsidP="00C15AFA">
            <w:pPr>
              <w:jc w:val="center"/>
              <w:rPr>
                <w:b/>
                <w:bCs/>
                <w:color w:val="000000"/>
                <w:sz w:val="20"/>
                <w:szCs w:val="20"/>
              </w:rPr>
            </w:pPr>
            <w:r w:rsidRPr="00C15AFA">
              <w:rPr>
                <w:b/>
                <w:bCs/>
                <w:color w:val="000000"/>
                <w:sz w:val="20"/>
                <w:szCs w:val="20"/>
              </w:rPr>
              <w:t>История</w:t>
            </w:r>
          </w:p>
        </w:tc>
        <w:tc>
          <w:tcPr>
            <w:tcW w:w="1647" w:type="dxa"/>
            <w:gridSpan w:val="4"/>
            <w:tcBorders>
              <w:top w:val="nil"/>
              <w:left w:val="nil"/>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48,18%</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34,20%</w:t>
            </w:r>
          </w:p>
        </w:tc>
      </w:tr>
      <w:tr w:rsidR="00C15AFA" w:rsidRPr="00C15AFA" w:rsidTr="00050647">
        <w:trPr>
          <w:gridAfter w:val="3"/>
          <w:wAfter w:w="663" w:type="dxa"/>
          <w:trHeight w:val="315"/>
        </w:trPr>
        <w:tc>
          <w:tcPr>
            <w:tcW w:w="3553" w:type="dxa"/>
            <w:gridSpan w:val="3"/>
            <w:vMerge/>
            <w:tcBorders>
              <w:top w:val="single" w:sz="8" w:space="0" w:color="auto"/>
              <w:left w:val="single" w:sz="8" w:space="0" w:color="auto"/>
              <w:bottom w:val="single" w:sz="8" w:space="0" w:color="000000"/>
              <w:right w:val="single" w:sz="8" w:space="0" w:color="000000"/>
            </w:tcBorders>
            <w:vAlign w:val="center"/>
            <w:hideMark/>
          </w:tcPr>
          <w:p w:rsidR="00C15AFA" w:rsidRPr="00C15AFA" w:rsidRDefault="00C15AFA" w:rsidP="00C15AFA">
            <w:pPr>
              <w:rPr>
                <w:b/>
                <w:bCs/>
                <w:color w:val="000000"/>
                <w:sz w:val="20"/>
                <w:szCs w:val="20"/>
              </w:rPr>
            </w:pPr>
          </w:p>
        </w:tc>
        <w:tc>
          <w:tcPr>
            <w:tcW w:w="1418" w:type="dxa"/>
            <w:gridSpan w:val="2"/>
            <w:tcBorders>
              <w:top w:val="nil"/>
              <w:left w:val="nil"/>
              <w:bottom w:val="single" w:sz="8" w:space="0" w:color="auto"/>
              <w:right w:val="single" w:sz="8" w:space="0" w:color="auto"/>
            </w:tcBorders>
            <w:shd w:val="clear" w:color="000000" w:fill="CCFFCC"/>
            <w:noWrap/>
            <w:vAlign w:val="center"/>
            <w:hideMark/>
          </w:tcPr>
          <w:p w:rsidR="00C15AFA" w:rsidRPr="00C15AFA" w:rsidRDefault="00C15AFA" w:rsidP="00C15AFA">
            <w:pPr>
              <w:jc w:val="center"/>
              <w:rPr>
                <w:b/>
                <w:bCs/>
                <w:color w:val="000000"/>
                <w:sz w:val="20"/>
                <w:szCs w:val="20"/>
              </w:rPr>
            </w:pPr>
            <w:r w:rsidRPr="00C15AFA">
              <w:rPr>
                <w:b/>
                <w:bCs/>
                <w:color w:val="000000"/>
                <w:sz w:val="20"/>
                <w:szCs w:val="20"/>
              </w:rPr>
              <w:t>Русский язык</w:t>
            </w:r>
          </w:p>
        </w:tc>
        <w:tc>
          <w:tcPr>
            <w:tcW w:w="1647" w:type="dxa"/>
            <w:gridSpan w:val="4"/>
            <w:tcBorders>
              <w:top w:val="nil"/>
              <w:left w:val="nil"/>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66,82%</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38,74%</w:t>
            </w:r>
          </w:p>
        </w:tc>
      </w:tr>
      <w:tr w:rsidR="00C15AFA" w:rsidRPr="00C15AFA" w:rsidTr="00050647">
        <w:trPr>
          <w:gridAfter w:val="3"/>
          <w:wAfter w:w="663" w:type="dxa"/>
          <w:trHeight w:val="585"/>
        </w:trPr>
        <w:tc>
          <w:tcPr>
            <w:tcW w:w="2415" w:type="dxa"/>
            <w:gridSpan w:val="2"/>
            <w:vMerge w:val="restart"/>
            <w:tcBorders>
              <w:top w:val="nil"/>
              <w:left w:val="single" w:sz="8" w:space="0" w:color="auto"/>
              <w:bottom w:val="single" w:sz="8" w:space="0" w:color="000000"/>
              <w:right w:val="single" w:sz="8" w:space="0" w:color="auto"/>
            </w:tcBorders>
            <w:shd w:val="clear" w:color="000000" w:fill="CCFFCC"/>
            <w:vAlign w:val="center"/>
            <w:hideMark/>
          </w:tcPr>
          <w:p w:rsidR="00C15AFA" w:rsidRPr="00C15AFA" w:rsidRDefault="00C15AFA" w:rsidP="00C15AFA">
            <w:pPr>
              <w:jc w:val="center"/>
              <w:rPr>
                <w:b/>
                <w:bCs/>
                <w:color w:val="000000"/>
                <w:sz w:val="20"/>
                <w:szCs w:val="20"/>
              </w:rPr>
            </w:pPr>
            <w:r w:rsidRPr="00C15AFA">
              <w:rPr>
                <w:b/>
                <w:bCs/>
                <w:color w:val="000000"/>
                <w:sz w:val="20"/>
                <w:szCs w:val="20"/>
              </w:rPr>
              <w:t>Уровни достижений (</w:t>
            </w:r>
            <w:r w:rsidRPr="00C15AFA">
              <w:rPr>
                <w:b/>
                <w:bCs/>
                <w:i/>
                <w:iCs/>
                <w:color w:val="000000"/>
                <w:sz w:val="20"/>
                <w:szCs w:val="20"/>
              </w:rPr>
              <w:t>% учащихся</w:t>
            </w:r>
            <w:r w:rsidRPr="00C15AFA">
              <w:rPr>
                <w:b/>
                <w:bCs/>
                <w:color w:val="000000"/>
                <w:sz w:val="20"/>
                <w:szCs w:val="20"/>
              </w:rPr>
              <w:t>)</w:t>
            </w:r>
          </w:p>
        </w:tc>
        <w:tc>
          <w:tcPr>
            <w:tcW w:w="2556" w:type="dxa"/>
            <w:gridSpan w:val="3"/>
            <w:tcBorders>
              <w:top w:val="single" w:sz="8" w:space="0" w:color="auto"/>
              <w:left w:val="nil"/>
              <w:bottom w:val="single" w:sz="8" w:space="0" w:color="auto"/>
              <w:right w:val="single" w:sz="8" w:space="0" w:color="000000"/>
            </w:tcBorders>
            <w:shd w:val="clear" w:color="000000" w:fill="CCFFCC"/>
            <w:vAlign w:val="center"/>
            <w:hideMark/>
          </w:tcPr>
          <w:p w:rsidR="00C15AFA" w:rsidRPr="00C15AFA" w:rsidRDefault="00C15AFA" w:rsidP="00C15AFA">
            <w:pPr>
              <w:jc w:val="center"/>
              <w:rPr>
                <w:b/>
                <w:bCs/>
                <w:color w:val="000000"/>
                <w:sz w:val="20"/>
                <w:szCs w:val="20"/>
              </w:rPr>
            </w:pPr>
            <w:r w:rsidRPr="00C15AFA">
              <w:rPr>
                <w:b/>
                <w:bCs/>
                <w:color w:val="000000"/>
                <w:sz w:val="20"/>
                <w:szCs w:val="20"/>
              </w:rPr>
              <w:t>Достигли базового уровня (</w:t>
            </w:r>
            <w:r w:rsidRPr="00C15AFA">
              <w:rPr>
                <w:b/>
                <w:bCs/>
                <w:i/>
                <w:iCs/>
                <w:color w:val="000000"/>
                <w:sz w:val="20"/>
                <w:szCs w:val="20"/>
              </w:rPr>
              <w:t xml:space="preserve">включая </w:t>
            </w:r>
            <w:proofErr w:type="gramStart"/>
            <w:r w:rsidRPr="00C15AFA">
              <w:rPr>
                <w:b/>
                <w:bCs/>
                <w:i/>
                <w:iCs/>
                <w:color w:val="000000"/>
                <w:sz w:val="20"/>
                <w:szCs w:val="20"/>
              </w:rPr>
              <w:t>повышенный</w:t>
            </w:r>
            <w:proofErr w:type="gramEnd"/>
            <w:r w:rsidRPr="00C15AFA">
              <w:rPr>
                <w:b/>
                <w:bCs/>
                <w:color w:val="000000"/>
                <w:sz w:val="20"/>
                <w:szCs w:val="20"/>
              </w:rPr>
              <w:t>)</w:t>
            </w:r>
          </w:p>
        </w:tc>
        <w:tc>
          <w:tcPr>
            <w:tcW w:w="1647" w:type="dxa"/>
            <w:gridSpan w:val="4"/>
            <w:tcBorders>
              <w:top w:val="nil"/>
              <w:left w:val="nil"/>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100,00%</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58,43%</w:t>
            </w:r>
          </w:p>
        </w:tc>
      </w:tr>
      <w:tr w:rsidR="00C15AFA" w:rsidRPr="00C15AFA" w:rsidTr="00050647">
        <w:trPr>
          <w:gridAfter w:val="3"/>
          <w:wAfter w:w="663" w:type="dxa"/>
          <w:trHeight w:val="585"/>
        </w:trPr>
        <w:tc>
          <w:tcPr>
            <w:tcW w:w="2415" w:type="dxa"/>
            <w:gridSpan w:val="2"/>
            <w:vMerge/>
            <w:tcBorders>
              <w:top w:val="nil"/>
              <w:left w:val="single" w:sz="8" w:space="0" w:color="auto"/>
              <w:bottom w:val="single" w:sz="8" w:space="0" w:color="000000"/>
              <w:right w:val="single" w:sz="8" w:space="0" w:color="auto"/>
            </w:tcBorders>
            <w:vAlign w:val="center"/>
            <w:hideMark/>
          </w:tcPr>
          <w:p w:rsidR="00C15AFA" w:rsidRPr="00C15AFA" w:rsidRDefault="00C15AFA" w:rsidP="00C15AFA">
            <w:pPr>
              <w:rPr>
                <w:b/>
                <w:bCs/>
                <w:color w:val="000000"/>
                <w:sz w:val="20"/>
                <w:szCs w:val="20"/>
              </w:rPr>
            </w:pPr>
          </w:p>
        </w:tc>
        <w:tc>
          <w:tcPr>
            <w:tcW w:w="2556" w:type="dxa"/>
            <w:gridSpan w:val="3"/>
            <w:tcBorders>
              <w:top w:val="single" w:sz="8" w:space="0" w:color="auto"/>
              <w:left w:val="nil"/>
              <w:bottom w:val="single" w:sz="8" w:space="0" w:color="auto"/>
              <w:right w:val="single" w:sz="8" w:space="0" w:color="000000"/>
            </w:tcBorders>
            <w:shd w:val="clear" w:color="000000" w:fill="CCFFCC"/>
            <w:noWrap/>
            <w:vAlign w:val="center"/>
            <w:hideMark/>
          </w:tcPr>
          <w:p w:rsidR="00C15AFA" w:rsidRPr="00C15AFA" w:rsidRDefault="00C15AFA" w:rsidP="00C15AFA">
            <w:pPr>
              <w:jc w:val="center"/>
              <w:rPr>
                <w:b/>
                <w:bCs/>
                <w:color w:val="000000"/>
                <w:sz w:val="20"/>
                <w:szCs w:val="20"/>
              </w:rPr>
            </w:pPr>
            <w:r w:rsidRPr="00C15AFA">
              <w:rPr>
                <w:b/>
                <w:bCs/>
                <w:color w:val="000000"/>
                <w:sz w:val="20"/>
                <w:szCs w:val="20"/>
              </w:rPr>
              <w:t>Достигли повышенного уровня</w:t>
            </w:r>
          </w:p>
        </w:tc>
        <w:tc>
          <w:tcPr>
            <w:tcW w:w="1647" w:type="dxa"/>
            <w:gridSpan w:val="4"/>
            <w:tcBorders>
              <w:top w:val="nil"/>
              <w:left w:val="nil"/>
              <w:bottom w:val="single" w:sz="8" w:space="0" w:color="auto"/>
              <w:right w:val="single" w:sz="8" w:space="0" w:color="auto"/>
            </w:tcBorders>
            <w:shd w:val="clear" w:color="000000" w:fill="FFFFFF"/>
            <w:noWrap/>
            <w:vAlign w:val="center"/>
            <w:hideMark/>
          </w:tcPr>
          <w:p w:rsidR="00C15AFA" w:rsidRPr="00C15AFA" w:rsidRDefault="00C15AFA" w:rsidP="00C15AFA">
            <w:pPr>
              <w:jc w:val="center"/>
              <w:rPr>
                <w:color w:val="000000"/>
                <w:sz w:val="22"/>
                <w:szCs w:val="22"/>
              </w:rPr>
            </w:pPr>
            <w:r w:rsidRPr="00C15AFA">
              <w:rPr>
                <w:color w:val="000000"/>
                <w:sz w:val="22"/>
                <w:szCs w:val="22"/>
              </w:rPr>
              <w:t>36,36%</w:t>
            </w:r>
          </w:p>
        </w:tc>
        <w:tc>
          <w:tcPr>
            <w:tcW w:w="2464"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2"/>
                <w:szCs w:val="22"/>
              </w:rPr>
            </w:pPr>
            <w:r w:rsidRPr="00C15AFA">
              <w:rPr>
                <w:color w:val="000000"/>
                <w:sz w:val="22"/>
                <w:szCs w:val="22"/>
              </w:rPr>
              <w:t>7,09%</w:t>
            </w:r>
          </w:p>
        </w:tc>
      </w:tr>
      <w:tr w:rsidR="00C15AFA" w:rsidRPr="00C15AFA" w:rsidTr="00050647">
        <w:trPr>
          <w:trHeight w:val="300"/>
        </w:trPr>
        <w:tc>
          <w:tcPr>
            <w:tcW w:w="5397" w:type="dxa"/>
            <w:gridSpan w:val="6"/>
            <w:tcBorders>
              <w:top w:val="nil"/>
              <w:left w:val="nil"/>
              <w:bottom w:val="nil"/>
              <w:right w:val="nil"/>
            </w:tcBorders>
            <w:shd w:val="clear" w:color="000000" w:fill="FFFFFF"/>
            <w:vAlign w:val="center"/>
            <w:hideMark/>
          </w:tcPr>
          <w:p w:rsidR="00C15AFA" w:rsidRPr="00C15AFA" w:rsidRDefault="00C15AFA" w:rsidP="00C15AFA">
            <w:pPr>
              <w:jc w:val="center"/>
              <w:rPr>
                <w:b/>
                <w:bCs/>
                <w:color w:val="000000"/>
                <w:sz w:val="22"/>
                <w:szCs w:val="22"/>
              </w:rPr>
            </w:pPr>
            <w:r w:rsidRPr="00C15AFA">
              <w:rPr>
                <w:b/>
                <w:bCs/>
                <w:color w:val="000000"/>
                <w:sz w:val="22"/>
                <w:szCs w:val="22"/>
              </w:rPr>
              <w:t> </w:t>
            </w:r>
          </w:p>
        </w:tc>
        <w:tc>
          <w:tcPr>
            <w:tcW w:w="236" w:type="dxa"/>
            <w:tcBorders>
              <w:top w:val="nil"/>
              <w:left w:val="nil"/>
              <w:bottom w:val="nil"/>
              <w:right w:val="nil"/>
            </w:tcBorders>
            <w:shd w:val="clear" w:color="000000" w:fill="FFFFFF"/>
            <w:vAlign w:val="center"/>
            <w:hideMark/>
          </w:tcPr>
          <w:p w:rsidR="00C15AFA" w:rsidRPr="00C15AFA" w:rsidRDefault="00C15AFA" w:rsidP="00C15AFA">
            <w:pPr>
              <w:jc w:val="center"/>
              <w:rPr>
                <w:b/>
                <w:bCs/>
                <w:color w:val="000000"/>
                <w:sz w:val="22"/>
                <w:szCs w:val="22"/>
              </w:rPr>
            </w:pPr>
            <w:r w:rsidRPr="00C15AFA">
              <w:rPr>
                <w:b/>
                <w:bCs/>
                <w:color w:val="000000"/>
                <w:sz w:val="22"/>
                <w:szCs w:val="22"/>
              </w:rPr>
              <w:t> </w:t>
            </w:r>
          </w:p>
        </w:tc>
        <w:tc>
          <w:tcPr>
            <w:tcW w:w="3817" w:type="dxa"/>
            <w:gridSpan w:val="6"/>
            <w:tcBorders>
              <w:top w:val="nil"/>
              <w:left w:val="nil"/>
              <w:bottom w:val="nil"/>
              <w:right w:val="nil"/>
            </w:tcBorders>
            <w:shd w:val="clear" w:color="000000" w:fill="FFFFFF"/>
            <w:noWrap/>
            <w:vAlign w:val="bottom"/>
            <w:hideMark/>
          </w:tcPr>
          <w:p w:rsidR="00C15AFA" w:rsidRPr="00C15AFA" w:rsidRDefault="00C15AFA" w:rsidP="00C15AFA">
            <w:pPr>
              <w:rPr>
                <w:color w:val="000000"/>
                <w:sz w:val="22"/>
                <w:szCs w:val="22"/>
              </w:rPr>
            </w:pPr>
            <w:r w:rsidRPr="00C15AFA">
              <w:rPr>
                <w:color w:val="000000"/>
                <w:sz w:val="22"/>
                <w:szCs w:val="22"/>
              </w:rPr>
              <w:t> </w:t>
            </w:r>
          </w:p>
        </w:tc>
        <w:tc>
          <w:tcPr>
            <w:tcW w:w="295" w:type="dxa"/>
            <w:tcBorders>
              <w:top w:val="nil"/>
              <w:left w:val="nil"/>
              <w:bottom w:val="nil"/>
              <w:right w:val="nil"/>
            </w:tcBorders>
            <w:shd w:val="clear" w:color="000000" w:fill="FFFFFF"/>
            <w:noWrap/>
            <w:vAlign w:val="bottom"/>
            <w:hideMark/>
          </w:tcPr>
          <w:p w:rsidR="00C15AFA" w:rsidRPr="00C15AFA" w:rsidRDefault="00C15AFA" w:rsidP="00C15AFA">
            <w:pPr>
              <w:rPr>
                <w:color w:val="000000"/>
                <w:sz w:val="22"/>
                <w:szCs w:val="22"/>
              </w:rPr>
            </w:pPr>
            <w:r w:rsidRPr="00C15AFA">
              <w:rPr>
                <w:color w:val="000000"/>
                <w:sz w:val="22"/>
                <w:szCs w:val="22"/>
              </w:rPr>
              <w:t> </w:t>
            </w:r>
          </w:p>
        </w:tc>
      </w:tr>
      <w:tr w:rsidR="00A82176" w:rsidRPr="00C15AFA" w:rsidTr="00050647">
        <w:trPr>
          <w:gridAfter w:val="3"/>
          <w:wAfter w:w="663" w:type="dxa"/>
          <w:trHeight w:val="510"/>
        </w:trPr>
        <w:tc>
          <w:tcPr>
            <w:tcW w:w="2415" w:type="dxa"/>
            <w:gridSpan w:val="2"/>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 </w:t>
            </w:r>
          </w:p>
        </w:tc>
        <w:tc>
          <w:tcPr>
            <w:tcW w:w="6667" w:type="dxa"/>
            <w:gridSpan w:val="9"/>
            <w:tcBorders>
              <w:top w:val="single" w:sz="8" w:space="0" w:color="auto"/>
              <w:left w:val="nil"/>
              <w:bottom w:val="single" w:sz="8" w:space="0" w:color="auto"/>
              <w:right w:val="single" w:sz="8" w:space="0" w:color="000000"/>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Уровни достижений (</w:t>
            </w:r>
            <w:r w:rsidRPr="00C15AFA">
              <w:rPr>
                <w:b/>
                <w:bCs/>
                <w:i/>
                <w:iCs/>
                <w:sz w:val="20"/>
                <w:szCs w:val="20"/>
              </w:rPr>
              <w:t>% учащихся, результаты которых соответствуют данному уровню достижений</w:t>
            </w:r>
            <w:r w:rsidRPr="00C15AFA">
              <w:rPr>
                <w:b/>
                <w:bCs/>
                <w:sz w:val="20"/>
                <w:szCs w:val="20"/>
              </w:rPr>
              <w:t>)</w:t>
            </w:r>
          </w:p>
        </w:tc>
      </w:tr>
      <w:tr w:rsidR="00C15AFA" w:rsidRPr="00C15AFA" w:rsidTr="00050647">
        <w:trPr>
          <w:gridAfter w:val="2"/>
          <w:wAfter w:w="585" w:type="dxa"/>
          <w:trHeight w:val="315"/>
        </w:trPr>
        <w:tc>
          <w:tcPr>
            <w:tcW w:w="2415" w:type="dxa"/>
            <w:gridSpan w:val="2"/>
            <w:vMerge/>
            <w:tcBorders>
              <w:top w:val="single" w:sz="8" w:space="0" w:color="auto"/>
              <w:left w:val="single" w:sz="8" w:space="0" w:color="auto"/>
              <w:bottom w:val="single" w:sz="8" w:space="0" w:color="000000"/>
              <w:right w:val="single" w:sz="8" w:space="0" w:color="auto"/>
            </w:tcBorders>
            <w:vAlign w:val="center"/>
            <w:hideMark/>
          </w:tcPr>
          <w:p w:rsidR="00C15AFA" w:rsidRPr="00C15AFA" w:rsidRDefault="00C15AFA" w:rsidP="00C15AFA">
            <w:pPr>
              <w:rPr>
                <w:b/>
                <w:bCs/>
                <w:sz w:val="20"/>
                <w:szCs w:val="20"/>
              </w:rPr>
            </w:pPr>
          </w:p>
        </w:tc>
        <w:tc>
          <w:tcPr>
            <w:tcW w:w="1705" w:type="dxa"/>
            <w:gridSpan w:val="2"/>
            <w:tcBorders>
              <w:top w:val="nil"/>
              <w:left w:val="nil"/>
              <w:bottom w:val="single" w:sz="8" w:space="0" w:color="auto"/>
              <w:right w:val="single" w:sz="4" w:space="0" w:color="auto"/>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Недостаточный</w:t>
            </w:r>
          </w:p>
        </w:tc>
        <w:tc>
          <w:tcPr>
            <w:tcW w:w="1985" w:type="dxa"/>
            <w:gridSpan w:val="4"/>
            <w:tcBorders>
              <w:top w:val="nil"/>
              <w:left w:val="nil"/>
              <w:bottom w:val="single" w:sz="8" w:space="0" w:color="auto"/>
              <w:right w:val="single" w:sz="4" w:space="0" w:color="auto"/>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Пониженный</w:t>
            </w:r>
          </w:p>
        </w:tc>
        <w:tc>
          <w:tcPr>
            <w:tcW w:w="1559" w:type="dxa"/>
            <w:gridSpan w:val="2"/>
            <w:tcBorders>
              <w:top w:val="nil"/>
              <w:left w:val="nil"/>
              <w:bottom w:val="single" w:sz="8" w:space="0" w:color="auto"/>
              <w:right w:val="single" w:sz="4" w:space="0" w:color="auto"/>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Базовый</w:t>
            </w:r>
          </w:p>
        </w:tc>
        <w:tc>
          <w:tcPr>
            <w:tcW w:w="1496" w:type="dxa"/>
            <w:gridSpan w:val="2"/>
            <w:tcBorders>
              <w:top w:val="nil"/>
              <w:left w:val="nil"/>
              <w:bottom w:val="single" w:sz="8" w:space="0" w:color="auto"/>
              <w:right w:val="single" w:sz="8" w:space="0" w:color="auto"/>
            </w:tcBorders>
            <w:shd w:val="clear" w:color="000000" w:fill="CCFFCC"/>
            <w:vAlign w:val="center"/>
            <w:hideMark/>
          </w:tcPr>
          <w:p w:rsidR="00C15AFA" w:rsidRPr="00C15AFA" w:rsidRDefault="00C15AFA" w:rsidP="00C15AFA">
            <w:pPr>
              <w:jc w:val="center"/>
              <w:rPr>
                <w:b/>
                <w:bCs/>
                <w:sz w:val="20"/>
                <w:szCs w:val="20"/>
              </w:rPr>
            </w:pPr>
            <w:r w:rsidRPr="00C15AFA">
              <w:rPr>
                <w:b/>
                <w:bCs/>
                <w:sz w:val="20"/>
                <w:szCs w:val="20"/>
              </w:rPr>
              <w:t>Повышенный</w:t>
            </w:r>
          </w:p>
        </w:tc>
      </w:tr>
      <w:tr w:rsidR="00C15AFA" w:rsidRPr="00C15AFA" w:rsidTr="00050647">
        <w:trPr>
          <w:gridAfter w:val="2"/>
          <w:wAfter w:w="585" w:type="dxa"/>
          <w:trHeight w:val="315"/>
        </w:trPr>
        <w:tc>
          <w:tcPr>
            <w:tcW w:w="2415" w:type="dxa"/>
            <w:gridSpan w:val="2"/>
            <w:tcBorders>
              <w:top w:val="nil"/>
              <w:left w:val="single" w:sz="8" w:space="0" w:color="auto"/>
              <w:bottom w:val="single" w:sz="8" w:space="0" w:color="auto"/>
              <w:right w:val="single" w:sz="8" w:space="0" w:color="auto"/>
            </w:tcBorders>
            <w:shd w:val="clear" w:color="auto" w:fill="auto"/>
            <w:vAlign w:val="center"/>
            <w:hideMark/>
          </w:tcPr>
          <w:p w:rsidR="00C15AFA" w:rsidRPr="00C15AFA" w:rsidRDefault="00C15AFA" w:rsidP="00C15AFA">
            <w:pPr>
              <w:jc w:val="center"/>
              <w:rPr>
                <w:b/>
                <w:bCs/>
                <w:color w:val="000000"/>
                <w:sz w:val="20"/>
                <w:szCs w:val="20"/>
              </w:rPr>
            </w:pPr>
            <w:r w:rsidRPr="00C15AFA">
              <w:rPr>
                <w:b/>
                <w:bCs/>
                <w:color w:val="000000"/>
                <w:sz w:val="20"/>
                <w:szCs w:val="20"/>
              </w:rPr>
              <w:t>Класс</w:t>
            </w:r>
            <w:proofErr w:type="gramStart"/>
            <w:r w:rsidRPr="00C15AFA">
              <w:rPr>
                <w:b/>
                <w:bCs/>
                <w:color w:val="000000"/>
                <w:sz w:val="20"/>
                <w:szCs w:val="20"/>
              </w:rPr>
              <w:t xml:space="preserve"> (%)</w:t>
            </w:r>
            <w:proofErr w:type="gramEnd"/>
          </w:p>
        </w:tc>
        <w:tc>
          <w:tcPr>
            <w:tcW w:w="1705"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0"/>
                <w:szCs w:val="20"/>
              </w:rPr>
            </w:pPr>
            <w:r w:rsidRPr="00C15AFA">
              <w:rPr>
                <w:color w:val="000000"/>
                <w:sz w:val="20"/>
                <w:szCs w:val="20"/>
              </w:rPr>
              <w:t>0,00%</w:t>
            </w:r>
          </w:p>
        </w:tc>
        <w:tc>
          <w:tcPr>
            <w:tcW w:w="1985" w:type="dxa"/>
            <w:gridSpan w:val="4"/>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0"/>
                <w:szCs w:val="20"/>
              </w:rPr>
            </w:pPr>
            <w:r w:rsidRPr="00C15AFA">
              <w:rPr>
                <w:color w:val="000000"/>
                <w:sz w:val="20"/>
                <w:szCs w:val="20"/>
              </w:rPr>
              <w:t>0,00%</w:t>
            </w:r>
          </w:p>
        </w:tc>
        <w:tc>
          <w:tcPr>
            <w:tcW w:w="1559"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0"/>
                <w:szCs w:val="20"/>
              </w:rPr>
            </w:pPr>
            <w:r w:rsidRPr="00C15AFA">
              <w:rPr>
                <w:color w:val="000000"/>
                <w:sz w:val="20"/>
                <w:szCs w:val="20"/>
              </w:rPr>
              <w:t>63,64%</w:t>
            </w:r>
          </w:p>
        </w:tc>
        <w:tc>
          <w:tcPr>
            <w:tcW w:w="1496"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0"/>
                <w:szCs w:val="20"/>
              </w:rPr>
            </w:pPr>
            <w:r w:rsidRPr="00C15AFA">
              <w:rPr>
                <w:color w:val="000000"/>
                <w:sz w:val="20"/>
                <w:szCs w:val="20"/>
              </w:rPr>
              <w:t>36,36%</w:t>
            </w:r>
          </w:p>
        </w:tc>
      </w:tr>
      <w:tr w:rsidR="00C15AFA" w:rsidRPr="00C15AFA" w:rsidTr="00050647">
        <w:trPr>
          <w:gridAfter w:val="2"/>
          <w:wAfter w:w="585" w:type="dxa"/>
          <w:trHeight w:val="315"/>
        </w:trPr>
        <w:tc>
          <w:tcPr>
            <w:tcW w:w="2415" w:type="dxa"/>
            <w:gridSpan w:val="2"/>
            <w:tcBorders>
              <w:top w:val="nil"/>
              <w:left w:val="single" w:sz="8" w:space="0" w:color="auto"/>
              <w:bottom w:val="single" w:sz="8" w:space="0" w:color="auto"/>
              <w:right w:val="single" w:sz="8" w:space="0" w:color="auto"/>
            </w:tcBorders>
            <w:shd w:val="clear" w:color="auto" w:fill="auto"/>
            <w:vAlign w:val="center"/>
            <w:hideMark/>
          </w:tcPr>
          <w:p w:rsidR="00C15AFA" w:rsidRPr="00C15AFA" w:rsidRDefault="00C15AFA" w:rsidP="00C15AFA">
            <w:pPr>
              <w:jc w:val="center"/>
              <w:rPr>
                <w:b/>
                <w:bCs/>
                <w:color w:val="000000"/>
                <w:sz w:val="20"/>
                <w:szCs w:val="20"/>
              </w:rPr>
            </w:pPr>
            <w:r w:rsidRPr="00C15AFA">
              <w:rPr>
                <w:b/>
                <w:bCs/>
                <w:color w:val="000000"/>
                <w:sz w:val="20"/>
                <w:szCs w:val="20"/>
              </w:rPr>
              <w:t>Регион</w:t>
            </w:r>
            <w:proofErr w:type="gramStart"/>
            <w:r w:rsidRPr="00C15AFA">
              <w:rPr>
                <w:b/>
                <w:bCs/>
                <w:color w:val="000000"/>
                <w:sz w:val="20"/>
                <w:szCs w:val="20"/>
              </w:rPr>
              <w:t xml:space="preserve"> (%)</w:t>
            </w:r>
            <w:proofErr w:type="gramEnd"/>
          </w:p>
        </w:tc>
        <w:tc>
          <w:tcPr>
            <w:tcW w:w="1705"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0"/>
                <w:szCs w:val="20"/>
              </w:rPr>
            </w:pPr>
            <w:r w:rsidRPr="00C15AFA">
              <w:rPr>
                <w:color w:val="000000"/>
                <w:sz w:val="20"/>
                <w:szCs w:val="20"/>
              </w:rPr>
              <w:t>11,49%</w:t>
            </w:r>
          </w:p>
        </w:tc>
        <w:tc>
          <w:tcPr>
            <w:tcW w:w="1985" w:type="dxa"/>
            <w:gridSpan w:val="4"/>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0"/>
                <w:szCs w:val="20"/>
              </w:rPr>
            </w:pPr>
            <w:r w:rsidRPr="00C15AFA">
              <w:rPr>
                <w:color w:val="000000"/>
                <w:sz w:val="20"/>
                <w:szCs w:val="20"/>
              </w:rPr>
              <w:t>30,08%</w:t>
            </w:r>
          </w:p>
        </w:tc>
        <w:tc>
          <w:tcPr>
            <w:tcW w:w="1559"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0"/>
                <w:szCs w:val="20"/>
              </w:rPr>
            </w:pPr>
            <w:r w:rsidRPr="00C15AFA">
              <w:rPr>
                <w:color w:val="000000"/>
                <w:sz w:val="20"/>
                <w:szCs w:val="20"/>
              </w:rPr>
              <w:t>51,34%</w:t>
            </w:r>
          </w:p>
        </w:tc>
        <w:tc>
          <w:tcPr>
            <w:tcW w:w="1496" w:type="dxa"/>
            <w:gridSpan w:val="2"/>
            <w:tcBorders>
              <w:top w:val="nil"/>
              <w:left w:val="nil"/>
              <w:bottom w:val="single" w:sz="8" w:space="0" w:color="auto"/>
              <w:right w:val="single" w:sz="8" w:space="0" w:color="auto"/>
            </w:tcBorders>
            <w:shd w:val="clear" w:color="auto" w:fill="auto"/>
            <w:vAlign w:val="center"/>
            <w:hideMark/>
          </w:tcPr>
          <w:p w:rsidR="00C15AFA" w:rsidRPr="00C15AFA" w:rsidRDefault="00C15AFA" w:rsidP="00C15AFA">
            <w:pPr>
              <w:jc w:val="center"/>
              <w:rPr>
                <w:color w:val="000000"/>
                <w:sz w:val="20"/>
                <w:szCs w:val="20"/>
              </w:rPr>
            </w:pPr>
            <w:r w:rsidRPr="00C15AFA">
              <w:rPr>
                <w:color w:val="000000"/>
                <w:sz w:val="20"/>
                <w:szCs w:val="20"/>
              </w:rPr>
              <w:t>7,09%</w:t>
            </w:r>
          </w:p>
        </w:tc>
      </w:tr>
    </w:tbl>
    <w:p w:rsidR="00650A6C" w:rsidRDefault="00650A6C" w:rsidP="003A3387">
      <w:pPr>
        <w:pStyle w:val="a3"/>
        <w:jc w:val="both"/>
        <w:rPr>
          <w:rFonts w:ascii="Times New Roman" w:hAnsi="Times New Roman"/>
          <w:b/>
          <w:color w:val="FF0000"/>
          <w:sz w:val="24"/>
          <w:szCs w:val="24"/>
        </w:rPr>
      </w:pPr>
    </w:p>
    <w:tbl>
      <w:tblPr>
        <w:tblW w:w="9649" w:type="dxa"/>
        <w:tblInd w:w="98" w:type="dxa"/>
        <w:tblLayout w:type="fixed"/>
        <w:tblLook w:val="04A0" w:firstRow="1" w:lastRow="0" w:firstColumn="1" w:lastColumn="0" w:noHBand="0" w:noVBand="1"/>
      </w:tblPr>
      <w:tblGrid>
        <w:gridCol w:w="1853"/>
        <w:gridCol w:w="563"/>
        <w:gridCol w:w="1422"/>
        <w:gridCol w:w="141"/>
        <w:gridCol w:w="993"/>
        <w:gridCol w:w="1134"/>
        <w:gridCol w:w="708"/>
        <w:gridCol w:w="1276"/>
        <w:gridCol w:w="142"/>
        <w:gridCol w:w="992"/>
        <w:gridCol w:w="425"/>
      </w:tblGrid>
      <w:tr w:rsidR="00955D88" w:rsidRPr="00955D88" w:rsidTr="00955D88">
        <w:trPr>
          <w:gridAfter w:val="1"/>
          <w:wAfter w:w="425" w:type="dxa"/>
          <w:trHeight w:val="322"/>
        </w:trPr>
        <w:tc>
          <w:tcPr>
            <w:tcW w:w="9224" w:type="dxa"/>
            <w:gridSpan w:val="10"/>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955D88" w:rsidRPr="001F34DD" w:rsidRDefault="00955D88" w:rsidP="00955D88">
            <w:pPr>
              <w:jc w:val="center"/>
              <w:rPr>
                <w:b/>
                <w:bCs/>
                <w:color w:val="000000"/>
              </w:rPr>
            </w:pPr>
            <w:r w:rsidRPr="001F34DD">
              <w:rPr>
                <w:b/>
                <w:bCs/>
                <w:color w:val="000000"/>
              </w:rPr>
              <w:t>Результаты краевой диагностической работы по читательской грамотности (6 Г класс, 2020/2021 уч. год)</w:t>
            </w:r>
          </w:p>
        </w:tc>
      </w:tr>
      <w:tr w:rsidR="00955D88" w:rsidRPr="00955D88" w:rsidTr="00955D88">
        <w:trPr>
          <w:gridAfter w:val="1"/>
          <w:wAfter w:w="425" w:type="dxa"/>
          <w:trHeight w:val="315"/>
        </w:trPr>
        <w:tc>
          <w:tcPr>
            <w:tcW w:w="9224" w:type="dxa"/>
            <w:gridSpan w:val="10"/>
            <w:vMerge/>
            <w:tcBorders>
              <w:top w:val="single" w:sz="8" w:space="0" w:color="auto"/>
              <w:left w:val="single" w:sz="8" w:space="0" w:color="auto"/>
              <w:bottom w:val="single" w:sz="8" w:space="0" w:color="000000"/>
              <w:right w:val="single" w:sz="8" w:space="0" w:color="000000"/>
            </w:tcBorders>
            <w:vAlign w:val="center"/>
            <w:hideMark/>
          </w:tcPr>
          <w:p w:rsidR="00955D88" w:rsidRPr="00955D88" w:rsidRDefault="00955D88" w:rsidP="00955D88">
            <w:pPr>
              <w:rPr>
                <w:b/>
                <w:bCs/>
                <w:color w:val="000000"/>
                <w:sz w:val="22"/>
                <w:szCs w:val="22"/>
              </w:rPr>
            </w:pPr>
          </w:p>
        </w:tc>
      </w:tr>
      <w:tr w:rsidR="00955D88" w:rsidRPr="00955D88" w:rsidTr="00955D88">
        <w:trPr>
          <w:gridAfter w:val="1"/>
          <w:wAfter w:w="425" w:type="dxa"/>
          <w:trHeight w:val="315"/>
        </w:trPr>
        <w:tc>
          <w:tcPr>
            <w:tcW w:w="9224" w:type="dxa"/>
            <w:gridSpan w:val="10"/>
            <w:tcBorders>
              <w:top w:val="single" w:sz="8" w:space="0" w:color="auto"/>
              <w:left w:val="nil"/>
              <w:bottom w:val="single" w:sz="8" w:space="0" w:color="auto"/>
              <w:right w:val="nil"/>
            </w:tcBorders>
            <w:shd w:val="clear" w:color="000000" w:fill="FFFFFF"/>
            <w:noWrap/>
            <w:vAlign w:val="bottom"/>
            <w:hideMark/>
          </w:tcPr>
          <w:p w:rsidR="00955D88" w:rsidRPr="00955D88" w:rsidRDefault="00955D88" w:rsidP="00955D88">
            <w:pPr>
              <w:jc w:val="center"/>
              <w:rPr>
                <w:rFonts w:ascii="Calibri" w:hAnsi="Calibri"/>
                <w:color w:val="000000"/>
                <w:sz w:val="22"/>
                <w:szCs w:val="22"/>
              </w:rPr>
            </w:pPr>
            <w:r w:rsidRPr="00955D88">
              <w:rPr>
                <w:rFonts w:ascii="Calibri" w:hAnsi="Calibri"/>
                <w:color w:val="000000"/>
                <w:sz w:val="22"/>
                <w:szCs w:val="22"/>
              </w:rPr>
              <w:t> </w:t>
            </w:r>
          </w:p>
        </w:tc>
      </w:tr>
      <w:tr w:rsidR="00955D88" w:rsidRPr="00955D88" w:rsidTr="00955D88">
        <w:trPr>
          <w:trHeight w:val="660"/>
        </w:trPr>
        <w:tc>
          <w:tcPr>
            <w:tcW w:w="6814" w:type="dxa"/>
            <w:gridSpan w:val="7"/>
            <w:tcBorders>
              <w:top w:val="single" w:sz="8" w:space="0" w:color="auto"/>
              <w:left w:val="single" w:sz="8" w:space="0" w:color="auto"/>
              <w:bottom w:val="single" w:sz="8" w:space="0" w:color="auto"/>
              <w:right w:val="single" w:sz="8" w:space="0" w:color="000000"/>
            </w:tcBorders>
            <w:shd w:val="clear" w:color="000000" w:fill="CCFFCC"/>
            <w:vAlign w:val="center"/>
            <w:hideMark/>
          </w:tcPr>
          <w:p w:rsidR="00955D88" w:rsidRPr="00955D88" w:rsidRDefault="00955D88" w:rsidP="00955D88">
            <w:pPr>
              <w:jc w:val="center"/>
              <w:rPr>
                <w:b/>
                <w:bCs/>
                <w:color w:val="000000"/>
                <w:sz w:val="20"/>
                <w:szCs w:val="20"/>
              </w:rPr>
            </w:pPr>
            <w:r w:rsidRPr="00955D88">
              <w:rPr>
                <w:b/>
                <w:bCs/>
                <w:color w:val="000000"/>
                <w:sz w:val="20"/>
                <w:szCs w:val="20"/>
              </w:rPr>
              <w:t> </w:t>
            </w:r>
          </w:p>
        </w:tc>
        <w:tc>
          <w:tcPr>
            <w:tcW w:w="1418" w:type="dxa"/>
            <w:gridSpan w:val="2"/>
            <w:tcBorders>
              <w:top w:val="nil"/>
              <w:left w:val="nil"/>
              <w:bottom w:val="single" w:sz="8" w:space="0" w:color="auto"/>
              <w:right w:val="single" w:sz="8" w:space="0" w:color="auto"/>
            </w:tcBorders>
            <w:shd w:val="clear" w:color="000000" w:fill="CCFFCC"/>
            <w:vAlign w:val="center"/>
            <w:hideMark/>
          </w:tcPr>
          <w:p w:rsidR="00955D88" w:rsidRPr="00955D88" w:rsidRDefault="00955D88" w:rsidP="00955D88">
            <w:pPr>
              <w:jc w:val="center"/>
              <w:rPr>
                <w:b/>
                <w:bCs/>
                <w:color w:val="000000"/>
                <w:sz w:val="20"/>
                <w:szCs w:val="20"/>
              </w:rPr>
            </w:pPr>
            <w:r w:rsidRPr="00955D88">
              <w:rPr>
                <w:b/>
                <w:bCs/>
                <w:color w:val="000000"/>
                <w:sz w:val="20"/>
                <w:szCs w:val="20"/>
              </w:rPr>
              <w:t>Среднее значение по классу</w:t>
            </w:r>
          </w:p>
        </w:tc>
        <w:tc>
          <w:tcPr>
            <w:tcW w:w="1417" w:type="dxa"/>
            <w:gridSpan w:val="2"/>
            <w:tcBorders>
              <w:top w:val="nil"/>
              <w:left w:val="nil"/>
              <w:bottom w:val="single" w:sz="8" w:space="0" w:color="auto"/>
              <w:right w:val="single" w:sz="8" w:space="0" w:color="auto"/>
            </w:tcBorders>
            <w:shd w:val="clear" w:color="000000" w:fill="CCFFCC"/>
            <w:vAlign w:val="center"/>
            <w:hideMark/>
          </w:tcPr>
          <w:p w:rsidR="00955D88" w:rsidRPr="00955D88" w:rsidRDefault="00955D88" w:rsidP="00955D88">
            <w:pPr>
              <w:jc w:val="center"/>
              <w:rPr>
                <w:b/>
                <w:bCs/>
                <w:color w:val="000000"/>
                <w:sz w:val="20"/>
                <w:szCs w:val="20"/>
              </w:rPr>
            </w:pPr>
            <w:r w:rsidRPr="00955D88">
              <w:rPr>
                <w:b/>
                <w:bCs/>
                <w:color w:val="000000"/>
                <w:sz w:val="20"/>
                <w:szCs w:val="20"/>
              </w:rPr>
              <w:t>Среднее значение по региону</w:t>
            </w:r>
          </w:p>
        </w:tc>
      </w:tr>
      <w:tr w:rsidR="00955D88" w:rsidRPr="00955D88" w:rsidTr="00955D88">
        <w:trPr>
          <w:trHeight w:val="315"/>
        </w:trPr>
        <w:tc>
          <w:tcPr>
            <w:tcW w:w="1853" w:type="dxa"/>
            <w:vMerge w:val="restart"/>
            <w:tcBorders>
              <w:top w:val="nil"/>
              <w:left w:val="single" w:sz="8" w:space="0" w:color="auto"/>
              <w:bottom w:val="single" w:sz="8" w:space="0" w:color="000000"/>
              <w:right w:val="single" w:sz="8" w:space="0" w:color="auto"/>
            </w:tcBorders>
            <w:shd w:val="clear" w:color="000000" w:fill="CCFFCC"/>
            <w:vAlign w:val="center"/>
            <w:hideMark/>
          </w:tcPr>
          <w:p w:rsidR="00955D88" w:rsidRPr="00955D88" w:rsidRDefault="00955D88" w:rsidP="00955D88">
            <w:pPr>
              <w:jc w:val="center"/>
              <w:rPr>
                <w:b/>
                <w:bCs/>
                <w:color w:val="000000"/>
                <w:sz w:val="20"/>
                <w:szCs w:val="20"/>
              </w:rPr>
            </w:pPr>
            <w:r w:rsidRPr="00955D88">
              <w:rPr>
                <w:b/>
                <w:bCs/>
                <w:color w:val="000000"/>
                <w:sz w:val="20"/>
                <w:szCs w:val="20"/>
              </w:rPr>
              <w:t xml:space="preserve">Успешность </w:t>
            </w:r>
            <w:r w:rsidRPr="00955D88">
              <w:rPr>
                <w:b/>
                <w:bCs/>
                <w:color w:val="000000"/>
                <w:sz w:val="20"/>
                <w:szCs w:val="20"/>
              </w:rPr>
              <w:lastRenderedPageBreak/>
              <w:t>выполнения (</w:t>
            </w:r>
            <w:r w:rsidRPr="00955D88">
              <w:rPr>
                <w:b/>
                <w:bCs/>
                <w:i/>
                <w:iCs/>
                <w:color w:val="000000"/>
                <w:sz w:val="20"/>
                <w:szCs w:val="20"/>
              </w:rPr>
              <w:t>% от максимального балла</w:t>
            </w:r>
            <w:r w:rsidRPr="00955D88">
              <w:rPr>
                <w:b/>
                <w:bCs/>
                <w:color w:val="000000"/>
                <w:sz w:val="20"/>
                <w:szCs w:val="20"/>
              </w:rPr>
              <w:t>)</w:t>
            </w:r>
          </w:p>
        </w:tc>
        <w:tc>
          <w:tcPr>
            <w:tcW w:w="4961" w:type="dxa"/>
            <w:gridSpan w:val="6"/>
            <w:tcBorders>
              <w:top w:val="single" w:sz="8" w:space="0" w:color="auto"/>
              <w:left w:val="nil"/>
              <w:bottom w:val="single" w:sz="8" w:space="0" w:color="auto"/>
              <w:right w:val="single" w:sz="8" w:space="0" w:color="000000"/>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lastRenderedPageBreak/>
              <w:t>Вся работа (балл по 100-балльной шкале)</w:t>
            </w:r>
          </w:p>
        </w:tc>
        <w:tc>
          <w:tcPr>
            <w:tcW w:w="1418" w:type="dxa"/>
            <w:gridSpan w:val="2"/>
            <w:tcBorders>
              <w:top w:val="nil"/>
              <w:left w:val="nil"/>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53,60</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41,66</w:t>
            </w:r>
          </w:p>
        </w:tc>
      </w:tr>
      <w:tr w:rsidR="00955D88" w:rsidRPr="00955D88" w:rsidTr="00955D88">
        <w:trPr>
          <w:trHeight w:val="750"/>
        </w:trPr>
        <w:tc>
          <w:tcPr>
            <w:tcW w:w="1853" w:type="dxa"/>
            <w:vMerge/>
            <w:tcBorders>
              <w:top w:val="nil"/>
              <w:left w:val="single" w:sz="8" w:space="0" w:color="auto"/>
              <w:bottom w:val="single" w:sz="8" w:space="0" w:color="000000"/>
              <w:right w:val="single" w:sz="8" w:space="0" w:color="auto"/>
            </w:tcBorders>
            <w:vAlign w:val="center"/>
            <w:hideMark/>
          </w:tcPr>
          <w:p w:rsidR="00955D88" w:rsidRPr="00955D88" w:rsidRDefault="00955D88" w:rsidP="00955D88">
            <w:pPr>
              <w:rPr>
                <w:b/>
                <w:bCs/>
                <w:color w:val="000000"/>
                <w:sz w:val="20"/>
                <w:szCs w:val="20"/>
              </w:rPr>
            </w:pPr>
          </w:p>
        </w:tc>
        <w:tc>
          <w:tcPr>
            <w:tcW w:w="1985" w:type="dxa"/>
            <w:gridSpan w:val="2"/>
            <w:vMerge w:val="restart"/>
            <w:tcBorders>
              <w:top w:val="nil"/>
              <w:left w:val="nil"/>
              <w:bottom w:val="single" w:sz="8" w:space="0" w:color="000000"/>
              <w:right w:val="single" w:sz="8" w:space="0" w:color="auto"/>
            </w:tcBorders>
            <w:shd w:val="clear" w:color="000000" w:fill="CCFFCC"/>
            <w:vAlign w:val="center"/>
            <w:hideMark/>
          </w:tcPr>
          <w:p w:rsidR="00955D88" w:rsidRPr="00955D88" w:rsidRDefault="00955D88" w:rsidP="00955D88">
            <w:pPr>
              <w:jc w:val="center"/>
              <w:rPr>
                <w:b/>
                <w:bCs/>
                <w:color w:val="000000"/>
                <w:sz w:val="20"/>
                <w:szCs w:val="20"/>
              </w:rPr>
            </w:pPr>
            <w:r w:rsidRPr="00955D88">
              <w:rPr>
                <w:b/>
                <w:bCs/>
                <w:color w:val="000000"/>
                <w:sz w:val="20"/>
                <w:szCs w:val="20"/>
              </w:rPr>
              <w:t>Группы умений</w:t>
            </w:r>
          </w:p>
        </w:tc>
        <w:tc>
          <w:tcPr>
            <w:tcW w:w="2976" w:type="dxa"/>
            <w:gridSpan w:val="4"/>
            <w:tcBorders>
              <w:top w:val="nil"/>
              <w:left w:val="nil"/>
              <w:bottom w:val="single" w:sz="8" w:space="0" w:color="auto"/>
              <w:right w:val="single" w:sz="4" w:space="0" w:color="auto"/>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Общее понимание и ориентация в тексте</w:t>
            </w:r>
          </w:p>
        </w:tc>
        <w:tc>
          <w:tcPr>
            <w:tcW w:w="141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71,36%</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55,73%</w:t>
            </w:r>
          </w:p>
        </w:tc>
      </w:tr>
      <w:tr w:rsidR="00955D88" w:rsidRPr="00955D88" w:rsidTr="00955D88">
        <w:trPr>
          <w:trHeight w:val="825"/>
        </w:trPr>
        <w:tc>
          <w:tcPr>
            <w:tcW w:w="1853" w:type="dxa"/>
            <w:vMerge/>
            <w:tcBorders>
              <w:top w:val="nil"/>
              <w:left w:val="single" w:sz="8" w:space="0" w:color="auto"/>
              <w:bottom w:val="single" w:sz="8" w:space="0" w:color="000000"/>
              <w:right w:val="single" w:sz="8" w:space="0" w:color="auto"/>
            </w:tcBorders>
            <w:vAlign w:val="center"/>
            <w:hideMark/>
          </w:tcPr>
          <w:p w:rsidR="00955D88" w:rsidRPr="00955D88" w:rsidRDefault="00955D88" w:rsidP="00955D88">
            <w:pPr>
              <w:rPr>
                <w:b/>
                <w:bCs/>
                <w:color w:val="000000"/>
                <w:sz w:val="20"/>
                <w:szCs w:val="20"/>
              </w:rPr>
            </w:pPr>
          </w:p>
        </w:tc>
        <w:tc>
          <w:tcPr>
            <w:tcW w:w="1985" w:type="dxa"/>
            <w:gridSpan w:val="2"/>
            <w:vMerge/>
            <w:tcBorders>
              <w:top w:val="nil"/>
              <w:left w:val="nil"/>
              <w:bottom w:val="single" w:sz="8" w:space="0" w:color="000000"/>
              <w:right w:val="single" w:sz="8" w:space="0" w:color="auto"/>
            </w:tcBorders>
            <w:vAlign w:val="center"/>
            <w:hideMark/>
          </w:tcPr>
          <w:p w:rsidR="00955D88" w:rsidRPr="00955D88" w:rsidRDefault="00955D88" w:rsidP="00955D88">
            <w:pPr>
              <w:rPr>
                <w:b/>
                <w:bCs/>
                <w:color w:val="000000"/>
                <w:sz w:val="20"/>
                <w:szCs w:val="20"/>
              </w:rPr>
            </w:pPr>
          </w:p>
        </w:tc>
        <w:tc>
          <w:tcPr>
            <w:tcW w:w="2976" w:type="dxa"/>
            <w:gridSpan w:val="4"/>
            <w:tcBorders>
              <w:top w:val="nil"/>
              <w:left w:val="single" w:sz="4" w:space="0" w:color="auto"/>
              <w:bottom w:val="single" w:sz="8" w:space="0" w:color="auto"/>
              <w:right w:val="single" w:sz="4" w:space="0" w:color="auto"/>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Глубокое и детальное понимание содержания и формы текста</w:t>
            </w:r>
          </w:p>
        </w:tc>
        <w:tc>
          <w:tcPr>
            <w:tcW w:w="1418" w:type="dxa"/>
            <w:gridSpan w:val="2"/>
            <w:tcBorders>
              <w:top w:val="nil"/>
              <w:left w:val="single" w:sz="8" w:space="0" w:color="auto"/>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59,36%</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31,63%</w:t>
            </w:r>
          </w:p>
        </w:tc>
      </w:tr>
      <w:tr w:rsidR="00955D88" w:rsidRPr="00955D88" w:rsidTr="00955D88">
        <w:trPr>
          <w:trHeight w:val="855"/>
        </w:trPr>
        <w:tc>
          <w:tcPr>
            <w:tcW w:w="1853" w:type="dxa"/>
            <w:vMerge/>
            <w:tcBorders>
              <w:top w:val="nil"/>
              <w:left w:val="single" w:sz="8" w:space="0" w:color="auto"/>
              <w:bottom w:val="single" w:sz="8" w:space="0" w:color="000000"/>
              <w:right w:val="single" w:sz="8" w:space="0" w:color="auto"/>
            </w:tcBorders>
            <w:vAlign w:val="center"/>
            <w:hideMark/>
          </w:tcPr>
          <w:p w:rsidR="00955D88" w:rsidRPr="00955D88" w:rsidRDefault="00955D88" w:rsidP="00955D88">
            <w:pPr>
              <w:rPr>
                <w:b/>
                <w:bCs/>
                <w:color w:val="000000"/>
                <w:sz w:val="20"/>
                <w:szCs w:val="20"/>
              </w:rPr>
            </w:pPr>
          </w:p>
        </w:tc>
        <w:tc>
          <w:tcPr>
            <w:tcW w:w="1985" w:type="dxa"/>
            <w:gridSpan w:val="2"/>
            <w:vMerge/>
            <w:tcBorders>
              <w:top w:val="nil"/>
              <w:left w:val="nil"/>
              <w:bottom w:val="single" w:sz="8" w:space="0" w:color="000000"/>
              <w:right w:val="single" w:sz="8" w:space="0" w:color="auto"/>
            </w:tcBorders>
            <w:vAlign w:val="center"/>
            <w:hideMark/>
          </w:tcPr>
          <w:p w:rsidR="00955D88" w:rsidRPr="00955D88" w:rsidRDefault="00955D88" w:rsidP="00955D88">
            <w:pPr>
              <w:rPr>
                <w:b/>
                <w:bCs/>
                <w:color w:val="000000"/>
                <w:sz w:val="20"/>
                <w:szCs w:val="20"/>
              </w:rPr>
            </w:pPr>
          </w:p>
        </w:tc>
        <w:tc>
          <w:tcPr>
            <w:tcW w:w="2976" w:type="dxa"/>
            <w:gridSpan w:val="4"/>
            <w:tcBorders>
              <w:top w:val="nil"/>
              <w:left w:val="single" w:sz="4" w:space="0" w:color="auto"/>
              <w:bottom w:val="single" w:sz="8" w:space="0" w:color="auto"/>
              <w:right w:val="single" w:sz="8" w:space="0" w:color="auto"/>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Использование информации из текста для различных целей</w:t>
            </w:r>
          </w:p>
        </w:tc>
        <w:tc>
          <w:tcPr>
            <w:tcW w:w="1418" w:type="dxa"/>
            <w:gridSpan w:val="2"/>
            <w:tcBorders>
              <w:top w:val="nil"/>
              <w:left w:val="nil"/>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44,02%</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21,61%</w:t>
            </w:r>
          </w:p>
        </w:tc>
      </w:tr>
      <w:tr w:rsidR="00955D88" w:rsidRPr="00955D88" w:rsidTr="00050647">
        <w:trPr>
          <w:trHeight w:val="620"/>
        </w:trPr>
        <w:tc>
          <w:tcPr>
            <w:tcW w:w="1853" w:type="dxa"/>
            <w:vMerge/>
            <w:tcBorders>
              <w:top w:val="nil"/>
              <w:left w:val="single" w:sz="8" w:space="0" w:color="auto"/>
              <w:bottom w:val="single" w:sz="8" w:space="0" w:color="000000"/>
              <w:right w:val="single" w:sz="8" w:space="0" w:color="auto"/>
            </w:tcBorders>
            <w:vAlign w:val="center"/>
            <w:hideMark/>
          </w:tcPr>
          <w:p w:rsidR="00955D88" w:rsidRPr="00955D88" w:rsidRDefault="00955D88" w:rsidP="00955D88">
            <w:pPr>
              <w:rPr>
                <w:b/>
                <w:bCs/>
                <w:color w:val="000000"/>
                <w:sz w:val="20"/>
                <w:szCs w:val="20"/>
              </w:rPr>
            </w:pPr>
          </w:p>
        </w:tc>
        <w:tc>
          <w:tcPr>
            <w:tcW w:w="1985" w:type="dxa"/>
            <w:gridSpan w:val="2"/>
            <w:vMerge/>
            <w:tcBorders>
              <w:top w:val="nil"/>
              <w:left w:val="nil"/>
              <w:bottom w:val="single" w:sz="8" w:space="0" w:color="000000"/>
              <w:right w:val="single" w:sz="8" w:space="0" w:color="auto"/>
            </w:tcBorders>
            <w:vAlign w:val="center"/>
            <w:hideMark/>
          </w:tcPr>
          <w:p w:rsidR="00955D88" w:rsidRPr="00955D88" w:rsidRDefault="00955D88" w:rsidP="00955D88">
            <w:pPr>
              <w:rPr>
                <w:b/>
                <w:bCs/>
                <w:color w:val="000000"/>
                <w:sz w:val="20"/>
                <w:szCs w:val="20"/>
              </w:rPr>
            </w:pPr>
          </w:p>
        </w:tc>
        <w:tc>
          <w:tcPr>
            <w:tcW w:w="2976" w:type="dxa"/>
            <w:gridSpan w:val="4"/>
            <w:tcBorders>
              <w:top w:val="nil"/>
              <w:left w:val="nil"/>
              <w:bottom w:val="single" w:sz="8" w:space="0" w:color="auto"/>
              <w:right w:val="single" w:sz="8" w:space="0" w:color="auto"/>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Осмысление и оценка содержания и формы текста</w:t>
            </w:r>
          </w:p>
        </w:tc>
        <w:tc>
          <w:tcPr>
            <w:tcW w:w="1418" w:type="dxa"/>
            <w:gridSpan w:val="2"/>
            <w:tcBorders>
              <w:top w:val="nil"/>
              <w:left w:val="nil"/>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48,33%</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27,93%</w:t>
            </w:r>
          </w:p>
        </w:tc>
      </w:tr>
      <w:tr w:rsidR="00955D88" w:rsidRPr="00955D88" w:rsidTr="00955D88">
        <w:trPr>
          <w:trHeight w:val="315"/>
        </w:trPr>
        <w:tc>
          <w:tcPr>
            <w:tcW w:w="3838" w:type="dxa"/>
            <w:gridSpan w:val="3"/>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955D88" w:rsidRPr="00955D88" w:rsidRDefault="00955D88" w:rsidP="00955D88">
            <w:pPr>
              <w:jc w:val="center"/>
              <w:rPr>
                <w:b/>
                <w:bCs/>
                <w:color w:val="000000"/>
                <w:sz w:val="20"/>
                <w:szCs w:val="20"/>
              </w:rPr>
            </w:pPr>
            <w:r w:rsidRPr="00955D88">
              <w:rPr>
                <w:b/>
                <w:bCs/>
                <w:color w:val="000000"/>
                <w:sz w:val="20"/>
                <w:szCs w:val="20"/>
              </w:rPr>
              <w:t>Успешность выполнения по предметным областям (</w:t>
            </w:r>
            <w:r w:rsidRPr="00955D88">
              <w:rPr>
                <w:b/>
                <w:bCs/>
                <w:i/>
                <w:iCs/>
                <w:color w:val="000000"/>
                <w:sz w:val="20"/>
                <w:szCs w:val="20"/>
              </w:rPr>
              <w:t>% от максимального балла</w:t>
            </w:r>
            <w:r w:rsidRPr="00955D88">
              <w:rPr>
                <w:b/>
                <w:bCs/>
                <w:color w:val="000000"/>
                <w:sz w:val="20"/>
                <w:szCs w:val="20"/>
              </w:rPr>
              <w:t>)</w:t>
            </w:r>
          </w:p>
        </w:tc>
        <w:tc>
          <w:tcPr>
            <w:tcW w:w="2976" w:type="dxa"/>
            <w:gridSpan w:val="4"/>
            <w:tcBorders>
              <w:top w:val="nil"/>
              <w:left w:val="nil"/>
              <w:bottom w:val="single" w:sz="8" w:space="0" w:color="auto"/>
              <w:right w:val="single" w:sz="8" w:space="0" w:color="auto"/>
            </w:tcBorders>
            <w:shd w:val="clear" w:color="000000" w:fill="CCFFCC"/>
            <w:noWrap/>
            <w:vAlign w:val="center"/>
            <w:hideMark/>
          </w:tcPr>
          <w:p w:rsidR="00955D88" w:rsidRPr="00955D88" w:rsidRDefault="00955D88" w:rsidP="00955D88">
            <w:pPr>
              <w:jc w:val="center"/>
              <w:rPr>
                <w:b/>
                <w:bCs/>
                <w:color w:val="000000"/>
                <w:sz w:val="20"/>
                <w:szCs w:val="20"/>
              </w:rPr>
            </w:pPr>
            <w:r w:rsidRPr="00955D88">
              <w:rPr>
                <w:b/>
                <w:bCs/>
                <w:color w:val="000000"/>
                <w:sz w:val="20"/>
                <w:szCs w:val="20"/>
              </w:rPr>
              <w:t>Естествознание</w:t>
            </w:r>
          </w:p>
        </w:tc>
        <w:tc>
          <w:tcPr>
            <w:tcW w:w="1418" w:type="dxa"/>
            <w:gridSpan w:val="2"/>
            <w:tcBorders>
              <w:top w:val="nil"/>
              <w:left w:val="nil"/>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67,00%</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42,97%</w:t>
            </w:r>
          </w:p>
        </w:tc>
      </w:tr>
      <w:tr w:rsidR="00955D88" w:rsidRPr="00955D88" w:rsidTr="00955D88">
        <w:trPr>
          <w:trHeight w:val="315"/>
        </w:trPr>
        <w:tc>
          <w:tcPr>
            <w:tcW w:w="3838" w:type="dxa"/>
            <w:gridSpan w:val="3"/>
            <w:vMerge/>
            <w:tcBorders>
              <w:top w:val="single" w:sz="8" w:space="0" w:color="auto"/>
              <w:left w:val="single" w:sz="8" w:space="0" w:color="auto"/>
              <w:bottom w:val="single" w:sz="8" w:space="0" w:color="000000"/>
              <w:right w:val="single" w:sz="8" w:space="0" w:color="000000"/>
            </w:tcBorders>
            <w:vAlign w:val="center"/>
            <w:hideMark/>
          </w:tcPr>
          <w:p w:rsidR="00955D88" w:rsidRPr="00955D88" w:rsidRDefault="00955D88" w:rsidP="00955D88">
            <w:pPr>
              <w:rPr>
                <w:b/>
                <w:bCs/>
                <w:color w:val="000000"/>
                <w:sz w:val="20"/>
                <w:szCs w:val="20"/>
              </w:rPr>
            </w:pPr>
          </w:p>
        </w:tc>
        <w:tc>
          <w:tcPr>
            <w:tcW w:w="2976" w:type="dxa"/>
            <w:gridSpan w:val="4"/>
            <w:tcBorders>
              <w:top w:val="nil"/>
              <w:left w:val="nil"/>
              <w:bottom w:val="single" w:sz="8" w:space="0" w:color="auto"/>
              <w:right w:val="single" w:sz="8" w:space="0" w:color="auto"/>
            </w:tcBorders>
            <w:shd w:val="clear" w:color="000000" w:fill="CCFFCC"/>
            <w:noWrap/>
            <w:vAlign w:val="center"/>
            <w:hideMark/>
          </w:tcPr>
          <w:p w:rsidR="00955D88" w:rsidRPr="00955D88" w:rsidRDefault="00955D88" w:rsidP="00955D88">
            <w:pPr>
              <w:jc w:val="center"/>
              <w:rPr>
                <w:b/>
                <w:bCs/>
                <w:color w:val="000000"/>
                <w:sz w:val="20"/>
                <w:szCs w:val="20"/>
              </w:rPr>
            </w:pPr>
            <w:r w:rsidRPr="00955D88">
              <w:rPr>
                <w:b/>
                <w:bCs/>
                <w:color w:val="000000"/>
                <w:sz w:val="20"/>
                <w:szCs w:val="20"/>
              </w:rPr>
              <w:t>Математика</w:t>
            </w:r>
          </w:p>
        </w:tc>
        <w:tc>
          <w:tcPr>
            <w:tcW w:w="1418" w:type="dxa"/>
            <w:gridSpan w:val="2"/>
            <w:tcBorders>
              <w:top w:val="nil"/>
              <w:left w:val="nil"/>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48,00%</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36,30%</w:t>
            </w:r>
          </w:p>
        </w:tc>
      </w:tr>
      <w:tr w:rsidR="00955D88" w:rsidRPr="00955D88" w:rsidTr="00955D88">
        <w:trPr>
          <w:trHeight w:val="315"/>
        </w:trPr>
        <w:tc>
          <w:tcPr>
            <w:tcW w:w="3838" w:type="dxa"/>
            <w:gridSpan w:val="3"/>
            <w:vMerge/>
            <w:tcBorders>
              <w:top w:val="single" w:sz="8" w:space="0" w:color="auto"/>
              <w:left w:val="single" w:sz="8" w:space="0" w:color="auto"/>
              <w:bottom w:val="single" w:sz="8" w:space="0" w:color="000000"/>
              <w:right w:val="single" w:sz="8" w:space="0" w:color="000000"/>
            </w:tcBorders>
            <w:vAlign w:val="center"/>
            <w:hideMark/>
          </w:tcPr>
          <w:p w:rsidR="00955D88" w:rsidRPr="00955D88" w:rsidRDefault="00955D88" w:rsidP="00955D88">
            <w:pPr>
              <w:rPr>
                <w:b/>
                <w:bCs/>
                <w:color w:val="000000"/>
                <w:sz w:val="20"/>
                <w:szCs w:val="20"/>
              </w:rPr>
            </w:pPr>
          </w:p>
        </w:tc>
        <w:tc>
          <w:tcPr>
            <w:tcW w:w="2976" w:type="dxa"/>
            <w:gridSpan w:val="4"/>
            <w:tcBorders>
              <w:top w:val="nil"/>
              <w:left w:val="nil"/>
              <w:bottom w:val="single" w:sz="8" w:space="0" w:color="auto"/>
              <w:right w:val="single" w:sz="8" w:space="0" w:color="auto"/>
            </w:tcBorders>
            <w:shd w:val="clear" w:color="000000" w:fill="CCFFCC"/>
            <w:vAlign w:val="center"/>
            <w:hideMark/>
          </w:tcPr>
          <w:p w:rsidR="00955D88" w:rsidRPr="00955D88" w:rsidRDefault="00955D88" w:rsidP="00955D88">
            <w:pPr>
              <w:jc w:val="center"/>
              <w:rPr>
                <w:b/>
                <w:bCs/>
                <w:color w:val="000000"/>
                <w:sz w:val="20"/>
                <w:szCs w:val="20"/>
              </w:rPr>
            </w:pPr>
            <w:r w:rsidRPr="00955D88">
              <w:rPr>
                <w:b/>
                <w:bCs/>
                <w:color w:val="000000"/>
                <w:sz w:val="20"/>
                <w:szCs w:val="20"/>
              </w:rPr>
              <w:t>История</w:t>
            </w:r>
          </w:p>
        </w:tc>
        <w:tc>
          <w:tcPr>
            <w:tcW w:w="1418" w:type="dxa"/>
            <w:gridSpan w:val="2"/>
            <w:tcBorders>
              <w:top w:val="nil"/>
              <w:left w:val="nil"/>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49,50%</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34,20%</w:t>
            </w:r>
          </w:p>
        </w:tc>
      </w:tr>
      <w:tr w:rsidR="00955D88" w:rsidRPr="00955D88" w:rsidTr="00955D88">
        <w:trPr>
          <w:trHeight w:val="315"/>
        </w:trPr>
        <w:tc>
          <w:tcPr>
            <w:tcW w:w="3838" w:type="dxa"/>
            <w:gridSpan w:val="3"/>
            <w:vMerge/>
            <w:tcBorders>
              <w:top w:val="single" w:sz="8" w:space="0" w:color="auto"/>
              <w:left w:val="single" w:sz="8" w:space="0" w:color="auto"/>
              <w:bottom w:val="single" w:sz="8" w:space="0" w:color="000000"/>
              <w:right w:val="single" w:sz="8" w:space="0" w:color="000000"/>
            </w:tcBorders>
            <w:vAlign w:val="center"/>
            <w:hideMark/>
          </w:tcPr>
          <w:p w:rsidR="00955D88" w:rsidRPr="00955D88" w:rsidRDefault="00955D88" w:rsidP="00955D88">
            <w:pPr>
              <w:rPr>
                <w:b/>
                <w:bCs/>
                <w:color w:val="000000"/>
                <w:sz w:val="20"/>
                <w:szCs w:val="20"/>
              </w:rPr>
            </w:pPr>
          </w:p>
        </w:tc>
        <w:tc>
          <w:tcPr>
            <w:tcW w:w="2976" w:type="dxa"/>
            <w:gridSpan w:val="4"/>
            <w:tcBorders>
              <w:top w:val="nil"/>
              <w:left w:val="nil"/>
              <w:bottom w:val="single" w:sz="8" w:space="0" w:color="auto"/>
              <w:right w:val="single" w:sz="8" w:space="0" w:color="auto"/>
            </w:tcBorders>
            <w:shd w:val="clear" w:color="000000" w:fill="CCFFCC"/>
            <w:noWrap/>
            <w:vAlign w:val="center"/>
            <w:hideMark/>
          </w:tcPr>
          <w:p w:rsidR="00955D88" w:rsidRPr="00955D88" w:rsidRDefault="00955D88" w:rsidP="00955D88">
            <w:pPr>
              <w:jc w:val="center"/>
              <w:rPr>
                <w:b/>
                <w:bCs/>
                <w:color w:val="000000"/>
                <w:sz w:val="20"/>
                <w:szCs w:val="20"/>
              </w:rPr>
            </w:pPr>
            <w:r w:rsidRPr="00955D88">
              <w:rPr>
                <w:b/>
                <w:bCs/>
                <w:color w:val="000000"/>
                <w:sz w:val="20"/>
                <w:szCs w:val="20"/>
              </w:rPr>
              <w:t>Русский язык</w:t>
            </w:r>
          </w:p>
        </w:tc>
        <w:tc>
          <w:tcPr>
            <w:tcW w:w="1418" w:type="dxa"/>
            <w:gridSpan w:val="2"/>
            <w:tcBorders>
              <w:top w:val="nil"/>
              <w:left w:val="nil"/>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63,50%</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38,74%</w:t>
            </w:r>
          </w:p>
        </w:tc>
      </w:tr>
      <w:tr w:rsidR="00955D88" w:rsidRPr="00955D88" w:rsidTr="00955D88">
        <w:trPr>
          <w:trHeight w:val="585"/>
        </w:trPr>
        <w:tc>
          <w:tcPr>
            <w:tcW w:w="2416" w:type="dxa"/>
            <w:gridSpan w:val="2"/>
            <w:vMerge w:val="restart"/>
            <w:tcBorders>
              <w:top w:val="nil"/>
              <w:left w:val="single" w:sz="8" w:space="0" w:color="auto"/>
              <w:bottom w:val="single" w:sz="8" w:space="0" w:color="000000"/>
              <w:right w:val="single" w:sz="8" w:space="0" w:color="auto"/>
            </w:tcBorders>
            <w:shd w:val="clear" w:color="000000" w:fill="CCFFCC"/>
            <w:vAlign w:val="center"/>
            <w:hideMark/>
          </w:tcPr>
          <w:p w:rsidR="00955D88" w:rsidRPr="00955D88" w:rsidRDefault="00955D88" w:rsidP="00955D88">
            <w:pPr>
              <w:jc w:val="center"/>
              <w:rPr>
                <w:b/>
                <w:bCs/>
                <w:color w:val="000000"/>
                <w:sz w:val="20"/>
                <w:szCs w:val="20"/>
              </w:rPr>
            </w:pPr>
            <w:r w:rsidRPr="00955D88">
              <w:rPr>
                <w:b/>
                <w:bCs/>
                <w:color w:val="000000"/>
                <w:sz w:val="20"/>
                <w:szCs w:val="20"/>
              </w:rPr>
              <w:t>Уровни достижений (</w:t>
            </w:r>
            <w:r w:rsidRPr="00955D88">
              <w:rPr>
                <w:b/>
                <w:bCs/>
                <w:i/>
                <w:iCs/>
                <w:color w:val="000000"/>
                <w:sz w:val="20"/>
                <w:szCs w:val="20"/>
              </w:rPr>
              <w:t>% учащихся</w:t>
            </w:r>
            <w:r w:rsidRPr="00955D88">
              <w:rPr>
                <w:b/>
                <w:bCs/>
                <w:color w:val="000000"/>
                <w:sz w:val="20"/>
                <w:szCs w:val="20"/>
              </w:rPr>
              <w:t>)</w:t>
            </w:r>
          </w:p>
        </w:tc>
        <w:tc>
          <w:tcPr>
            <w:tcW w:w="4398" w:type="dxa"/>
            <w:gridSpan w:val="5"/>
            <w:tcBorders>
              <w:top w:val="single" w:sz="8" w:space="0" w:color="auto"/>
              <w:left w:val="nil"/>
              <w:bottom w:val="single" w:sz="8" w:space="0" w:color="auto"/>
              <w:right w:val="single" w:sz="8" w:space="0" w:color="000000"/>
            </w:tcBorders>
            <w:shd w:val="clear" w:color="000000" w:fill="CCFFCC"/>
            <w:vAlign w:val="center"/>
            <w:hideMark/>
          </w:tcPr>
          <w:p w:rsidR="00955D88" w:rsidRPr="00955D88" w:rsidRDefault="00955D88" w:rsidP="00955D88">
            <w:pPr>
              <w:jc w:val="center"/>
              <w:rPr>
                <w:b/>
                <w:bCs/>
                <w:color w:val="000000"/>
                <w:sz w:val="20"/>
                <w:szCs w:val="20"/>
              </w:rPr>
            </w:pPr>
            <w:r w:rsidRPr="00955D88">
              <w:rPr>
                <w:b/>
                <w:bCs/>
                <w:color w:val="000000"/>
                <w:sz w:val="20"/>
                <w:szCs w:val="20"/>
              </w:rPr>
              <w:t>Достигли базового уровня (</w:t>
            </w:r>
            <w:r w:rsidRPr="00955D88">
              <w:rPr>
                <w:b/>
                <w:bCs/>
                <w:i/>
                <w:iCs/>
                <w:color w:val="000000"/>
                <w:sz w:val="20"/>
                <w:szCs w:val="20"/>
              </w:rPr>
              <w:t xml:space="preserve">включая </w:t>
            </w:r>
            <w:proofErr w:type="gramStart"/>
            <w:r w:rsidRPr="00955D88">
              <w:rPr>
                <w:b/>
                <w:bCs/>
                <w:i/>
                <w:iCs/>
                <w:color w:val="000000"/>
                <w:sz w:val="20"/>
                <w:szCs w:val="20"/>
              </w:rPr>
              <w:t>повышенный</w:t>
            </w:r>
            <w:proofErr w:type="gramEnd"/>
            <w:r w:rsidRPr="00955D88">
              <w:rPr>
                <w:b/>
                <w:bCs/>
                <w:color w:val="000000"/>
                <w:sz w:val="20"/>
                <w:szCs w:val="20"/>
              </w:rPr>
              <w:t>)</w:t>
            </w:r>
          </w:p>
        </w:tc>
        <w:tc>
          <w:tcPr>
            <w:tcW w:w="1418" w:type="dxa"/>
            <w:gridSpan w:val="2"/>
            <w:tcBorders>
              <w:top w:val="nil"/>
              <w:left w:val="nil"/>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100,00%</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58,43%</w:t>
            </w:r>
          </w:p>
        </w:tc>
      </w:tr>
      <w:tr w:rsidR="00955D88" w:rsidRPr="00955D88" w:rsidTr="00050647">
        <w:trPr>
          <w:trHeight w:val="289"/>
        </w:trPr>
        <w:tc>
          <w:tcPr>
            <w:tcW w:w="2416" w:type="dxa"/>
            <w:gridSpan w:val="2"/>
            <w:vMerge/>
            <w:tcBorders>
              <w:top w:val="nil"/>
              <w:left w:val="single" w:sz="8" w:space="0" w:color="auto"/>
              <w:bottom w:val="single" w:sz="8" w:space="0" w:color="000000"/>
              <w:right w:val="single" w:sz="8" w:space="0" w:color="auto"/>
            </w:tcBorders>
            <w:vAlign w:val="center"/>
            <w:hideMark/>
          </w:tcPr>
          <w:p w:rsidR="00955D88" w:rsidRPr="00955D88" w:rsidRDefault="00955D88" w:rsidP="00955D88">
            <w:pPr>
              <w:rPr>
                <w:b/>
                <w:bCs/>
                <w:color w:val="000000"/>
                <w:sz w:val="20"/>
                <w:szCs w:val="20"/>
              </w:rPr>
            </w:pPr>
          </w:p>
        </w:tc>
        <w:tc>
          <w:tcPr>
            <w:tcW w:w="4398" w:type="dxa"/>
            <w:gridSpan w:val="5"/>
            <w:tcBorders>
              <w:top w:val="single" w:sz="8" w:space="0" w:color="auto"/>
              <w:left w:val="nil"/>
              <w:bottom w:val="single" w:sz="8" w:space="0" w:color="auto"/>
              <w:right w:val="single" w:sz="8" w:space="0" w:color="000000"/>
            </w:tcBorders>
            <w:shd w:val="clear" w:color="000000" w:fill="CCFFCC"/>
            <w:noWrap/>
            <w:vAlign w:val="center"/>
            <w:hideMark/>
          </w:tcPr>
          <w:p w:rsidR="00955D88" w:rsidRPr="00955D88" w:rsidRDefault="00955D88" w:rsidP="00955D88">
            <w:pPr>
              <w:jc w:val="center"/>
              <w:rPr>
                <w:b/>
                <w:bCs/>
                <w:color w:val="000000"/>
                <w:sz w:val="20"/>
                <w:szCs w:val="20"/>
              </w:rPr>
            </w:pPr>
            <w:r w:rsidRPr="00955D88">
              <w:rPr>
                <w:b/>
                <w:bCs/>
                <w:color w:val="000000"/>
                <w:sz w:val="20"/>
                <w:szCs w:val="20"/>
              </w:rPr>
              <w:t>Достигли повышенного уровня</w:t>
            </w:r>
          </w:p>
        </w:tc>
        <w:tc>
          <w:tcPr>
            <w:tcW w:w="1418" w:type="dxa"/>
            <w:gridSpan w:val="2"/>
            <w:tcBorders>
              <w:top w:val="nil"/>
              <w:left w:val="nil"/>
              <w:bottom w:val="single" w:sz="8" w:space="0" w:color="auto"/>
              <w:right w:val="single" w:sz="8" w:space="0" w:color="auto"/>
            </w:tcBorders>
            <w:shd w:val="clear" w:color="000000" w:fill="FFFFFF"/>
            <w:noWrap/>
            <w:vAlign w:val="center"/>
            <w:hideMark/>
          </w:tcPr>
          <w:p w:rsidR="00955D88" w:rsidRPr="00955D88" w:rsidRDefault="00955D88" w:rsidP="00955D88">
            <w:pPr>
              <w:jc w:val="center"/>
              <w:rPr>
                <w:color w:val="000000"/>
                <w:sz w:val="22"/>
                <w:szCs w:val="22"/>
              </w:rPr>
            </w:pPr>
            <w:r w:rsidRPr="00955D88">
              <w:rPr>
                <w:color w:val="000000"/>
                <w:sz w:val="22"/>
                <w:szCs w:val="22"/>
              </w:rPr>
              <w:t>20,00%</w:t>
            </w:r>
          </w:p>
        </w:tc>
        <w:tc>
          <w:tcPr>
            <w:tcW w:w="141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2"/>
                <w:szCs w:val="22"/>
              </w:rPr>
            </w:pPr>
            <w:r w:rsidRPr="00955D88">
              <w:rPr>
                <w:color w:val="000000"/>
                <w:sz w:val="22"/>
                <w:szCs w:val="22"/>
              </w:rPr>
              <w:t>7,09%</w:t>
            </w:r>
          </w:p>
        </w:tc>
      </w:tr>
      <w:tr w:rsidR="00955D88" w:rsidRPr="00955D88" w:rsidTr="00955D88">
        <w:trPr>
          <w:trHeight w:val="300"/>
        </w:trPr>
        <w:tc>
          <w:tcPr>
            <w:tcW w:w="4972" w:type="dxa"/>
            <w:gridSpan w:val="5"/>
            <w:tcBorders>
              <w:top w:val="nil"/>
              <w:left w:val="nil"/>
              <w:bottom w:val="nil"/>
              <w:right w:val="nil"/>
            </w:tcBorders>
            <w:shd w:val="clear" w:color="000000" w:fill="FFFFFF"/>
            <w:vAlign w:val="center"/>
            <w:hideMark/>
          </w:tcPr>
          <w:p w:rsidR="00955D88" w:rsidRPr="00955D88" w:rsidRDefault="00955D88" w:rsidP="00955D88">
            <w:pPr>
              <w:jc w:val="center"/>
              <w:rPr>
                <w:b/>
                <w:bCs/>
                <w:color w:val="000000"/>
                <w:sz w:val="22"/>
                <w:szCs w:val="22"/>
              </w:rPr>
            </w:pPr>
            <w:r w:rsidRPr="00955D88">
              <w:rPr>
                <w:b/>
                <w:bCs/>
                <w:color w:val="000000"/>
                <w:sz w:val="22"/>
                <w:szCs w:val="22"/>
              </w:rPr>
              <w:t> </w:t>
            </w:r>
          </w:p>
        </w:tc>
        <w:tc>
          <w:tcPr>
            <w:tcW w:w="1842" w:type="dxa"/>
            <w:gridSpan w:val="2"/>
            <w:tcBorders>
              <w:top w:val="nil"/>
              <w:left w:val="nil"/>
              <w:bottom w:val="nil"/>
              <w:right w:val="nil"/>
            </w:tcBorders>
            <w:shd w:val="clear" w:color="000000" w:fill="FFFFFF"/>
            <w:vAlign w:val="center"/>
            <w:hideMark/>
          </w:tcPr>
          <w:p w:rsidR="00955D88" w:rsidRPr="00955D88" w:rsidRDefault="00955D88" w:rsidP="00955D88">
            <w:pPr>
              <w:jc w:val="center"/>
              <w:rPr>
                <w:b/>
                <w:bCs/>
                <w:color w:val="000000"/>
                <w:sz w:val="22"/>
                <w:szCs w:val="22"/>
              </w:rPr>
            </w:pPr>
            <w:r w:rsidRPr="00955D88">
              <w:rPr>
                <w:b/>
                <w:bCs/>
                <w:color w:val="000000"/>
                <w:sz w:val="22"/>
                <w:szCs w:val="22"/>
              </w:rPr>
              <w:t> </w:t>
            </w:r>
          </w:p>
        </w:tc>
        <w:tc>
          <w:tcPr>
            <w:tcW w:w="1418" w:type="dxa"/>
            <w:gridSpan w:val="2"/>
            <w:tcBorders>
              <w:top w:val="nil"/>
              <w:left w:val="nil"/>
              <w:bottom w:val="nil"/>
              <w:right w:val="nil"/>
            </w:tcBorders>
            <w:shd w:val="clear" w:color="000000" w:fill="FFFFFF"/>
            <w:noWrap/>
            <w:vAlign w:val="bottom"/>
            <w:hideMark/>
          </w:tcPr>
          <w:p w:rsidR="00955D88" w:rsidRPr="00955D88" w:rsidRDefault="00955D88" w:rsidP="00955D88">
            <w:pPr>
              <w:rPr>
                <w:color w:val="000000"/>
                <w:sz w:val="22"/>
                <w:szCs w:val="22"/>
              </w:rPr>
            </w:pPr>
            <w:r w:rsidRPr="00955D88">
              <w:rPr>
                <w:color w:val="000000"/>
                <w:sz w:val="22"/>
                <w:szCs w:val="22"/>
              </w:rPr>
              <w:t> </w:t>
            </w:r>
          </w:p>
        </w:tc>
        <w:tc>
          <w:tcPr>
            <w:tcW w:w="1417" w:type="dxa"/>
            <w:gridSpan w:val="2"/>
            <w:tcBorders>
              <w:top w:val="nil"/>
              <w:left w:val="nil"/>
              <w:bottom w:val="nil"/>
              <w:right w:val="nil"/>
            </w:tcBorders>
            <w:shd w:val="clear" w:color="000000" w:fill="FFFFFF"/>
            <w:noWrap/>
            <w:vAlign w:val="bottom"/>
            <w:hideMark/>
          </w:tcPr>
          <w:p w:rsidR="00955D88" w:rsidRPr="00955D88" w:rsidRDefault="00955D88" w:rsidP="00955D88">
            <w:pPr>
              <w:rPr>
                <w:color w:val="000000"/>
                <w:sz w:val="22"/>
                <w:szCs w:val="22"/>
              </w:rPr>
            </w:pPr>
            <w:r w:rsidRPr="00955D88">
              <w:rPr>
                <w:color w:val="000000"/>
                <w:sz w:val="22"/>
                <w:szCs w:val="22"/>
              </w:rPr>
              <w:t> </w:t>
            </w:r>
          </w:p>
        </w:tc>
      </w:tr>
      <w:tr w:rsidR="00955D88" w:rsidRPr="00955D88" w:rsidTr="00955D88">
        <w:trPr>
          <w:trHeight w:val="510"/>
        </w:trPr>
        <w:tc>
          <w:tcPr>
            <w:tcW w:w="1853"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 </w:t>
            </w:r>
          </w:p>
        </w:tc>
        <w:tc>
          <w:tcPr>
            <w:tcW w:w="7796" w:type="dxa"/>
            <w:gridSpan w:val="10"/>
            <w:tcBorders>
              <w:top w:val="single" w:sz="8" w:space="0" w:color="auto"/>
              <w:left w:val="nil"/>
              <w:bottom w:val="single" w:sz="8" w:space="0" w:color="auto"/>
              <w:right w:val="single" w:sz="8" w:space="0" w:color="000000"/>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Уровни достижений (</w:t>
            </w:r>
            <w:r w:rsidRPr="00955D88">
              <w:rPr>
                <w:b/>
                <w:bCs/>
                <w:i/>
                <w:iCs/>
                <w:sz w:val="20"/>
                <w:szCs w:val="20"/>
              </w:rPr>
              <w:t>% учащихся, результаты которых соответствуют данному уровню достижений</w:t>
            </w:r>
            <w:r w:rsidRPr="00955D88">
              <w:rPr>
                <w:b/>
                <w:bCs/>
                <w:sz w:val="20"/>
                <w:szCs w:val="20"/>
              </w:rPr>
              <w:t>)</w:t>
            </w:r>
          </w:p>
        </w:tc>
      </w:tr>
      <w:tr w:rsidR="00955D88" w:rsidRPr="00955D88" w:rsidTr="00955D88">
        <w:trPr>
          <w:trHeight w:val="315"/>
        </w:trPr>
        <w:tc>
          <w:tcPr>
            <w:tcW w:w="1853" w:type="dxa"/>
            <w:vMerge/>
            <w:tcBorders>
              <w:top w:val="single" w:sz="8" w:space="0" w:color="auto"/>
              <w:left w:val="single" w:sz="8" w:space="0" w:color="auto"/>
              <w:bottom w:val="single" w:sz="8" w:space="0" w:color="000000"/>
              <w:right w:val="single" w:sz="8" w:space="0" w:color="auto"/>
            </w:tcBorders>
            <w:vAlign w:val="center"/>
            <w:hideMark/>
          </w:tcPr>
          <w:p w:rsidR="00955D88" w:rsidRPr="00955D88" w:rsidRDefault="00955D88" w:rsidP="00955D88">
            <w:pPr>
              <w:rPr>
                <w:b/>
                <w:bCs/>
                <w:sz w:val="20"/>
                <w:szCs w:val="20"/>
              </w:rPr>
            </w:pPr>
          </w:p>
        </w:tc>
        <w:tc>
          <w:tcPr>
            <w:tcW w:w="2126" w:type="dxa"/>
            <w:gridSpan w:val="3"/>
            <w:tcBorders>
              <w:top w:val="nil"/>
              <w:left w:val="nil"/>
              <w:bottom w:val="single" w:sz="8" w:space="0" w:color="auto"/>
              <w:right w:val="single" w:sz="4" w:space="0" w:color="auto"/>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Недостаточный</w:t>
            </w:r>
          </w:p>
        </w:tc>
        <w:tc>
          <w:tcPr>
            <w:tcW w:w="2127" w:type="dxa"/>
            <w:gridSpan w:val="2"/>
            <w:tcBorders>
              <w:top w:val="nil"/>
              <w:left w:val="nil"/>
              <w:bottom w:val="single" w:sz="8" w:space="0" w:color="auto"/>
              <w:right w:val="single" w:sz="4" w:space="0" w:color="auto"/>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Пониженный</w:t>
            </w:r>
          </w:p>
        </w:tc>
        <w:tc>
          <w:tcPr>
            <w:tcW w:w="1984" w:type="dxa"/>
            <w:gridSpan w:val="2"/>
            <w:tcBorders>
              <w:top w:val="nil"/>
              <w:left w:val="nil"/>
              <w:bottom w:val="single" w:sz="8" w:space="0" w:color="auto"/>
              <w:right w:val="single" w:sz="4" w:space="0" w:color="auto"/>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Базовый</w:t>
            </w:r>
          </w:p>
        </w:tc>
        <w:tc>
          <w:tcPr>
            <w:tcW w:w="1559" w:type="dxa"/>
            <w:gridSpan w:val="3"/>
            <w:tcBorders>
              <w:top w:val="nil"/>
              <w:left w:val="nil"/>
              <w:bottom w:val="single" w:sz="8" w:space="0" w:color="auto"/>
              <w:right w:val="single" w:sz="8" w:space="0" w:color="auto"/>
            </w:tcBorders>
            <w:shd w:val="clear" w:color="000000" w:fill="CCFFCC"/>
            <w:vAlign w:val="center"/>
            <w:hideMark/>
          </w:tcPr>
          <w:p w:rsidR="00955D88" w:rsidRPr="00955D88" w:rsidRDefault="00955D88" w:rsidP="00955D88">
            <w:pPr>
              <w:jc w:val="center"/>
              <w:rPr>
                <w:b/>
                <w:bCs/>
                <w:sz w:val="20"/>
                <w:szCs w:val="20"/>
              </w:rPr>
            </w:pPr>
            <w:r w:rsidRPr="00955D88">
              <w:rPr>
                <w:b/>
                <w:bCs/>
                <w:sz w:val="20"/>
                <w:szCs w:val="20"/>
              </w:rPr>
              <w:t>Повышенный</w:t>
            </w:r>
          </w:p>
        </w:tc>
      </w:tr>
      <w:tr w:rsidR="00955D88" w:rsidRPr="00955D88" w:rsidTr="00955D88">
        <w:trPr>
          <w:trHeight w:val="315"/>
        </w:trPr>
        <w:tc>
          <w:tcPr>
            <w:tcW w:w="1853" w:type="dxa"/>
            <w:tcBorders>
              <w:top w:val="nil"/>
              <w:left w:val="single" w:sz="8" w:space="0" w:color="auto"/>
              <w:bottom w:val="single" w:sz="8" w:space="0" w:color="auto"/>
              <w:right w:val="single" w:sz="8" w:space="0" w:color="auto"/>
            </w:tcBorders>
            <w:shd w:val="clear" w:color="auto" w:fill="auto"/>
            <w:vAlign w:val="center"/>
            <w:hideMark/>
          </w:tcPr>
          <w:p w:rsidR="00955D88" w:rsidRPr="00955D88" w:rsidRDefault="00955D88" w:rsidP="00955D88">
            <w:pPr>
              <w:jc w:val="center"/>
              <w:rPr>
                <w:b/>
                <w:bCs/>
                <w:color w:val="000000"/>
                <w:sz w:val="20"/>
                <w:szCs w:val="20"/>
              </w:rPr>
            </w:pPr>
            <w:r w:rsidRPr="00955D88">
              <w:rPr>
                <w:b/>
                <w:bCs/>
                <w:color w:val="000000"/>
                <w:sz w:val="20"/>
                <w:szCs w:val="20"/>
              </w:rPr>
              <w:t>Класс</w:t>
            </w:r>
            <w:proofErr w:type="gramStart"/>
            <w:r w:rsidRPr="00955D88">
              <w:rPr>
                <w:b/>
                <w:bCs/>
                <w:color w:val="000000"/>
                <w:sz w:val="20"/>
                <w:szCs w:val="20"/>
              </w:rPr>
              <w:t xml:space="preserve"> (%)</w:t>
            </w:r>
            <w:proofErr w:type="gramEnd"/>
          </w:p>
        </w:tc>
        <w:tc>
          <w:tcPr>
            <w:tcW w:w="2126" w:type="dxa"/>
            <w:gridSpan w:val="3"/>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0"/>
                <w:szCs w:val="20"/>
              </w:rPr>
            </w:pPr>
            <w:r w:rsidRPr="00955D88">
              <w:rPr>
                <w:color w:val="000000"/>
                <w:sz w:val="20"/>
                <w:szCs w:val="20"/>
              </w:rPr>
              <w:t>0,00%</w:t>
            </w:r>
          </w:p>
        </w:tc>
        <w:tc>
          <w:tcPr>
            <w:tcW w:w="212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0"/>
                <w:szCs w:val="20"/>
              </w:rPr>
            </w:pPr>
            <w:r w:rsidRPr="00955D88">
              <w:rPr>
                <w:color w:val="000000"/>
                <w:sz w:val="20"/>
                <w:szCs w:val="20"/>
              </w:rPr>
              <w:t>0,00%</w:t>
            </w:r>
          </w:p>
        </w:tc>
        <w:tc>
          <w:tcPr>
            <w:tcW w:w="1984"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0"/>
                <w:szCs w:val="20"/>
              </w:rPr>
            </w:pPr>
            <w:r w:rsidRPr="00955D88">
              <w:rPr>
                <w:color w:val="000000"/>
                <w:sz w:val="20"/>
                <w:szCs w:val="20"/>
              </w:rPr>
              <w:t>80,00%</w:t>
            </w:r>
          </w:p>
        </w:tc>
        <w:tc>
          <w:tcPr>
            <w:tcW w:w="1559" w:type="dxa"/>
            <w:gridSpan w:val="3"/>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0"/>
                <w:szCs w:val="20"/>
              </w:rPr>
            </w:pPr>
            <w:r w:rsidRPr="00955D88">
              <w:rPr>
                <w:color w:val="000000"/>
                <w:sz w:val="20"/>
                <w:szCs w:val="20"/>
              </w:rPr>
              <w:t>20,00%</w:t>
            </w:r>
          </w:p>
        </w:tc>
      </w:tr>
      <w:tr w:rsidR="00955D88" w:rsidRPr="00955D88" w:rsidTr="00955D88">
        <w:trPr>
          <w:trHeight w:val="315"/>
        </w:trPr>
        <w:tc>
          <w:tcPr>
            <w:tcW w:w="1853" w:type="dxa"/>
            <w:tcBorders>
              <w:top w:val="nil"/>
              <w:left w:val="single" w:sz="8" w:space="0" w:color="auto"/>
              <w:bottom w:val="single" w:sz="8" w:space="0" w:color="auto"/>
              <w:right w:val="single" w:sz="8" w:space="0" w:color="auto"/>
            </w:tcBorders>
            <w:shd w:val="clear" w:color="auto" w:fill="auto"/>
            <w:vAlign w:val="center"/>
            <w:hideMark/>
          </w:tcPr>
          <w:p w:rsidR="00955D88" w:rsidRPr="00955D88" w:rsidRDefault="00955D88" w:rsidP="00955D88">
            <w:pPr>
              <w:jc w:val="center"/>
              <w:rPr>
                <w:b/>
                <w:bCs/>
                <w:color w:val="000000"/>
                <w:sz w:val="20"/>
                <w:szCs w:val="20"/>
              </w:rPr>
            </w:pPr>
            <w:r w:rsidRPr="00955D88">
              <w:rPr>
                <w:b/>
                <w:bCs/>
                <w:color w:val="000000"/>
                <w:sz w:val="20"/>
                <w:szCs w:val="20"/>
              </w:rPr>
              <w:t>Регион</w:t>
            </w:r>
            <w:proofErr w:type="gramStart"/>
            <w:r w:rsidRPr="00955D88">
              <w:rPr>
                <w:b/>
                <w:bCs/>
                <w:color w:val="000000"/>
                <w:sz w:val="20"/>
                <w:szCs w:val="20"/>
              </w:rPr>
              <w:t xml:space="preserve"> (%)</w:t>
            </w:r>
            <w:proofErr w:type="gramEnd"/>
          </w:p>
        </w:tc>
        <w:tc>
          <w:tcPr>
            <w:tcW w:w="2126" w:type="dxa"/>
            <w:gridSpan w:val="3"/>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0"/>
                <w:szCs w:val="20"/>
              </w:rPr>
            </w:pPr>
            <w:r w:rsidRPr="00955D88">
              <w:rPr>
                <w:color w:val="000000"/>
                <w:sz w:val="20"/>
                <w:szCs w:val="20"/>
              </w:rPr>
              <w:t>11,49%</w:t>
            </w:r>
          </w:p>
        </w:tc>
        <w:tc>
          <w:tcPr>
            <w:tcW w:w="2127"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0"/>
                <w:szCs w:val="20"/>
              </w:rPr>
            </w:pPr>
            <w:r w:rsidRPr="00955D88">
              <w:rPr>
                <w:color w:val="000000"/>
                <w:sz w:val="20"/>
                <w:szCs w:val="20"/>
              </w:rPr>
              <w:t>30,08%</w:t>
            </w:r>
          </w:p>
        </w:tc>
        <w:tc>
          <w:tcPr>
            <w:tcW w:w="1984" w:type="dxa"/>
            <w:gridSpan w:val="2"/>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0"/>
                <w:szCs w:val="20"/>
              </w:rPr>
            </w:pPr>
            <w:r w:rsidRPr="00955D88">
              <w:rPr>
                <w:color w:val="000000"/>
                <w:sz w:val="20"/>
                <w:szCs w:val="20"/>
              </w:rPr>
              <w:t>51,34%</w:t>
            </w:r>
          </w:p>
        </w:tc>
        <w:tc>
          <w:tcPr>
            <w:tcW w:w="1559" w:type="dxa"/>
            <w:gridSpan w:val="3"/>
            <w:tcBorders>
              <w:top w:val="nil"/>
              <w:left w:val="nil"/>
              <w:bottom w:val="single" w:sz="8" w:space="0" w:color="auto"/>
              <w:right w:val="single" w:sz="8" w:space="0" w:color="auto"/>
            </w:tcBorders>
            <w:shd w:val="clear" w:color="auto" w:fill="auto"/>
            <w:vAlign w:val="center"/>
            <w:hideMark/>
          </w:tcPr>
          <w:p w:rsidR="00955D88" w:rsidRPr="00955D88" w:rsidRDefault="00955D88" w:rsidP="00955D88">
            <w:pPr>
              <w:jc w:val="center"/>
              <w:rPr>
                <w:color w:val="000000"/>
                <w:sz w:val="20"/>
                <w:szCs w:val="20"/>
              </w:rPr>
            </w:pPr>
            <w:r w:rsidRPr="00955D88">
              <w:rPr>
                <w:color w:val="000000"/>
                <w:sz w:val="20"/>
                <w:szCs w:val="20"/>
              </w:rPr>
              <w:t>7,09%</w:t>
            </w:r>
          </w:p>
        </w:tc>
      </w:tr>
      <w:tr w:rsidR="00955D88" w:rsidRPr="00955D88" w:rsidTr="00955D88">
        <w:trPr>
          <w:trHeight w:val="300"/>
        </w:trPr>
        <w:tc>
          <w:tcPr>
            <w:tcW w:w="1853" w:type="dxa"/>
            <w:tcBorders>
              <w:top w:val="nil"/>
              <w:left w:val="nil"/>
              <w:bottom w:val="nil"/>
              <w:right w:val="nil"/>
            </w:tcBorders>
            <w:shd w:val="clear" w:color="000000" w:fill="FFFFFF"/>
            <w:noWrap/>
            <w:vAlign w:val="bottom"/>
            <w:hideMark/>
          </w:tcPr>
          <w:p w:rsidR="00955D88" w:rsidRPr="00955D88" w:rsidRDefault="00955D88" w:rsidP="00955D88">
            <w:pPr>
              <w:rPr>
                <w:rFonts w:ascii="Calibri" w:hAnsi="Calibri"/>
                <w:color w:val="000000"/>
                <w:sz w:val="22"/>
                <w:szCs w:val="22"/>
              </w:rPr>
            </w:pPr>
            <w:r w:rsidRPr="00955D88">
              <w:rPr>
                <w:rFonts w:ascii="Calibri" w:hAnsi="Calibri"/>
                <w:color w:val="000000"/>
                <w:sz w:val="22"/>
                <w:szCs w:val="22"/>
              </w:rPr>
              <w:t> </w:t>
            </w:r>
          </w:p>
        </w:tc>
        <w:tc>
          <w:tcPr>
            <w:tcW w:w="2126" w:type="dxa"/>
            <w:gridSpan w:val="3"/>
            <w:tcBorders>
              <w:top w:val="nil"/>
              <w:left w:val="nil"/>
              <w:bottom w:val="nil"/>
              <w:right w:val="nil"/>
            </w:tcBorders>
            <w:shd w:val="clear" w:color="000000" w:fill="FFFFFF"/>
            <w:noWrap/>
            <w:vAlign w:val="bottom"/>
            <w:hideMark/>
          </w:tcPr>
          <w:p w:rsidR="00955D88" w:rsidRPr="00955D88" w:rsidRDefault="00955D88" w:rsidP="00955D88">
            <w:pPr>
              <w:rPr>
                <w:rFonts w:ascii="Calibri" w:hAnsi="Calibri"/>
                <w:color w:val="000000"/>
                <w:sz w:val="22"/>
                <w:szCs w:val="22"/>
              </w:rPr>
            </w:pPr>
            <w:r w:rsidRPr="00955D88">
              <w:rPr>
                <w:rFonts w:ascii="Calibri" w:hAnsi="Calibri"/>
                <w:color w:val="000000"/>
                <w:sz w:val="22"/>
                <w:szCs w:val="22"/>
              </w:rPr>
              <w:t> </w:t>
            </w:r>
          </w:p>
        </w:tc>
        <w:tc>
          <w:tcPr>
            <w:tcW w:w="2127" w:type="dxa"/>
            <w:gridSpan w:val="2"/>
            <w:tcBorders>
              <w:top w:val="nil"/>
              <w:left w:val="nil"/>
              <w:bottom w:val="nil"/>
              <w:right w:val="nil"/>
            </w:tcBorders>
            <w:shd w:val="clear" w:color="000000" w:fill="FFFFFF"/>
            <w:noWrap/>
            <w:vAlign w:val="bottom"/>
            <w:hideMark/>
          </w:tcPr>
          <w:p w:rsidR="00955D88" w:rsidRPr="00955D88" w:rsidRDefault="00955D88" w:rsidP="00955D88">
            <w:pPr>
              <w:rPr>
                <w:rFonts w:ascii="Calibri" w:hAnsi="Calibri"/>
                <w:color w:val="000000"/>
                <w:sz w:val="22"/>
                <w:szCs w:val="22"/>
              </w:rPr>
            </w:pPr>
            <w:r w:rsidRPr="00955D88">
              <w:rPr>
                <w:rFonts w:ascii="Calibri" w:hAnsi="Calibri"/>
                <w:color w:val="000000"/>
                <w:sz w:val="22"/>
                <w:szCs w:val="22"/>
              </w:rPr>
              <w:t> </w:t>
            </w:r>
          </w:p>
        </w:tc>
        <w:tc>
          <w:tcPr>
            <w:tcW w:w="1984" w:type="dxa"/>
            <w:gridSpan w:val="2"/>
            <w:tcBorders>
              <w:top w:val="nil"/>
              <w:left w:val="nil"/>
              <w:bottom w:val="nil"/>
              <w:right w:val="nil"/>
            </w:tcBorders>
            <w:shd w:val="clear" w:color="000000" w:fill="FFFFFF"/>
            <w:noWrap/>
            <w:vAlign w:val="bottom"/>
            <w:hideMark/>
          </w:tcPr>
          <w:p w:rsidR="00955D88" w:rsidRPr="00955D88" w:rsidRDefault="00955D88" w:rsidP="00955D88">
            <w:pPr>
              <w:rPr>
                <w:rFonts w:ascii="Calibri" w:hAnsi="Calibri"/>
                <w:color w:val="000000"/>
                <w:sz w:val="22"/>
                <w:szCs w:val="22"/>
              </w:rPr>
            </w:pPr>
            <w:r w:rsidRPr="00955D88">
              <w:rPr>
                <w:rFonts w:ascii="Calibri" w:hAnsi="Calibri"/>
                <w:color w:val="000000"/>
                <w:sz w:val="22"/>
                <w:szCs w:val="22"/>
              </w:rPr>
              <w:t> </w:t>
            </w:r>
          </w:p>
        </w:tc>
        <w:tc>
          <w:tcPr>
            <w:tcW w:w="1559" w:type="dxa"/>
            <w:gridSpan w:val="3"/>
            <w:tcBorders>
              <w:top w:val="nil"/>
              <w:left w:val="nil"/>
              <w:bottom w:val="nil"/>
              <w:right w:val="nil"/>
            </w:tcBorders>
            <w:shd w:val="clear" w:color="000000" w:fill="FFFFFF"/>
            <w:noWrap/>
            <w:vAlign w:val="bottom"/>
            <w:hideMark/>
          </w:tcPr>
          <w:p w:rsidR="00955D88" w:rsidRPr="00955D88" w:rsidRDefault="00955D88" w:rsidP="00955D88">
            <w:pPr>
              <w:rPr>
                <w:rFonts w:ascii="Calibri" w:hAnsi="Calibri"/>
                <w:color w:val="000000"/>
                <w:sz w:val="22"/>
                <w:szCs w:val="22"/>
              </w:rPr>
            </w:pPr>
            <w:r w:rsidRPr="00955D88">
              <w:rPr>
                <w:rFonts w:ascii="Calibri" w:hAnsi="Calibri"/>
                <w:color w:val="000000"/>
                <w:sz w:val="22"/>
                <w:szCs w:val="22"/>
              </w:rPr>
              <w:t> </w:t>
            </w:r>
          </w:p>
        </w:tc>
      </w:tr>
    </w:tbl>
    <w:p w:rsidR="00695C3D" w:rsidRPr="0085763B" w:rsidRDefault="00695C3D" w:rsidP="00695C3D">
      <w:pPr>
        <w:pStyle w:val="msonormalmrcssattr"/>
        <w:shd w:val="clear" w:color="auto" w:fill="FFFFFF"/>
        <w:spacing w:before="0" w:beforeAutospacing="0" w:after="0" w:afterAutospacing="0"/>
        <w:jc w:val="both"/>
        <w:rPr>
          <w:b/>
          <w:i/>
        </w:rPr>
      </w:pPr>
      <w:r>
        <w:t xml:space="preserve">          </w:t>
      </w:r>
      <w:r w:rsidRPr="0085763B">
        <w:rPr>
          <w:b/>
          <w:i/>
        </w:rPr>
        <w:t>В 2020 году ОГЭ, ЕГЭ и ГВЭ отменили как форму аттестации для всех учеников на основании постановления Правительства от 10.06.2020 № 842.</w:t>
      </w:r>
    </w:p>
    <w:p w:rsidR="00695C3D" w:rsidRPr="0085763B" w:rsidRDefault="00695C3D" w:rsidP="00695C3D">
      <w:pPr>
        <w:pStyle w:val="msonormalmrcssattr"/>
        <w:shd w:val="clear" w:color="auto" w:fill="FFFFFF"/>
        <w:spacing w:before="0" w:beforeAutospacing="0" w:after="0" w:afterAutospacing="0"/>
        <w:jc w:val="both"/>
        <w:rPr>
          <w:b/>
          <w:i/>
        </w:rPr>
      </w:pPr>
      <w:r w:rsidRPr="0085763B">
        <w:rPr>
          <w:b/>
          <w:i/>
        </w:rPr>
        <w:t xml:space="preserve">        ЕГЭ сдавали только выпускники, которые планировали поступать в высшие учебные заведения. </w:t>
      </w:r>
    </w:p>
    <w:p w:rsidR="00695C3D" w:rsidRPr="0085763B" w:rsidRDefault="00695C3D" w:rsidP="00695C3D">
      <w:pPr>
        <w:pStyle w:val="msonormalmrcssattr"/>
        <w:shd w:val="clear" w:color="auto" w:fill="FFFFFF"/>
        <w:spacing w:before="0" w:beforeAutospacing="0" w:after="0" w:afterAutospacing="0"/>
        <w:jc w:val="both"/>
        <w:rPr>
          <w:b/>
          <w:i/>
        </w:rPr>
      </w:pPr>
      <w:r w:rsidRPr="0085763B">
        <w:rPr>
          <w:b/>
          <w:i/>
        </w:rPr>
        <w:t xml:space="preserve">        Школа выдавала аттестаты по результатам промежуточной аттестации, которую провели на основании рекомендаций Министерства просвещения и регионального министерства образования с учетом текущей ситуации: годовые оценки выставили по итогам трех прошедших четвертей. Оценки за 4-ю дистанционную четверть не отразились на итоговых баллах учеников.</w:t>
      </w:r>
    </w:p>
    <w:p w:rsidR="00545004" w:rsidRDefault="00695C3D" w:rsidP="00545004">
      <w:pPr>
        <w:ind w:firstLine="709"/>
        <w:contextualSpacing/>
        <w:jc w:val="center"/>
        <w:rPr>
          <w:color w:val="FF0000"/>
          <w:sz w:val="32"/>
          <w:szCs w:val="32"/>
        </w:rPr>
      </w:pPr>
      <w:r w:rsidRPr="00CF2E84">
        <w:rPr>
          <w:color w:val="FF0000"/>
          <w:sz w:val="32"/>
          <w:szCs w:val="32"/>
        </w:rPr>
        <w:t xml:space="preserve">        </w:t>
      </w:r>
    </w:p>
    <w:p w:rsidR="00545004" w:rsidRDefault="00695C3D" w:rsidP="00545004">
      <w:pPr>
        <w:ind w:firstLine="709"/>
        <w:contextualSpacing/>
        <w:jc w:val="center"/>
        <w:rPr>
          <w:b/>
          <w:u w:val="single"/>
        </w:rPr>
      </w:pPr>
      <w:r w:rsidRPr="00CF2E84">
        <w:rPr>
          <w:color w:val="FF0000"/>
          <w:sz w:val="32"/>
          <w:szCs w:val="32"/>
        </w:rPr>
        <w:t xml:space="preserve"> </w:t>
      </w:r>
      <w:r w:rsidR="00545004" w:rsidRPr="00650A6C">
        <w:rPr>
          <w:b/>
          <w:u w:val="single"/>
        </w:rPr>
        <w:t xml:space="preserve">Результаты освоения </w:t>
      </w:r>
      <w:proofErr w:type="gramStart"/>
      <w:r w:rsidR="00545004">
        <w:rPr>
          <w:b/>
          <w:u w:val="single"/>
        </w:rPr>
        <w:t>обучающимися</w:t>
      </w:r>
      <w:proofErr w:type="gramEnd"/>
      <w:r w:rsidR="00545004">
        <w:rPr>
          <w:b/>
          <w:u w:val="single"/>
        </w:rPr>
        <w:t xml:space="preserve"> </w:t>
      </w:r>
      <w:r w:rsidR="00545004" w:rsidRPr="00650A6C">
        <w:rPr>
          <w:b/>
          <w:u w:val="single"/>
        </w:rPr>
        <w:t xml:space="preserve">программ </w:t>
      </w:r>
    </w:p>
    <w:p w:rsidR="00545004" w:rsidRDefault="00545004" w:rsidP="00545004">
      <w:pPr>
        <w:ind w:firstLine="709"/>
        <w:contextualSpacing/>
        <w:jc w:val="center"/>
        <w:rPr>
          <w:b/>
          <w:u w:val="single"/>
        </w:rPr>
      </w:pPr>
      <w:r>
        <w:rPr>
          <w:b/>
          <w:u w:val="single"/>
        </w:rPr>
        <w:t xml:space="preserve">среднего </w:t>
      </w:r>
      <w:r w:rsidRPr="00650A6C">
        <w:rPr>
          <w:b/>
          <w:u w:val="single"/>
        </w:rPr>
        <w:t>общего образования</w:t>
      </w:r>
    </w:p>
    <w:p w:rsidR="00545004" w:rsidRDefault="00545004" w:rsidP="00545004">
      <w:pPr>
        <w:ind w:firstLine="709"/>
        <w:contextualSpacing/>
        <w:jc w:val="center"/>
        <w:rPr>
          <w:b/>
          <w:u w:val="single"/>
        </w:rPr>
      </w:pPr>
    </w:p>
    <w:tbl>
      <w:tblPr>
        <w:tblStyle w:val="a4"/>
        <w:tblW w:w="0" w:type="auto"/>
        <w:tblLook w:val="04A0" w:firstRow="1" w:lastRow="0" w:firstColumn="1" w:lastColumn="0" w:noHBand="0" w:noVBand="1"/>
      </w:tblPr>
      <w:tblGrid>
        <w:gridCol w:w="2322"/>
        <w:gridCol w:w="2322"/>
        <w:gridCol w:w="2322"/>
        <w:gridCol w:w="2322"/>
      </w:tblGrid>
      <w:tr w:rsidR="00545004" w:rsidTr="004A6715">
        <w:tc>
          <w:tcPr>
            <w:tcW w:w="2322" w:type="dxa"/>
          </w:tcPr>
          <w:p w:rsidR="00545004" w:rsidRPr="00545004" w:rsidRDefault="00545004" w:rsidP="004A6715">
            <w:pPr>
              <w:jc w:val="center"/>
            </w:pPr>
            <w:r w:rsidRPr="00545004">
              <w:t xml:space="preserve">Кол-во </w:t>
            </w:r>
            <w:proofErr w:type="gramStart"/>
            <w:r w:rsidRPr="00545004">
              <w:t>обучающихся</w:t>
            </w:r>
            <w:proofErr w:type="gramEnd"/>
            <w:r w:rsidRPr="00545004">
              <w:t xml:space="preserve"> на</w:t>
            </w:r>
            <w:r>
              <w:t xml:space="preserve"> 01.09.2019</w:t>
            </w:r>
          </w:p>
        </w:tc>
        <w:tc>
          <w:tcPr>
            <w:tcW w:w="2322" w:type="dxa"/>
          </w:tcPr>
          <w:p w:rsidR="00545004" w:rsidRPr="00545004" w:rsidRDefault="00545004" w:rsidP="004A6715">
            <w:pPr>
              <w:jc w:val="center"/>
            </w:pPr>
            <w:r w:rsidRPr="00545004">
              <w:t xml:space="preserve">Кол-во </w:t>
            </w:r>
            <w:proofErr w:type="gramStart"/>
            <w:r w:rsidRPr="00545004">
              <w:t>обучающихся</w:t>
            </w:r>
            <w:proofErr w:type="gramEnd"/>
            <w:r w:rsidRPr="00545004">
              <w:t xml:space="preserve"> на</w:t>
            </w:r>
            <w:r>
              <w:t xml:space="preserve"> 30.05.2020</w:t>
            </w:r>
          </w:p>
        </w:tc>
        <w:tc>
          <w:tcPr>
            <w:tcW w:w="2322" w:type="dxa"/>
          </w:tcPr>
          <w:p w:rsidR="00545004" w:rsidRPr="00545004" w:rsidRDefault="00545004" w:rsidP="004A6715">
            <w:pPr>
              <w:jc w:val="center"/>
            </w:pPr>
            <w:r>
              <w:t>Успеваемость на 30.05.2020</w:t>
            </w:r>
          </w:p>
        </w:tc>
        <w:tc>
          <w:tcPr>
            <w:tcW w:w="2322" w:type="dxa"/>
          </w:tcPr>
          <w:p w:rsidR="00545004" w:rsidRPr="00545004" w:rsidRDefault="00545004" w:rsidP="004A6715">
            <w:pPr>
              <w:jc w:val="center"/>
            </w:pPr>
            <w:r>
              <w:t>% обучающихся, окончивших год на «5» и «4»</w:t>
            </w:r>
          </w:p>
        </w:tc>
      </w:tr>
      <w:tr w:rsidR="00545004" w:rsidTr="004A6715">
        <w:tc>
          <w:tcPr>
            <w:tcW w:w="2322" w:type="dxa"/>
          </w:tcPr>
          <w:p w:rsidR="00545004" w:rsidRPr="00545004" w:rsidRDefault="00545004" w:rsidP="00545004">
            <w:pPr>
              <w:jc w:val="center"/>
            </w:pPr>
            <w:r>
              <w:t>62</w:t>
            </w:r>
          </w:p>
        </w:tc>
        <w:tc>
          <w:tcPr>
            <w:tcW w:w="2322" w:type="dxa"/>
          </w:tcPr>
          <w:p w:rsidR="00545004" w:rsidRPr="00545004" w:rsidRDefault="00545004" w:rsidP="00545004">
            <w:pPr>
              <w:jc w:val="center"/>
            </w:pPr>
            <w:r>
              <w:t>62</w:t>
            </w:r>
          </w:p>
        </w:tc>
        <w:tc>
          <w:tcPr>
            <w:tcW w:w="2322" w:type="dxa"/>
          </w:tcPr>
          <w:p w:rsidR="00545004" w:rsidRPr="00545004" w:rsidRDefault="00545004" w:rsidP="004A6715">
            <w:pPr>
              <w:jc w:val="center"/>
            </w:pPr>
            <w:r>
              <w:t>100%</w:t>
            </w:r>
          </w:p>
        </w:tc>
        <w:tc>
          <w:tcPr>
            <w:tcW w:w="2322" w:type="dxa"/>
          </w:tcPr>
          <w:p w:rsidR="00545004" w:rsidRPr="00545004" w:rsidRDefault="00545004" w:rsidP="00545004">
            <w:pPr>
              <w:jc w:val="center"/>
            </w:pPr>
            <w:r>
              <w:t>47%</w:t>
            </w:r>
          </w:p>
        </w:tc>
      </w:tr>
    </w:tbl>
    <w:p w:rsidR="00545004" w:rsidRDefault="00545004" w:rsidP="00695C3D">
      <w:pPr>
        <w:pStyle w:val="msonormalmrcssattr"/>
        <w:shd w:val="clear" w:color="auto" w:fill="FFFFFF"/>
        <w:spacing w:before="0" w:beforeAutospacing="0" w:after="0" w:afterAutospacing="0"/>
        <w:jc w:val="both"/>
        <w:rPr>
          <w:color w:val="FF0000"/>
          <w:sz w:val="32"/>
          <w:szCs w:val="32"/>
        </w:rPr>
      </w:pPr>
    </w:p>
    <w:p w:rsidR="00545004" w:rsidRPr="0085763B" w:rsidRDefault="00545004" w:rsidP="00545004">
      <w:pPr>
        <w:pStyle w:val="msonormalmrcssattr"/>
        <w:shd w:val="clear" w:color="auto" w:fill="FFFFFF"/>
        <w:spacing w:before="0" w:beforeAutospacing="0" w:after="0" w:afterAutospacing="0"/>
        <w:jc w:val="both"/>
        <w:rPr>
          <w:b/>
          <w:i/>
        </w:rPr>
      </w:pPr>
      <w:r w:rsidRPr="0085763B">
        <w:rPr>
          <w:b/>
          <w:i/>
        </w:rPr>
        <w:t xml:space="preserve">        ЕГЭ сдавали только выпускники, которые планировали поступать в высшие учебные заведения. </w:t>
      </w:r>
    </w:p>
    <w:p w:rsidR="00050647" w:rsidRPr="00545004" w:rsidRDefault="00695C3D" w:rsidP="00695C3D">
      <w:pPr>
        <w:pStyle w:val="msonormalmrcssattr"/>
        <w:shd w:val="clear" w:color="auto" w:fill="FFFFFF"/>
        <w:spacing w:before="0" w:beforeAutospacing="0" w:after="0" w:afterAutospacing="0"/>
        <w:jc w:val="both"/>
        <w:rPr>
          <w:b/>
          <w:i/>
        </w:rPr>
      </w:pPr>
      <w:r w:rsidRPr="00545004">
        <w:rPr>
          <w:b/>
          <w:i/>
        </w:rPr>
        <w:t xml:space="preserve">Анализ данных показывает: </w:t>
      </w:r>
    </w:p>
    <w:p w:rsidR="00050647" w:rsidRPr="00545004" w:rsidRDefault="00050647" w:rsidP="00695C3D">
      <w:pPr>
        <w:pStyle w:val="msonormalmrcssattr"/>
        <w:shd w:val="clear" w:color="auto" w:fill="FFFFFF"/>
        <w:spacing w:before="0" w:beforeAutospacing="0" w:after="0" w:afterAutospacing="0"/>
        <w:jc w:val="both"/>
      </w:pPr>
      <w:r w:rsidRPr="00545004">
        <w:t>-русский язык сдавали</w:t>
      </w:r>
      <w:r w:rsidR="00545004" w:rsidRPr="00545004">
        <w:t xml:space="preserve"> 22 чел. из 30-ти</w:t>
      </w:r>
      <w:r w:rsidR="00545004">
        <w:t>.  Средний балл – 72. Три выпускника получили по 91-му баллу.</w:t>
      </w:r>
    </w:p>
    <w:p w:rsidR="00EE23EC" w:rsidRDefault="00050647" w:rsidP="00695C3D">
      <w:pPr>
        <w:pStyle w:val="msonormalmrcssattr"/>
        <w:shd w:val="clear" w:color="auto" w:fill="FFFFFF"/>
        <w:spacing w:before="0" w:beforeAutospacing="0" w:after="0" w:afterAutospacing="0"/>
        <w:jc w:val="both"/>
      </w:pPr>
      <w:r w:rsidRPr="00545004">
        <w:lastRenderedPageBreak/>
        <w:t xml:space="preserve">- математику </w:t>
      </w:r>
      <w:r w:rsidR="00545004">
        <w:t xml:space="preserve">профильную </w:t>
      </w:r>
      <w:r w:rsidRPr="00545004">
        <w:t xml:space="preserve">сдавали </w:t>
      </w:r>
      <w:r w:rsidR="00545004">
        <w:t>17 чел. из 30-ти. Средний балл – 27. Три выпускника не преодол</w:t>
      </w:r>
      <w:r w:rsidR="00EE23EC">
        <w:t>е</w:t>
      </w:r>
      <w:r w:rsidR="00545004">
        <w:t>ли минимальную границу</w:t>
      </w:r>
      <w:r w:rsidR="00EE23EC">
        <w:t xml:space="preserve"> (17,65%). </w:t>
      </w:r>
    </w:p>
    <w:p w:rsidR="00050647" w:rsidRPr="00EE23EC" w:rsidRDefault="00050647" w:rsidP="00695C3D">
      <w:pPr>
        <w:pStyle w:val="msonormalmrcssattr"/>
        <w:shd w:val="clear" w:color="auto" w:fill="FFFFFF"/>
        <w:spacing w:before="0" w:beforeAutospacing="0" w:after="0" w:afterAutospacing="0"/>
        <w:jc w:val="both"/>
      </w:pPr>
      <w:r w:rsidRPr="00EE23EC">
        <w:t>-</w:t>
      </w:r>
      <w:r w:rsidR="00EE23EC" w:rsidRPr="00EE23EC">
        <w:t xml:space="preserve"> 7,3</w:t>
      </w:r>
      <w:r w:rsidR="00695C3D" w:rsidRPr="00EE23EC">
        <w:t>% учеников не писали ЕГЭ</w:t>
      </w:r>
      <w:r w:rsidR="00EE23EC">
        <w:t>.</w:t>
      </w:r>
      <w:r w:rsidR="00695C3D" w:rsidRPr="00EE23EC">
        <w:t xml:space="preserve"> </w:t>
      </w:r>
    </w:p>
    <w:p w:rsidR="00EE23EC" w:rsidRPr="00B62F7B" w:rsidRDefault="00B62F7B" w:rsidP="00695C3D">
      <w:pPr>
        <w:pStyle w:val="msonormalmrcssattr"/>
        <w:shd w:val="clear" w:color="auto" w:fill="FFFFFF"/>
        <w:spacing w:before="0" w:beforeAutospacing="0" w:after="0" w:afterAutospacing="0"/>
        <w:jc w:val="both"/>
        <w:rPr>
          <w:b/>
          <w:u w:val="single"/>
        </w:rPr>
      </w:pPr>
      <w:r w:rsidRPr="00B62F7B">
        <w:rPr>
          <w:b/>
          <w:u w:val="single"/>
        </w:rPr>
        <w:t>В</w:t>
      </w:r>
      <w:r w:rsidR="00695C3D" w:rsidRPr="00B62F7B">
        <w:rPr>
          <w:b/>
          <w:u w:val="single"/>
        </w:rPr>
        <w:t xml:space="preserve"> качестве предмет</w:t>
      </w:r>
      <w:r w:rsidR="00EE23EC" w:rsidRPr="00B62F7B">
        <w:rPr>
          <w:b/>
          <w:u w:val="single"/>
        </w:rPr>
        <w:t>ов</w:t>
      </w:r>
      <w:r w:rsidR="00695C3D" w:rsidRPr="00B62F7B">
        <w:rPr>
          <w:b/>
          <w:u w:val="single"/>
        </w:rPr>
        <w:t xml:space="preserve"> по выбору сдавали</w:t>
      </w:r>
      <w:r w:rsidR="00EE23EC" w:rsidRPr="00B62F7B">
        <w:rPr>
          <w:b/>
          <w:u w:val="single"/>
        </w:rPr>
        <w:t>:</w:t>
      </w:r>
    </w:p>
    <w:p w:rsidR="00050647" w:rsidRPr="00EE23EC" w:rsidRDefault="00EE23EC" w:rsidP="00695C3D">
      <w:pPr>
        <w:pStyle w:val="msonormalmrcssattr"/>
        <w:shd w:val="clear" w:color="auto" w:fill="FFFFFF"/>
        <w:spacing w:before="0" w:beforeAutospacing="0" w:after="0" w:afterAutospacing="0"/>
        <w:jc w:val="both"/>
      </w:pPr>
      <w:r w:rsidRPr="00EE23EC">
        <w:t>-</w:t>
      </w:r>
      <w:r w:rsidR="00695C3D" w:rsidRPr="00EE23EC">
        <w:t xml:space="preserve"> обществознание</w:t>
      </w:r>
      <w:r>
        <w:t xml:space="preserve"> – 15 чел. (50%). Средний балл – 60,3. </w:t>
      </w:r>
      <w:r w:rsidR="00695C3D" w:rsidRPr="00EE23EC">
        <w:t xml:space="preserve"> </w:t>
      </w:r>
    </w:p>
    <w:p w:rsidR="00050647" w:rsidRPr="00EE23EC" w:rsidRDefault="00695C3D" w:rsidP="00695C3D">
      <w:pPr>
        <w:pStyle w:val="msonormalmrcssattr"/>
        <w:shd w:val="clear" w:color="auto" w:fill="FFFFFF"/>
        <w:spacing w:before="0" w:beforeAutospacing="0" w:after="0" w:afterAutospacing="0"/>
        <w:jc w:val="both"/>
      </w:pPr>
      <w:r w:rsidRPr="00EE23EC">
        <w:t>– физику</w:t>
      </w:r>
      <w:r w:rsidR="00EE23EC">
        <w:t xml:space="preserve"> – 7 чел. (</w:t>
      </w:r>
      <w:r w:rsidR="00B62F7B">
        <w:t>23,3). Средний балл – 41;</w:t>
      </w:r>
      <w:r w:rsidRPr="00EE23EC">
        <w:t xml:space="preserve"> </w:t>
      </w:r>
    </w:p>
    <w:p w:rsidR="00050647" w:rsidRPr="00EE23EC" w:rsidRDefault="00695C3D" w:rsidP="00695C3D">
      <w:pPr>
        <w:pStyle w:val="msonormalmrcssattr"/>
        <w:shd w:val="clear" w:color="auto" w:fill="FFFFFF"/>
        <w:spacing w:before="0" w:beforeAutospacing="0" w:after="0" w:afterAutospacing="0"/>
        <w:jc w:val="both"/>
      </w:pPr>
      <w:r w:rsidRPr="00EE23EC">
        <w:t>– литературу</w:t>
      </w:r>
      <w:r w:rsidR="00EE23EC">
        <w:t xml:space="preserve"> – 2 чел. (6,6%). Средний балл – 32;</w:t>
      </w:r>
      <w:r w:rsidRPr="00EE23EC">
        <w:t xml:space="preserve"> </w:t>
      </w:r>
    </w:p>
    <w:p w:rsidR="00050647" w:rsidRDefault="00695C3D" w:rsidP="00695C3D">
      <w:pPr>
        <w:pStyle w:val="msonormalmrcssattr"/>
        <w:shd w:val="clear" w:color="auto" w:fill="FFFFFF"/>
        <w:spacing w:before="0" w:beforeAutospacing="0" w:after="0" w:afterAutospacing="0"/>
        <w:jc w:val="both"/>
      </w:pPr>
      <w:r w:rsidRPr="00EE23EC">
        <w:t>– биологию</w:t>
      </w:r>
      <w:r w:rsidR="00EE23EC" w:rsidRPr="00EE23EC">
        <w:t xml:space="preserve"> – 7 чел </w:t>
      </w:r>
      <w:r w:rsidR="00EE23EC">
        <w:t>(23%)</w:t>
      </w:r>
      <w:r w:rsidR="00EE23EC" w:rsidRPr="00EE23EC">
        <w:t>. Средний балл</w:t>
      </w:r>
      <w:r w:rsidR="00EE23EC">
        <w:t xml:space="preserve"> – 36;</w:t>
      </w:r>
    </w:p>
    <w:p w:rsidR="00EE23EC" w:rsidRPr="00EE23EC" w:rsidRDefault="00EE23EC" w:rsidP="00695C3D">
      <w:pPr>
        <w:pStyle w:val="msonormalmrcssattr"/>
        <w:shd w:val="clear" w:color="auto" w:fill="FFFFFF"/>
        <w:spacing w:before="0" w:beforeAutospacing="0" w:after="0" w:afterAutospacing="0"/>
        <w:jc w:val="both"/>
      </w:pPr>
      <w:r>
        <w:t>-географию – 1 чел. (3,3%), Средний балл – 74;</w:t>
      </w:r>
    </w:p>
    <w:p w:rsidR="00EE23EC" w:rsidRDefault="00695C3D" w:rsidP="00695C3D">
      <w:pPr>
        <w:pStyle w:val="msonormalmrcssattr"/>
        <w:shd w:val="clear" w:color="auto" w:fill="FFFFFF"/>
        <w:spacing w:before="0" w:beforeAutospacing="0" w:after="0" w:afterAutospacing="0"/>
        <w:jc w:val="both"/>
      </w:pPr>
      <w:r w:rsidRPr="00EE23EC">
        <w:t>– информатику и ИКТ</w:t>
      </w:r>
      <w:r w:rsidR="00EE23EC">
        <w:t xml:space="preserve"> – 2 чел. (6,6%);</w:t>
      </w:r>
    </w:p>
    <w:p w:rsidR="00EE23EC" w:rsidRDefault="00EE23EC" w:rsidP="00695C3D">
      <w:pPr>
        <w:pStyle w:val="msonormalmrcssattr"/>
        <w:shd w:val="clear" w:color="auto" w:fill="FFFFFF"/>
        <w:spacing w:before="0" w:beforeAutospacing="0" w:after="0" w:afterAutospacing="0"/>
        <w:jc w:val="both"/>
      </w:pPr>
      <w:r>
        <w:t>- историю – 3 чел. (10%). Средний балл – 73;</w:t>
      </w:r>
    </w:p>
    <w:p w:rsidR="00EE23EC" w:rsidRDefault="00EE23EC" w:rsidP="00695C3D">
      <w:pPr>
        <w:pStyle w:val="msonormalmrcssattr"/>
        <w:shd w:val="clear" w:color="auto" w:fill="FFFFFF"/>
        <w:spacing w:before="0" w:beforeAutospacing="0" w:after="0" w:afterAutospacing="0"/>
        <w:jc w:val="both"/>
      </w:pPr>
      <w:r>
        <w:t>-химию – 2 чел. (6,6%). Средний балл – 34,5.</w:t>
      </w:r>
    </w:p>
    <w:p w:rsidR="00695C3D" w:rsidRPr="00EE23EC" w:rsidRDefault="00695C3D" w:rsidP="00695C3D">
      <w:pPr>
        <w:pStyle w:val="msonormalmrcssattr"/>
        <w:shd w:val="clear" w:color="auto" w:fill="FFFFFF"/>
        <w:spacing w:before="0" w:beforeAutospacing="0" w:after="0" w:afterAutospacing="0"/>
        <w:jc w:val="both"/>
      </w:pPr>
    </w:p>
    <w:p w:rsidR="0085763B" w:rsidRDefault="0085763B" w:rsidP="0085763B">
      <w:pPr>
        <w:autoSpaceDE w:val="0"/>
        <w:autoSpaceDN w:val="0"/>
        <w:adjustRightInd w:val="0"/>
        <w:jc w:val="both"/>
        <w:rPr>
          <w:b/>
          <w:i/>
        </w:rPr>
      </w:pPr>
      <w:r>
        <w:rPr>
          <w:b/>
          <w:i/>
        </w:rPr>
        <w:t xml:space="preserve">        </w:t>
      </w:r>
      <w:r w:rsidRPr="000D5846">
        <w:rPr>
          <w:b/>
          <w:i/>
        </w:rPr>
        <w:t xml:space="preserve">В </w:t>
      </w:r>
      <w:r>
        <w:rPr>
          <w:b/>
          <w:i/>
        </w:rPr>
        <w:t xml:space="preserve">результате введения ограничительных мер в связи с </w:t>
      </w:r>
      <w:r w:rsidRPr="0090743B">
        <w:rPr>
          <w:b/>
          <w:i/>
          <w:szCs w:val="28"/>
        </w:rPr>
        <w:t>распространением</w:t>
      </w:r>
      <w:r w:rsidRPr="000D5846">
        <w:rPr>
          <w:b/>
          <w:i/>
        </w:rPr>
        <w:t xml:space="preserve"> новой </w:t>
      </w:r>
      <w:proofErr w:type="spellStart"/>
      <w:r w:rsidRPr="000D5846">
        <w:rPr>
          <w:b/>
          <w:i/>
        </w:rPr>
        <w:t>коронавирусной</w:t>
      </w:r>
      <w:proofErr w:type="spellEnd"/>
      <w:r w:rsidRPr="000D5846">
        <w:rPr>
          <w:b/>
          <w:i/>
        </w:rPr>
        <w:t xml:space="preserve"> инфекции </w:t>
      </w:r>
      <w:r>
        <w:rPr>
          <w:b/>
          <w:i/>
        </w:rPr>
        <w:t xml:space="preserve">часть образовательных программ в четвертой четверти 2019-2020 учебного года и часть 2020-2021 учебного года пришлось реализовывать с применением электронного обучения и дистанционных образовательных технологий. Для этого использовались федеральные и региональные информационные ресурсы и образовательные платформы. </w:t>
      </w:r>
    </w:p>
    <w:p w:rsidR="0085763B" w:rsidRDefault="0085763B" w:rsidP="0085763B">
      <w:pPr>
        <w:pStyle w:val="a3"/>
        <w:jc w:val="both"/>
        <w:rPr>
          <w:rFonts w:ascii="Times New Roman" w:hAnsi="Times New Roman"/>
          <w:b/>
          <w:i/>
          <w:sz w:val="24"/>
          <w:szCs w:val="24"/>
        </w:rPr>
      </w:pPr>
      <w:r>
        <w:rPr>
          <w:rFonts w:ascii="Times New Roman" w:hAnsi="Times New Roman"/>
          <w:b/>
          <w:i/>
          <w:sz w:val="24"/>
          <w:szCs w:val="24"/>
        </w:rPr>
        <w:t xml:space="preserve">          Результаты педагогического анализа, проведённого по итогам освоения образовательных программ в дистанционном режиме, свидетельствует о том, что педагогическими работниками освоены технологии электронного обучения. </w:t>
      </w:r>
      <w:proofErr w:type="gramStart"/>
      <w:r>
        <w:rPr>
          <w:rFonts w:ascii="Times New Roman" w:hAnsi="Times New Roman"/>
          <w:b/>
          <w:i/>
          <w:sz w:val="24"/>
          <w:szCs w:val="24"/>
        </w:rPr>
        <w:t>Обучающиеся</w:t>
      </w:r>
      <w:proofErr w:type="gramEnd"/>
      <w:r>
        <w:rPr>
          <w:rFonts w:ascii="Times New Roman" w:hAnsi="Times New Roman"/>
          <w:b/>
          <w:i/>
          <w:sz w:val="24"/>
          <w:szCs w:val="24"/>
        </w:rPr>
        <w:t xml:space="preserve"> способны обучаться в дистанционном режиме. Тем не </w:t>
      </w:r>
      <w:proofErr w:type="gramStart"/>
      <w:r>
        <w:rPr>
          <w:rFonts w:ascii="Times New Roman" w:hAnsi="Times New Roman"/>
          <w:b/>
          <w:i/>
          <w:sz w:val="24"/>
          <w:szCs w:val="24"/>
        </w:rPr>
        <w:t>менее</w:t>
      </w:r>
      <w:proofErr w:type="gramEnd"/>
      <w:r>
        <w:rPr>
          <w:rFonts w:ascii="Times New Roman" w:hAnsi="Times New Roman"/>
          <w:b/>
          <w:i/>
          <w:sz w:val="24"/>
          <w:szCs w:val="24"/>
        </w:rPr>
        <w:t xml:space="preserve"> имеет место снижение результативности образовательной деятельности на уровне основного начального  и основного общего образования.</w:t>
      </w:r>
    </w:p>
    <w:p w:rsidR="0085763B" w:rsidRPr="00B10F7F" w:rsidRDefault="0085763B" w:rsidP="0085763B">
      <w:pPr>
        <w:pStyle w:val="a3"/>
        <w:jc w:val="both"/>
        <w:rPr>
          <w:rFonts w:ascii="Times New Roman" w:hAnsi="Times New Roman"/>
          <w:b/>
          <w:i/>
          <w:sz w:val="24"/>
          <w:szCs w:val="24"/>
        </w:rPr>
      </w:pPr>
      <w:r w:rsidRPr="00B10F7F">
        <w:rPr>
          <w:rFonts w:ascii="Times New Roman" w:hAnsi="Times New Roman"/>
          <w:b/>
          <w:i/>
          <w:sz w:val="24"/>
          <w:szCs w:val="24"/>
        </w:rPr>
        <w:t xml:space="preserve">      </w:t>
      </w:r>
      <w:r>
        <w:rPr>
          <w:rFonts w:ascii="Times New Roman" w:hAnsi="Times New Roman"/>
          <w:b/>
          <w:i/>
          <w:sz w:val="24"/>
          <w:szCs w:val="24"/>
        </w:rPr>
        <w:t xml:space="preserve">  </w:t>
      </w:r>
      <w:r w:rsidRPr="00B10F7F">
        <w:rPr>
          <w:rFonts w:ascii="Times New Roman" w:hAnsi="Times New Roman"/>
          <w:b/>
          <w:i/>
          <w:sz w:val="24"/>
          <w:szCs w:val="24"/>
        </w:rPr>
        <w:t xml:space="preserve"> Причину данной ситуации видим в следующем:</w:t>
      </w:r>
    </w:p>
    <w:p w:rsidR="0085763B" w:rsidRPr="00B10F7F" w:rsidRDefault="0085763B" w:rsidP="0085763B">
      <w:pPr>
        <w:pStyle w:val="a3"/>
        <w:jc w:val="both"/>
        <w:rPr>
          <w:rFonts w:ascii="Times New Roman" w:hAnsi="Times New Roman"/>
          <w:b/>
          <w:i/>
          <w:sz w:val="24"/>
          <w:szCs w:val="24"/>
        </w:rPr>
      </w:pPr>
      <w:r>
        <w:rPr>
          <w:rFonts w:ascii="Times New Roman" w:hAnsi="Times New Roman"/>
          <w:b/>
          <w:i/>
          <w:sz w:val="24"/>
          <w:szCs w:val="24"/>
        </w:rPr>
        <w:t xml:space="preserve">      -</w:t>
      </w:r>
      <w:r w:rsidRPr="00B10F7F">
        <w:rPr>
          <w:rFonts w:ascii="Times New Roman" w:hAnsi="Times New Roman"/>
          <w:b/>
          <w:i/>
          <w:sz w:val="24"/>
          <w:szCs w:val="24"/>
        </w:rPr>
        <w:t xml:space="preserve">недостаточное обеспечение </w:t>
      </w:r>
      <w:proofErr w:type="gramStart"/>
      <w:r w:rsidRPr="00B10F7F">
        <w:rPr>
          <w:rFonts w:ascii="Times New Roman" w:hAnsi="Times New Roman"/>
          <w:b/>
          <w:i/>
          <w:sz w:val="24"/>
          <w:szCs w:val="24"/>
        </w:rPr>
        <w:t>обучающихся</w:t>
      </w:r>
      <w:proofErr w:type="gramEnd"/>
      <w:r w:rsidRPr="00B10F7F">
        <w:rPr>
          <w:rFonts w:ascii="Times New Roman" w:hAnsi="Times New Roman"/>
          <w:b/>
          <w:i/>
          <w:sz w:val="24"/>
          <w:szCs w:val="24"/>
        </w:rPr>
        <w:t xml:space="preserve"> техническими средствами обучения – компьютерами, ноутбуками и др., высокоскоростным интернетом;</w:t>
      </w:r>
    </w:p>
    <w:p w:rsidR="0085763B" w:rsidRPr="00B10F7F" w:rsidRDefault="0085763B" w:rsidP="0085763B">
      <w:pPr>
        <w:pStyle w:val="a3"/>
        <w:jc w:val="both"/>
        <w:rPr>
          <w:rFonts w:ascii="Times New Roman" w:hAnsi="Times New Roman"/>
          <w:b/>
          <w:i/>
          <w:sz w:val="24"/>
          <w:szCs w:val="24"/>
        </w:rPr>
      </w:pPr>
      <w:r>
        <w:rPr>
          <w:rFonts w:ascii="Times New Roman" w:hAnsi="Times New Roman"/>
          <w:b/>
          <w:i/>
          <w:sz w:val="24"/>
          <w:szCs w:val="24"/>
        </w:rPr>
        <w:t xml:space="preserve">      -</w:t>
      </w:r>
      <w:r w:rsidRPr="00B10F7F">
        <w:rPr>
          <w:rFonts w:ascii="Times New Roman" w:hAnsi="Times New Roman"/>
          <w:b/>
          <w:i/>
          <w:sz w:val="24"/>
          <w:szCs w:val="24"/>
        </w:rPr>
        <w:t>недостаточное внимание родителей (законных представителей) обучающихся при организации домашней обстановки, способствующей успешному освоению образовательных программ;</w:t>
      </w:r>
    </w:p>
    <w:p w:rsidR="0085763B" w:rsidRPr="00B10F7F" w:rsidRDefault="0085763B" w:rsidP="0085763B">
      <w:pPr>
        <w:pStyle w:val="a3"/>
        <w:jc w:val="both"/>
        <w:rPr>
          <w:rFonts w:ascii="Times New Roman" w:hAnsi="Times New Roman"/>
          <w:b/>
          <w:i/>
          <w:sz w:val="24"/>
          <w:szCs w:val="24"/>
        </w:rPr>
      </w:pPr>
      <w:r>
        <w:rPr>
          <w:rFonts w:ascii="Times New Roman" w:hAnsi="Times New Roman"/>
          <w:b/>
          <w:i/>
          <w:sz w:val="24"/>
          <w:szCs w:val="24"/>
        </w:rPr>
        <w:t xml:space="preserve">      -</w:t>
      </w:r>
      <w:r w:rsidRPr="00B10F7F">
        <w:rPr>
          <w:rFonts w:ascii="Times New Roman" w:hAnsi="Times New Roman"/>
          <w:b/>
          <w:i/>
          <w:sz w:val="24"/>
          <w:szCs w:val="24"/>
        </w:rPr>
        <w:t>не успешность работников Школы в</w:t>
      </w:r>
      <w:r w:rsidRPr="00563A5C">
        <w:rPr>
          <w:rFonts w:ascii="Arial" w:eastAsia="Times New Roman" w:hAnsi="Arial" w:cs="Arial"/>
          <w:color w:val="00B050"/>
          <w:sz w:val="24"/>
          <w:szCs w:val="24"/>
          <w:lang w:eastAsia="ru-RU"/>
        </w:rPr>
        <w:t xml:space="preserve"> </w:t>
      </w:r>
      <w:r w:rsidRPr="00B10F7F">
        <w:rPr>
          <w:rFonts w:ascii="Times New Roman" w:hAnsi="Times New Roman"/>
          <w:b/>
          <w:i/>
          <w:sz w:val="24"/>
          <w:szCs w:val="24"/>
        </w:rPr>
        <w:t xml:space="preserve">установлении полноценного взаимодействия с родителями, проведении достаточных разъяснений о включенности в дистанционные занятия и значимости их </w:t>
      </w:r>
      <w:proofErr w:type="gramStart"/>
      <w:r w:rsidRPr="00B10F7F">
        <w:rPr>
          <w:rFonts w:ascii="Times New Roman" w:hAnsi="Times New Roman"/>
          <w:b/>
          <w:i/>
          <w:sz w:val="24"/>
          <w:szCs w:val="24"/>
        </w:rPr>
        <w:t>для</w:t>
      </w:r>
      <w:proofErr w:type="gramEnd"/>
      <w:r w:rsidRPr="00B10F7F">
        <w:rPr>
          <w:rFonts w:ascii="Times New Roman" w:hAnsi="Times New Roman"/>
          <w:b/>
          <w:i/>
          <w:sz w:val="24"/>
          <w:szCs w:val="24"/>
        </w:rPr>
        <w:t xml:space="preserve"> обучающихся.</w:t>
      </w:r>
    </w:p>
    <w:p w:rsidR="00A82176" w:rsidRDefault="0085763B" w:rsidP="0085763B">
      <w:pPr>
        <w:pStyle w:val="a3"/>
        <w:jc w:val="both"/>
        <w:rPr>
          <w:rFonts w:ascii="Times New Roman" w:hAnsi="Times New Roman"/>
          <w:b/>
          <w:color w:val="FF0000"/>
          <w:sz w:val="24"/>
          <w:szCs w:val="24"/>
        </w:rPr>
      </w:pPr>
      <w:r>
        <w:rPr>
          <w:rFonts w:ascii="Times New Roman" w:hAnsi="Times New Roman"/>
          <w:b/>
          <w:i/>
          <w:sz w:val="24"/>
          <w:szCs w:val="24"/>
        </w:rPr>
        <w:t xml:space="preserve">        </w:t>
      </w:r>
      <w:r w:rsidRPr="00B10F7F">
        <w:rPr>
          <w:rFonts w:ascii="Times New Roman" w:hAnsi="Times New Roman"/>
          <w:b/>
          <w:i/>
          <w:sz w:val="24"/>
          <w:szCs w:val="24"/>
        </w:rPr>
        <w:t xml:space="preserve">Исходя из сложившейся ситуации, в плане работы </w:t>
      </w:r>
      <w:r>
        <w:rPr>
          <w:rFonts w:ascii="Times New Roman" w:hAnsi="Times New Roman"/>
          <w:b/>
          <w:i/>
          <w:sz w:val="24"/>
          <w:szCs w:val="24"/>
        </w:rPr>
        <w:t>МБОУ «СОШ №3» н</w:t>
      </w:r>
      <w:r w:rsidRPr="00B10F7F">
        <w:rPr>
          <w:rFonts w:ascii="Times New Roman" w:hAnsi="Times New Roman"/>
          <w:b/>
          <w:i/>
          <w:sz w:val="24"/>
          <w:szCs w:val="24"/>
        </w:rPr>
        <w:t xml:space="preserve">а 2021 год необходимо предусмотреть мероприятия, </w:t>
      </w:r>
      <w:proofErr w:type="spellStart"/>
      <w:r w:rsidRPr="00B10F7F">
        <w:rPr>
          <w:rFonts w:ascii="Times New Roman" w:hAnsi="Times New Roman"/>
          <w:b/>
          <w:i/>
          <w:sz w:val="24"/>
          <w:szCs w:val="24"/>
        </w:rPr>
        <w:t>минимизирующие</w:t>
      </w:r>
      <w:proofErr w:type="spellEnd"/>
      <w:r w:rsidRPr="00B10F7F">
        <w:rPr>
          <w:rFonts w:ascii="Times New Roman" w:hAnsi="Times New Roman"/>
          <w:b/>
          <w:i/>
          <w:sz w:val="24"/>
          <w:szCs w:val="24"/>
        </w:rPr>
        <w:t xml:space="preserve"> выявленные дефициты</w:t>
      </w:r>
      <w:r>
        <w:rPr>
          <w:rFonts w:ascii="Times New Roman" w:hAnsi="Times New Roman"/>
          <w:b/>
          <w:i/>
          <w:sz w:val="24"/>
          <w:szCs w:val="24"/>
        </w:rPr>
        <w:t>.</w:t>
      </w:r>
    </w:p>
    <w:p w:rsidR="00A82176" w:rsidRDefault="00A82176" w:rsidP="003A3387">
      <w:pPr>
        <w:pStyle w:val="a3"/>
        <w:jc w:val="both"/>
        <w:rPr>
          <w:rFonts w:ascii="Times New Roman" w:hAnsi="Times New Roman"/>
          <w:b/>
          <w:color w:val="FF0000"/>
          <w:sz w:val="24"/>
          <w:szCs w:val="24"/>
        </w:rPr>
      </w:pPr>
    </w:p>
    <w:tbl>
      <w:tblPr>
        <w:tblStyle w:val="a4"/>
        <w:tblW w:w="0" w:type="auto"/>
        <w:tblLook w:val="04A0" w:firstRow="1" w:lastRow="0" w:firstColumn="1" w:lastColumn="0" w:noHBand="0" w:noVBand="1"/>
      </w:tblPr>
      <w:tblGrid>
        <w:gridCol w:w="2802"/>
        <w:gridCol w:w="6344"/>
      </w:tblGrid>
      <w:tr w:rsidR="00ED6C76" w:rsidRPr="0064210D" w:rsidTr="00337603">
        <w:tc>
          <w:tcPr>
            <w:tcW w:w="2802" w:type="dxa"/>
          </w:tcPr>
          <w:p w:rsidR="00ED6C76" w:rsidRPr="00ED6C76" w:rsidRDefault="00ED6C76" w:rsidP="00ED6C76">
            <w:pPr>
              <w:pStyle w:val="msonormalmrcssattr"/>
              <w:shd w:val="clear" w:color="auto" w:fill="FFFFFF"/>
              <w:spacing w:before="0" w:beforeAutospacing="0" w:after="0" w:afterAutospacing="0"/>
              <w:jc w:val="center"/>
              <w:rPr>
                <w:color w:val="FF0000"/>
              </w:rPr>
            </w:pPr>
            <w:r w:rsidRPr="00ED6C76">
              <w:t>НОУ</w:t>
            </w:r>
          </w:p>
        </w:tc>
        <w:tc>
          <w:tcPr>
            <w:tcW w:w="6344" w:type="dxa"/>
          </w:tcPr>
          <w:p w:rsidR="00ED6C76" w:rsidRPr="00ED6C76" w:rsidRDefault="00050647" w:rsidP="00ED6C76">
            <w:pPr>
              <w:contextualSpacing/>
              <w:jc w:val="both"/>
              <w:rPr>
                <w:rFonts w:eastAsia="Calibri"/>
              </w:rPr>
            </w:pPr>
            <w:r>
              <w:rPr>
                <w:rFonts w:eastAsia="Calibri"/>
              </w:rPr>
              <w:t xml:space="preserve">       </w:t>
            </w:r>
            <w:r w:rsidR="00ED6C76" w:rsidRPr="00ED6C76">
              <w:rPr>
                <w:rFonts w:eastAsia="Calibri"/>
              </w:rPr>
              <w:t xml:space="preserve">В работе </w:t>
            </w:r>
            <w:proofErr w:type="gramStart"/>
            <w:r w:rsidR="00ED6C76" w:rsidRPr="00ED6C76">
              <w:rPr>
                <w:rFonts w:eastAsia="Calibri"/>
              </w:rPr>
              <w:t>школьного</w:t>
            </w:r>
            <w:proofErr w:type="gramEnd"/>
            <w:r w:rsidR="00ED6C76" w:rsidRPr="00ED6C76">
              <w:rPr>
                <w:rFonts w:eastAsia="Calibri"/>
              </w:rPr>
              <w:t xml:space="preserve"> НОУ МБОУ «СОШ №3» приняли участие 7 учащихся и 4 учителей. </w:t>
            </w:r>
          </w:p>
          <w:p w:rsidR="00ED6C76" w:rsidRPr="00ED6C76" w:rsidRDefault="00ED6C76" w:rsidP="00ED6C76">
            <w:pPr>
              <w:contextualSpacing/>
              <w:jc w:val="both"/>
              <w:rPr>
                <w:rFonts w:eastAsia="Calibri"/>
              </w:rPr>
            </w:pPr>
            <w:r w:rsidRPr="00ED6C76">
              <w:rPr>
                <w:rFonts w:eastAsia="Calibri"/>
              </w:rPr>
              <w:t xml:space="preserve">      Запланированные  на 2019-2020 учебный год   обучающие</w:t>
            </w:r>
            <w:r w:rsidRPr="00ED6C76">
              <w:t xml:space="preserve"> </w:t>
            </w:r>
            <w:r w:rsidRPr="00ED6C76">
              <w:rPr>
                <w:rFonts w:eastAsia="Calibri"/>
              </w:rPr>
              <w:t xml:space="preserve">семинары и практические занятия по научно-исследовательской работе проведены. </w:t>
            </w:r>
          </w:p>
          <w:p w:rsidR="00ED6C76" w:rsidRPr="00ED6C76" w:rsidRDefault="00ED6C76" w:rsidP="00ED6C76">
            <w:pPr>
              <w:contextualSpacing/>
              <w:jc w:val="both"/>
              <w:rPr>
                <w:rFonts w:eastAsia="Calibri"/>
              </w:rPr>
            </w:pPr>
            <w:r w:rsidRPr="00ED6C76">
              <w:rPr>
                <w:rFonts w:eastAsia="Calibri"/>
              </w:rPr>
              <w:t xml:space="preserve">Техническое задание УО г. Боготола по привлечению учащихся к работе  краевой дистанционной школы «Юный исследователь» выполнено на 100%: 9 обучающихся  прошли полный курс обучения в Дистанционной школе «Юный исследователь», организованной </w:t>
            </w:r>
            <w:proofErr w:type="gramStart"/>
            <w:r w:rsidRPr="00ED6C76">
              <w:rPr>
                <w:rFonts w:eastAsia="Calibri"/>
              </w:rPr>
              <w:t>при</w:t>
            </w:r>
            <w:r w:rsidRPr="00ED6C76">
              <w:t xml:space="preserve"> </w:t>
            </w:r>
            <w:r w:rsidRPr="00ED6C76">
              <w:rPr>
                <w:rFonts w:eastAsia="Calibri"/>
              </w:rPr>
              <w:t>Красноярском краевом  дворце</w:t>
            </w:r>
            <w:proofErr w:type="gramEnd"/>
            <w:r w:rsidRPr="00ED6C76">
              <w:rPr>
                <w:rFonts w:eastAsia="Calibri"/>
              </w:rPr>
              <w:t xml:space="preserve"> пионеров.</w:t>
            </w:r>
          </w:p>
          <w:p w:rsidR="00ED6C76" w:rsidRPr="00E85544" w:rsidRDefault="00ED6C76" w:rsidP="00ED6C76">
            <w:pPr>
              <w:contextualSpacing/>
              <w:jc w:val="both"/>
              <w:rPr>
                <w:rFonts w:eastAsia="Calibri"/>
                <w:color w:val="00B050"/>
              </w:rPr>
            </w:pPr>
            <w:r w:rsidRPr="00ED6C76">
              <w:rPr>
                <w:rFonts w:eastAsia="Calibri"/>
              </w:rPr>
              <w:t xml:space="preserve">  </w:t>
            </w:r>
            <w:r w:rsidR="00050647">
              <w:rPr>
                <w:rFonts w:eastAsia="Calibri"/>
              </w:rPr>
              <w:t xml:space="preserve">    </w:t>
            </w:r>
            <w:r w:rsidRPr="00ED6C76">
              <w:rPr>
                <w:rFonts w:eastAsia="Calibri"/>
              </w:rPr>
              <w:t>На школьную научно-практическую конференцию был</w:t>
            </w:r>
            <w:r w:rsidRPr="00E85544">
              <w:rPr>
                <w:rFonts w:eastAsia="Calibri"/>
                <w:color w:val="00B050"/>
              </w:rPr>
              <w:t xml:space="preserve">о </w:t>
            </w:r>
            <w:r w:rsidRPr="00ED6C76">
              <w:rPr>
                <w:rFonts w:eastAsia="Calibri"/>
              </w:rPr>
              <w:t xml:space="preserve">представлено 8 работ. Три работы были отобраны  на </w:t>
            </w:r>
            <w:proofErr w:type="gramStart"/>
            <w:r w:rsidRPr="00ED6C76">
              <w:rPr>
                <w:rFonts w:eastAsia="Calibri"/>
              </w:rPr>
              <w:t>городскую</w:t>
            </w:r>
            <w:proofErr w:type="gramEnd"/>
            <w:r w:rsidRPr="00ED6C76">
              <w:rPr>
                <w:rFonts w:eastAsia="Calibri"/>
              </w:rPr>
              <w:t xml:space="preserve">  НПК «Открытия юных»</w:t>
            </w:r>
          </w:p>
          <w:p w:rsidR="00ED6C76" w:rsidRPr="0064210D" w:rsidRDefault="00ED6C76" w:rsidP="00820525">
            <w:pPr>
              <w:autoSpaceDE w:val="0"/>
              <w:autoSpaceDN w:val="0"/>
              <w:adjustRightInd w:val="0"/>
              <w:rPr>
                <w:color w:val="FF0000"/>
              </w:rPr>
            </w:pPr>
          </w:p>
        </w:tc>
      </w:tr>
      <w:tr w:rsidR="0064210D" w:rsidRPr="0064210D" w:rsidTr="00337603">
        <w:tc>
          <w:tcPr>
            <w:tcW w:w="2802" w:type="dxa"/>
          </w:tcPr>
          <w:p w:rsidR="007A0786" w:rsidRPr="0064210D" w:rsidRDefault="007A0786" w:rsidP="00ED6C76">
            <w:pPr>
              <w:pStyle w:val="a3"/>
              <w:rPr>
                <w:rFonts w:ascii="Times New Roman" w:hAnsi="Times New Roman"/>
                <w:color w:val="FF0000"/>
                <w:sz w:val="24"/>
                <w:szCs w:val="24"/>
              </w:rPr>
            </w:pPr>
            <w:r w:rsidRPr="00ED6C76">
              <w:rPr>
                <w:rFonts w:ascii="Times New Roman" w:hAnsi="Times New Roman"/>
                <w:sz w:val="24"/>
                <w:szCs w:val="24"/>
              </w:rPr>
              <w:lastRenderedPageBreak/>
              <w:t>Всероссийск</w:t>
            </w:r>
            <w:r w:rsidR="00ED6C76" w:rsidRPr="00ED6C76">
              <w:rPr>
                <w:rFonts w:ascii="Times New Roman" w:hAnsi="Times New Roman"/>
                <w:sz w:val="24"/>
                <w:szCs w:val="24"/>
              </w:rPr>
              <w:t>ая</w:t>
            </w:r>
            <w:r w:rsidRPr="00ED6C76">
              <w:rPr>
                <w:rFonts w:ascii="Times New Roman" w:hAnsi="Times New Roman"/>
                <w:sz w:val="24"/>
                <w:szCs w:val="24"/>
              </w:rPr>
              <w:t xml:space="preserve"> олимпиад</w:t>
            </w:r>
            <w:r w:rsidR="00ED6C76" w:rsidRPr="00ED6C76">
              <w:rPr>
                <w:rFonts w:ascii="Times New Roman" w:hAnsi="Times New Roman"/>
                <w:sz w:val="24"/>
                <w:szCs w:val="24"/>
              </w:rPr>
              <w:t>а</w:t>
            </w:r>
            <w:r w:rsidRPr="00ED6C76">
              <w:rPr>
                <w:rFonts w:ascii="Times New Roman" w:hAnsi="Times New Roman"/>
                <w:sz w:val="24"/>
                <w:szCs w:val="24"/>
              </w:rPr>
              <w:t xml:space="preserve"> школьников</w:t>
            </w:r>
          </w:p>
        </w:tc>
        <w:tc>
          <w:tcPr>
            <w:tcW w:w="6344" w:type="dxa"/>
          </w:tcPr>
          <w:p w:rsidR="00ED6C76" w:rsidRPr="00ED6C76" w:rsidRDefault="00ED6C76" w:rsidP="00ED6C76">
            <w:pPr>
              <w:jc w:val="both"/>
              <w:rPr>
                <w:rFonts w:eastAsia="Calibri"/>
              </w:rPr>
            </w:pPr>
            <w:r w:rsidRPr="00ED6C76">
              <w:rPr>
                <w:rFonts w:eastAsia="Calibri"/>
              </w:rPr>
              <w:t xml:space="preserve">     </w:t>
            </w:r>
            <w:r w:rsidR="00050647">
              <w:rPr>
                <w:rFonts w:eastAsia="Calibri"/>
              </w:rPr>
              <w:t xml:space="preserve"> </w:t>
            </w:r>
            <w:r w:rsidRPr="00ED6C76">
              <w:rPr>
                <w:rFonts w:eastAsia="Calibri"/>
              </w:rPr>
              <w:t xml:space="preserve"> Всего  в муниципальном этапе  олимпиады по русскому языку и математике  среди учащихся начальных классов  16 марта 2020 года приняло участие 16 учащихся. Из них четверо учащихся стали победителями и пятеро  -  призерами, что составляет  32 % от общего количества победителей и призёров на общегородском уровне:</w:t>
            </w:r>
          </w:p>
          <w:p w:rsidR="00ED6C76" w:rsidRPr="00ED6C76" w:rsidRDefault="00ED6C76" w:rsidP="00ED6C76">
            <w:pPr>
              <w:jc w:val="both"/>
              <w:rPr>
                <w:rFonts w:eastAsia="Calibri"/>
              </w:rPr>
            </w:pPr>
            <w:r w:rsidRPr="00ED6C76">
              <w:rPr>
                <w:rFonts w:eastAsia="Calibri"/>
              </w:rPr>
              <w:t>- по математике 3 победителя и 4 призёра;</w:t>
            </w:r>
          </w:p>
          <w:p w:rsidR="00ED6C76" w:rsidRPr="00ED6C76" w:rsidRDefault="00ED6C76" w:rsidP="00ED6C76">
            <w:pPr>
              <w:jc w:val="both"/>
              <w:rPr>
                <w:rFonts w:eastAsia="Calibri"/>
              </w:rPr>
            </w:pPr>
            <w:r w:rsidRPr="00ED6C76">
              <w:rPr>
                <w:rFonts w:eastAsia="Calibri"/>
              </w:rPr>
              <w:t>- по русскому языку – 3 победителя и 2 призёра.</w:t>
            </w:r>
          </w:p>
          <w:p w:rsidR="00ED6C76" w:rsidRPr="00ED6C76" w:rsidRDefault="00050647" w:rsidP="00ED6C76">
            <w:pPr>
              <w:spacing w:before="120"/>
              <w:ind w:firstLine="360"/>
              <w:contextualSpacing/>
              <w:jc w:val="both"/>
            </w:pPr>
            <w:r>
              <w:t xml:space="preserve"> </w:t>
            </w:r>
            <w:r w:rsidR="00ED6C76" w:rsidRPr="00ED6C76">
              <w:t xml:space="preserve">Школьный этап Всероссийской олимпиады проводился в организации  с </w:t>
            </w:r>
            <w:r w:rsidR="00ED6C76" w:rsidRPr="00ED6C76">
              <w:rPr>
                <w:rFonts w:eastAsia="Calibri"/>
              </w:rPr>
              <w:t xml:space="preserve"> 01 октября   по 01 ноября   2020 года</w:t>
            </w:r>
            <w:r w:rsidR="00ED6C76" w:rsidRPr="00ED6C76">
              <w:t>. Олимпиада среди учащихся школы проводилась по 20  предметам (не проведена олимпиада по французскому, испанскому, итальянскому, китайскому языкам, так как предметы в школе не преподаются.)</w:t>
            </w:r>
          </w:p>
          <w:p w:rsidR="00ED6C76" w:rsidRPr="00ED6C76" w:rsidRDefault="00050647" w:rsidP="00ED6C76">
            <w:pPr>
              <w:spacing w:before="120"/>
              <w:contextualSpacing/>
              <w:jc w:val="both"/>
            </w:pPr>
            <w:r>
              <w:t xml:space="preserve">      </w:t>
            </w:r>
            <w:r w:rsidR="00ED6C76" w:rsidRPr="00ED6C76">
              <w:t xml:space="preserve"> Задания школьного этапа олимпиады формировались  в соответствии с рекомендациями  по проведению школьного этапа всероссийской олимпиады школьников. </w:t>
            </w:r>
          </w:p>
          <w:p w:rsidR="00ED6C76" w:rsidRPr="00ED6C76" w:rsidRDefault="00ED6C76" w:rsidP="00ED6C76">
            <w:pPr>
              <w:spacing w:before="120"/>
              <w:contextualSpacing/>
              <w:jc w:val="both"/>
            </w:pPr>
            <w:r w:rsidRPr="00ED6C76">
              <w:t>Всего в школьном этапе Всероссийской олимпиады школьников принимало участие 664 учащихся 4-11 классов, что составило 69% от общего количества обучающихся этих параллелей.</w:t>
            </w:r>
          </w:p>
          <w:p w:rsidR="00ED6C76" w:rsidRPr="00ED6C76" w:rsidRDefault="00ED6C76" w:rsidP="00ED6C76">
            <w:pPr>
              <w:spacing w:before="120"/>
              <w:contextualSpacing/>
              <w:jc w:val="both"/>
            </w:pPr>
            <w:r w:rsidRPr="00ED6C76">
              <w:t xml:space="preserve">    </w:t>
            </w:r>
            <w:r w:rsidR="00050647">
              <w:t xml:space="preserve">   </w:t>
            </w:r>
            <w:r w:rsidRPr="00ED6C76">
              <w:t>В олимпиаде по русскому языку приняли участие  282    учащихся 4 – 11 классов школы, что составило 44 % от общего количества обучающихся,</w:t>
            </w:r>
          </w:p>
          <w:p w:rsidR="00ED6C76" w:rsidRPr="00ED6C76" w:rsidRDefault="00ED6C76" w:rsidP="00ED6C76">
            <w:pPr>
              <w:spacing w:before="120"/>
              <w:contextualSpacing/>
              <w:jc w:val="both"/>
            </w:pPr>
            <w:r w:rsidRPr="00ED6C76">
              <w:t>-   по  литературе – 132 учащихся 5-11 классов, что составило 25 %</w:t>
            </w:r>
          </w:p>
          <w:p w:rsidR="00ED6C76" w:rsidRPr="00ED6C76" w:rsidRDefault="00ED6C76" w:rsidP="00ED6C76">
            <w:pPr>
              <w:spacing w:before="120"/>
              <w:contextualSpacing/>
              <w:jc w:val="both"/>
            </w:pPr>
            <w:r w:rsidRPr="00ED6C76">
              <w:t>-  по математике – 278  учащихся 4 – 11 классов школы, что составило 43% от общего количества обучающихся;</w:t>
            </w:r>
          </w:p>
          <w:p w:rsidR="00ED6C76" w:rsidRPr="00ED6C76" w:rsidRDefault="00ED6C76" w:rsidP="00ED6C76">
            <w:pPr>
              <w:spacing w:before="120"/>
              <w:contextualSpacing/>
              <w:jc w:val="both"/>
            </w:pPr>
            <w:r w:rsidRPr="00ED6C76">
              <w:t xml:space="preserve">-   по английскому языку – 81 учащийся 5-11 классов </w:t>
            </w:r>
            <w:proofErr w:type="gramStart"/>
            <w:r w:rsidRPr="00ED6C76">
              <w:t xml:space="preserve">( </w:t>
            </w:r>
            <w:proofErr w:type="gramEnd"/>
            <w:r w:rsidRPr="00ED6C76">
              <w:t>16%);</w:t>
            </w:r>
          </w:p>
          <w:p w:rsidR="00ED6C76" w:rsidRPr="00ED6C76" w:rsidRDefault="00ED6C76" w:rsidP="00ED6C76">
            <w:pPr>
              <w:spacing w:before="120"/>
              <w:contextualSpacing/>
              <w:jc w:val="both"/>
            </w:pPr>
            <w:r w:rsidRPr="00ED6C76">
              <w:t>-   по физике –  57 учащихся 7 – 11 классов (26%);</w:t>
            </w:r>
          </w:p>
          <w:p w:rsidR="00ED6C76" w:rsidRPr="00ED6C76" w:rsidRDefault="00ED6C76" w:rsidP="00ED6C76">
            <w:pPr>
              <w:spacing w:before="120"/>
              <w:contextualSpacing/>
              <w:jc w:val="both"/>
            </w:pPr>
            <w:r w:rsidRPr="00ED6C76">
              <w:t>-   по химии – 85 учащихся 8-11 классов 36%);</w:t>
            </w:r>
          </w:p>
          <w:p w:rsidR="00ED6C76" w:rsidRPr="00ED6C76" w:rsidRDefault="00ED6C76" w:rsidP="00ED6C76">
            <w:pPr>
              <w:tabs>
                <w:tab w:val="left" w:pos="6740"/>
              </w:tabs>
              <w:spacing w:before="120"/>
              <w:contextualSpacing/>
              <w:jc w:val="both"/>
            </w:pPr>
            <w:r w:rsidRPr="00ED6C76">
              <w:t>-   по биологии –  183    учащихся 6-11 классов (35%);</w:t>
            </w:r>
            <w:r w:rsidRPr="00ED6C76">
              <w:tab/>
            </w:r>
          </w:p>
          <w:p w:rsidR="00ED6C76" w:rsidRPr="00ED6C76" w:rsidRDefault="00ED6C76" w:rsidP="00ED6C76">
            <w:pPr>
              <w:spacing w:before="120"/>
              <w:contextualSpacing/>
              <w:jc w:val="both"/>
            </w:pPr>
            <w:r w:rsidRPr="00ED6C76">
              <w:t xml:space="preserve">-   по географии – 218 </w:t>
            </w:r>
            <w:r w:rsidRPr="00ED6C76">
              <w:rPr>
                <w:w w:val="90"/>
              </w:rPr>
              <w:t xml:space="preserve"> </w:t>
            </w:r>
            <w:r w:rsidRPr="00ED6C76">
              <w:t xml:space="preserve">учащихся 5-11 классов (42%); </w:t>
            </w:r>
          </w:p>
          <w:p w:rsidR="00ED6C76" w:rsidRPr="00ED6C76" w:rsidRDefault="00ED6C76" w:rsidP="00ED6C76">
            <w:pPr>
              <w:spacing w:before="120"/>
              <w:contextualSpacing/>
              <w:jc w:val="both"/>
            </w:pPr>
            <w:r w:rsidRPr="00ED6C76">
              <w:t xml:space="preserve">-   по экологии –  68 учащихся  7- 11 классов (31%); </w:t>
            </w:r>
          </w:p>
          <w:p w:rsidR="00ED6C76" w:rsidRPr="00ED6C76" w:rsidRDefault="00ED6C76" w:rsidP="00ED6C76">
            <w:pPr>
              <w:spacing w:before="120"/>
              <w:contextualSpacing/>
              <w:jc w:val="both"/>
            </w:pPr>
            <w:r w:rsidRPr="00ED6C76">
              <w:t>-   по истории – 120 учащихся 5 -11 классов (23%);</w:t>
            </w:r>
          </w:p>
          <w:p w:rsidR="00ED6C76" w:rsidRPr="00ED6C76" w:rsidRDefault="00ED6C76" w:rsidP="00ED6C76">
            <w:pPr>
              <w:spacing w:before="120"/>
              <w:contextualSpacing/>
              <w:jc w:val="both"/>
            </w:pPr>
            <w:r w:rsidRPr="00ED6C76">
              <w:t>-  по обществознанию – 111  учащихся 6 -11 классов (27%);</w:t>
            </w:r>
          </w:p>
          <w:p w:rsidR="00ED6C76" w:rsidRPr="00ED6C76" w:rsidRDefault="00ED6C76" w:rsidP="00ED6C76">
            <w:pPr>
              <w:spacing w:before="120"/>
              <w:contextualSpacing/>
              <w:jc w:val="both"/>
            </w:pPr>
            <w:r w:rsidRPr="00ED6C76">
              <w:t>-   по праву – 34 учащихся 9-11 классов 25 %);</w:t>
            </w:r>
          </w:p>
          <w:p w:rsidR="00ED6C76" w:rsidRPr="00ED6C76" w:rsidRDefault="00ED6C76" w:rsidP="00ED6C76">
            <w:pPr>
              <w:spacing w:before="120"/>
              <w:contextualSpacing/>
              <w:jc w:val="both"/>
            </w:pPr>
            <w:r w:rsidRPr="00ED6C76">
              <w:t>-   по экономике 35 учащихся 8-11 классов  (15%);</w:t>
            </w:r>
          </w:p>
          <w:p w:rsidR="00ED6C76" w:rsidRPr="00ED6C76" w:rsidRDefault="00ED6C76" w:rsidP="00ED6C76">
            <w:pPr>
              <w:spacing w:before="120"/>
              <w:contextualSpacing/>
              <w:jc w:val="both"/>
            </w:pPr>
            <w:r w:rsidRPr="00ED6C76">
              <w:t>-   по ОБЖ – 57  учащихся 5,7,8,9,11-х  классов, изучающих предмет (42%)</w:t>
            </w:r>
          </w:p>
          <w:p w:rsidR="00ED6C76" w:rsidRPr="00ED6C76" w:rsidRDefault="00ED6C76" w:rsidP="00ED6C76">
            <w:pPr>
              <w:spacing w:before="120"/>
              <w:contextualSpacing/>
              <w:jc w:val="both"/>
            </w:pPr>
            <w:r w:rsidRPr="00ED6C76">
              <w:t>-   по физической культуре –  443  учащихся 5-11 классов (85%);</w:t>
            </w:r>
          </w:p>
          <w:p w:rsidR="00ED6C76" w:rsidRPr="00ED6C76" w:rsidRDefault="00ED6C76" w:rsidP="00ED6C76">
            <w:pPr>
              <w:spacing w:before="120"/>
              <w:contextualSpacing/>
              <w:jc w:val="both"/>
            </w:pPr>
            <w:r w:rsidRPr="00ED6C76">
              <w:t xml:space="preserve">-   по технологии –  118 учащихся 5-8 классов </w:t>
            </w:r>
            <w:proofErr w:type="gramStart"/>
            <w:r w:rsidRPr="00ED6C76">
              <w:t xml:space="preserve">( </w:t>
            </w:r>
            <w:proofErr w:type="gramEnd"/>
            <w:r w:rsidRPr="00ED6C76">
              <w:t>31%);</w:t>
            </w:r>
          </w:p>
          <w:p w:rsidR="00ED6C76" w:rsidRPr="00ED6C76" w:rsidRDefault="00ED6C76" w:rsidP="00ED6C76">
            <w:pPr>
              <w:spacing w:before="120"/>
              <w:contextualSpacing/>
              <w:jc w:val="both"/>
            </w:pPr>
            <w:r w:rsidRPr="00ED6C76">
              <w:t>-   по МХК – 35 учащихся  10-11 классов (62%)</w:t>
            </w:r>
          </w:p>
          <w:p w:rsidR="00ED6C76" w:rsidRPr="00ED6C76" w:rsidRDefault="00ED6C76" w:rsidP="00ED6C76">
            <w:pPr>
              <w:spacing w:before="120"/>
              <w:contextualSpacing/>
              <w:jc w:val="both"/>
            </w:pPr>
            <w:r w:rsidRPr="00ED6C76">
              <w:t>-   по информатике – 28  учащихся 5,7,8,9,11 классов (7%)</w:t>
            </w:r>
            <w:proofErr w:type="gramStart"/>
            <w:r w:rsidRPr="00ED6C76">
              <w:t xml:space="preserve"> ;</w:t>
            </w:r>
            <w:proofErr w:type="gramEnd"/>
          </w:p>
          <w:p w:rsidR="00ED6C76" w:rsidRPr="00ED6C76" w:rsidRDefault="00ED6C76" w:rsidP="00ED6C76">
            <w:r w:rsidRPr="00ED6C76">
              <w:t>- по астрономии – 43 учащихся 7-11 классов   (23%)</w:t>
            </w:r>
          </w:p>
          <w:p w:rsidR="00ED6C76" w:rsidRPr="00ED6C76" w:rsidRDefault="00ED6C76" w:rsidP="00ED6C76"/>
          <w:p w:rsidR="00ED6C76" w:rsidRPr="00ED6C76" w:rsidRDefault="00ED6C76" w:rsidP="00ED6C76">
            <w:pPr>
              <w:rPr>
                <w:rFonts w:eastAsia="Calibri"/>
              </w:rPr>
            </w:pPr>
            <w:r w:rsidRPr="00ED6C76">
              <w:t xml:space="preserve">  </w:t>
            </w:r>
            <w:r w:rsidR="00050647">
              <w:t xml:space="preserve">    </w:t>
            </w:r>
            <w:r w:rsidRPr="00ED6C76">
              <w:t xml:space="preserve">Снижение количества участников олимпиады </w:t>
            </w:r>
            <w:proofErr w:type="gramStart"/>
            <w:r w:rsidRPr="00ED6C76">
              <w:t>связано</w:t>
            </w:r>
            <w:proofErr w:type="gramEnd"/>
            <w:r w:rsidRPr="00ED6C76">
              <w:t xml:space="preserve">  прежде всего с нестабильной эпидемиологической обстановкой.</w:t>
            </w:r>
          </w:p>
          <w:p w:rsidR="00ED6C76" w:rsidRPr="00ED6C76" w:rsidRDefault="00ED6C76" w:rsidP="00ED6C76">
            <w:pPr>
              <w:rPr>
                <w:rFonts w:eastAsia="Calibri"/>
              </w:rPr>
            </w:pPr>
            <w:r w:rsidRPr="00ED6C76">
              <w:rPr>
                <w:rFonts w:eastAsia="Calibri"/>
              </w:rPr>
              <w:lastRenderedPageBreak/>
              <w:t xml:space="preserve">  </w:t>
            </w:r>
            <w:r w:rsidR="00050647">
              <w:rPr>
                <w:rFonts w:eastAsia="Calibri"/>
              </w:rPr>
              <w:t xml:space="preserve">   </w:t>
            </w:r>
            <w:r w:rsidRPr="00ED6C76">
              <w:rPr>
                <w:rFonts w:eastAsia="Calibri"/>
              </w:rPr>
              <w:t xml:space="preserve"> В Муниципальном этапе Всероссийской олимпиады школьников принимали участие  159 обучающихся 7-11 классов.  3 ученика завоевали первое место, 8 учащихся – призовые места.</w:t>
            </w:r>
          </w:p>
          <w:p w:rsidR="007A0786" w:rsidRPr="00ED6C76" w:rsidRDefault="00ED6C76" w:rsidP="00050647">
            <w:pPr>
              <w:rPr>
                <w:rFonts w:eastAsia="Calibri"/>
              </w:rPr>
            </w:pPr>
            <w:r w:rsidRPr="00ED6C76">
              <w:rPr>
                <w:shd w:val="clear" w:color="auto" w:fill="FFFFFF"/>
              </w:rPr>
              <w:t xml:space="preserve"> </w:t>
            </w:r>
            <w:r w:rsidR="00050647">
              <w:rPr>
                <w:shd w:val="clear" w:color="auto" w:fill="FFFFFF"/>
              </w:rPr>
              <w:t xml:space="preserve">    </w:t>
            </w:r>
            <w:r w:rsidRPr="00ED6C76">
              <w:rPr>
                <w:shd w:val="clear" w:color="auto" w:fill="FFFFFF"/>
              </w:rPr>
              <w:t xml:space="preserve">Учащаяся 9 класса </w:t>
            </w:r>
            <w:proofErr w:type="spellStart"/>
            <w:r w:rsidRPr="00ED6C76">
              <w:rPr>
                <w:shd w:val="clear" w:color="auto" w:fill="FFFFFF"/>
              </w:rPr>
              <w:t>Алейникова</w:t>
            </w:r>
            <w:proofErr w:type="spellEnd"/>
            <w:proofErr w:type="gramStart"/>
            <w:r>
              <w:rPr>
                <w:shd w:val="clear" w:color="auto" w:fill="FFFFFF"/>
              </w:rPr>
              <w:t xml:space="preserve"> </w:t>
            </w:r>
            <w:r w:rsidRPr="00ED6C76">
              <w:rPr>
                <w:shd w:val="clear" w:color="auto" w:fill="FFFFFF"/>
              </w:rPr>
              <w:t xml:space="preserve"> А</w:t>
            </w:r>
            <w:proofErr w:type="gramEnd"/>
            <w:r w:rsidRPr="00ED6C76">
              <w:rPr>
                <w:shd w:val="clear" w:color="auto" w:fill="FFFFFF"/>
              </w:rPr>
              <w:t xml:space="preserve"> и учащаяся 11 класса </w:t>
            </w:r>
            <w:proofErr w:type="spellStart"/>
            <w:r w:rsidRPr="00ED6C76">
              <w:rPr>
                <w:shd w:val="clear" w:color="auto" w:fill="FFFFFF"/>
              </w:rPr>
              <w:t>Щепаняк</w:t>
            </w:r>
            <w:proofErr w:type="spellEnd"/>
            <w:r w:rsidRPr="00ED6C76">
              <w:rPr>
                <w:shd w:val="clear" w:color="auto" w:fill="FFFFFF"/>
              </w:rPr>
              <w:t xml:space="preserve"> П. представляли город Боготол на региональном этапе олимпиады.</w:t>
            </w:r>
          </w:p>
        </w:tc>
      </w:tr>
      <w:tr w:rsidR="0064210D" w:rsidRPr="0064210D" w:rsidTr="00337603">
        <w:tc>
          <w:tcPr>
            <w:tcW w:w="2802" w:type="dxa"/>
          </w:tcPr>
          <w:p w:rsidR="007A0786" w:rsidRPr="00216AE0" w:rsidRDefault="00C868E3" w:rsidP="00C868E3">
            <w:pPr>
              <w:pStyle w:val="a3"/>
              <w:jc w:val="both"/>
              <w:rPr>
                <w:rFonts w:ascii="Times New Roman" w:hAnsi="Times New Roman"/>
                <w:sz w:val="24"/>
                <w:szCs w:val="24"/>
                <w:highlight w:val="yellow"/>
              </w:rPr>
            </w:pPr>
            <w:r w:rsidRPr="00216AE0">
              <w:rPr>
                <w:rFonts w:ascii="Times New Roman" w:hAnsi="Times New Roman"/>
                <w:sz w:val="24"/>
                <w:szCs w:val="24"/>
              </w:rPr>
              <w:lastRenderedPageBreak/>
              <w:t>ГТО</w:t>
            </w:r>
          </w:p>
        </w:tc>
        <w:tc>
          <w:tcPr>
            <w:tcW w:w="6344" w:type="dxa"/>
          </w:tcPr>
          <w:p w:rsidR="007A0786" w:rsidRPr="00216AE0" w:rsidRDefault="004D31BE" w:rsidP="00C868E3">
            <w:pPr>
              <w:pStyle w:val="a3"/>
              <w:jc w:val="both"/>
              <w:rPr>
                <w:rFonts w:eastAsia="Times New Roman"/>
                <w:lang w:eastAsia="ru-RU"/>
              </w:rPr>
            </w:pPr>
            <w:r w:rsidRPr="00216AE0">
              <w:rPr>
                <w:rFonts w:ascii="Times New Roman" w:hAnsi="Times New Roman"/>
                <w:sz w:val="24"/>
                <w:szCs w:val="24"/>
              </w:rPr>
              <w:t>С 2013 года мы активно участвуем в сдачах норм ГТО, проводим мониторинги</w:t>
            </w:r>
            <w:r w:rsidR="00C868E3" w:rsidRPr="00216AE0">
              <w:rPr>
                <w:rFonts w:ascii="Times New Roman" w:hAnsi="Times New Roman"/>
                <w:sz w:val="24"/>
                <w:szCs w:val="24"/>
              </w:rPr>
              <w:t>.</w:t>
            </w:r>
            <w:r w:rsidR="00C868E3" w:rsidRPr="00216AE0">
              <w:t xml:space="preserve"> </w:t>
            </w:r>
          </w:p>
        </w:tc>
      </w:tr>
      <w:tr w:rsidR="00216AE0" w:rsidRPr="0064210D" w:rsidTr="00337603">
        <w:tc>
          <w:tcPr>
            <w:tcW w:w="2802" w:type="dxa"/>
          </w:tcPr>
          <w:p w:rsidR="00216AE0" w:rsidRPr="00216AE0" w:rsidRDefault="00216AE0" w:rsidP="00216AE0">
            <w:pPr>
              <w:rPr>
                <w:rFonts w:eastAsia="Calibri"/>
              </w:rPr>
            </w:pPr>
            <w:r w:rsidRPr="00216AE0">
              <w:rPr>
                <w:rFonts w:eastAsia="Calibri"/>
              </w:rPr>
              <w:t>Городские мероприятия</w:t>
            </w:r>
          </w:p>
        </w:tc>
        <w:tc>
          <w:tcPr>
            <w:tcW w:w="6344" w:type="dxa"/>
          </w:tcPr>
          <w:p w:rsidR="00216AE0" w:rsidRPr="00216AE0" w:rsidRDefault="00216AE0" w:rsidP="00216AE0">
            <w:pPr>
              <w:rPr>
                <w:rFonts w:eastAsia="Calibri"/>
              </w:rPr>
            </w:pPr>
            <w:r w:rsidRPr="00216AE0">
              <w:rPr>
                <w:rFonts w:eastAsia="Calibri"/>
              </w:rPr>
              <w:t xml:space="preserve">2 место «Полигон», </w:t>
            </w:r>
          </w:p>
        </w:tc>
      </w:tr>
      <w:tr w:rsidR="00216AE0" w:rsidRPr="0064210D" w:rsidTr="00337603">
        <w:tc>
          <w:tcPr>
            <w:tcW w:w="2802" w:type="dxa"/>
          </w:tcPr>
          <w:p w:rsidR="00216AE0" w:rsidRPr="00216AE0" w:rsidRDefault="00216AE0" w:rsidP="00216AE0">
            <w:pPr>
              <w:rPr>
                <w:rFonts w:eastAsia="Calibri"/>
              </w:rPr>
            </w:pPr>
            <w:r w:rsidRPr="00216AE0">
              <w:rPr>
                <w:rFonts w:eastAsia="Calibri"/>
              </w:rPr>
              <w:t>Краевые мероприятия</w:t>
            </w:r>
          </w:p>
        </w:tc>
        <w:tc>
          <w:tcPr>
            <w:tcW w:w="6344" w:type="dxa"/>
          </w:tcPr>
          <w:p w:rsidR="00216AE0" w:rsidRPr="00216AE0" w:rsidRDefault="00216AE0" w:rsidP="00216AE0">
            <w:pPr>
              <w:rPr>
                <w:rFonts w:eastAsia="Calibri"/>
              </w:rPr>
            </w:pPr>
            <w:r w:rsidRPr="00216AE0">
              <w:rPr>
                <w:rFonts w:eastAsia="Calibri"/>
              </w:rPr>
              <w:t>2 место «Безопасное колесо»</w:t>
            </w:r>
          </w:p>
        </w:tc>
      </w:tr>
      <w:tr w:rsidR="00216AE0" w:rsidRPr="0064210D" w:rsidTr="00337603">
        <w:tc>
          <w:tcPr>
            <w:tcW w:w="2802" w:type="dxa"/>
          </w:tcPr>
          <w:p w:rsidR="00216AE0" w:rsidRPr="00216AE0" w:rsidRDefault="00216AE0" w:rsidP="00216AE0">
            <w:pPr>
              <w:rPr>
                <w:rFonts w:eastAsia="Calibri"/>
              </w:rPr>
            </w:pPr>
            <w:r w:rsidRPr="00216AE0">
              <w:rPr>
                <w:rFonts w:eastAsia="Calibri"/>
              </w:rPr>
              <w:t>Всероссийские  мероприятия</w:t>
            </w:r>
          </w:p>
        </w:tc>
        <w:tc>
          <w:tcPr>
            <w:tcW w:w="6344" w:type="dxa"/>
          </w:tcPr>
          <w:p w:rsidR="00050647" w:rsidRDefault="00216AE0" w:rsidP="00050647">
            <w:pPr>
              <w:jc w:val="both"/>
              <w:rPr>
                <w:rFonts w:eastAsia="Calibri"/>
              </w:rPr>
            </w:pPr>
            <w:r w:rsidRPr="00216AE0">
              <w:rPr>
                <w:rFonts w:eastAsia="Calibri"/>
              </w:rPr>
              <w:t xml:space="preserve">Участие в Интеллектуальной игре «1418», первые Всероссийские игры по ориентированию «Точный азимут», </w:t>
            </w:r>
            <w:r w:rsidR="00050647">
              <w:rPr>
                <w:rFonts w:eastAsia="Calibri"/>
              </w:rPr>
              <w:t>г</w:t>
            </w:r>
            <w:r w:rsidRPr="00216AE0">
              <w:rPr>
                <w:rFonts w:eastAsia="Calibri"/>
              </w:rPr>
              <w:t xml:space="preserve">еографический диктант, </w:t>
            </w:r>
            <w:r w:rsidR="00050647">
              <w:rPr>
                <w:rFonts w:eastAsia="Calibri"/>
              </w:rPr>
              <w:t>д</w:t>
            </w:r>
            <w:r w:rsidRPr="00216AE0">
              <w:rPr>
                <w:rFonts w:eastAsia="Calibri"/>
              </w:rPr>
              <w:t xml:space="preserve">иктант Победы, </w:t>
            </w:r>
          </w:p>
          <w:p w:rsidR="00216AE0" w:rsidRPr="00216AE0" w:rsidRDefault="00050647" w:rsidP="00050647">
            <w:pPr>
              <w:rPr>
                <w:rFonts w:eastAsia="Calibri"/>
              </w:rPr>
            </w:pPr>
            <w:proofErr w:type="spellStart"/>
            <w:r>
              <w:rPr>
                <w:rFonts w:eastAsia="Calibri"/>
              </w:rPr>
              <w:t>э</w:t>
            </w:r>
            <w:r w:rsidR="00216AE0" w:rsidRPr="00216AE0">
              <w:rPr>
                <w:rFonts w:eastAsia="Calibri"/>
              </w:rPr>
              <w:t>тнодиктант</w:t>
            </w:r>
            <w:proofErr w:type="spellEnd"/>
          </w:p>
        </w:tc>
      </w:tr>
      <w:tr w:rsidR="00216AE0" w:rsidRPr="0064210D" w:rsidTr="00337603">
        <w:tc>
          <w:tcPr>
            <w:tcW w:w="2802" w:type="dxa"/>
          </w:tcPr>
          <w:p w:rsidR="00216AE0" w:rsidRPr="0064210D" w:rsidRDefault="00216AE0" w:rsidP="00C868E3">
            <w:pPr>
              <w:pStyle w:val="a3"/>
              <w:jc w:val="both"/>
              <w:rPr>
                <w:rFonts w:ascii="Times New Roman" w:hAnsi="Times New Roman"/>
                <w:color w:val="FF0000"/>
                <w:sz w:val="24"/>
                <w:szCs w:val="24"/>
                <w:highlight w:val="yellow"/>
              </w:rPr>
            </w:pPr>
            <w:r w:rsidRPr="00216AE0">
              <w:rPr>
                <w:rFonts w:ascii="Times New Roman" w:hAnsi="Times New Roman"/>
                <w:sz w:val="24"/>
                <w:szCs w:val="24"/>
              </w:rPr>
              <w:t>Спортивные состязания</w:t>
            </w:r>
          </w:p>
        </w:tc>
        <w:tc>
          <w:tcPr>
            <w:tcW w:w="6344" w:type="dxa"/>
          </w:tcPr>
          <w:p w:rsidR="00216AE0" w:rsidRPr="00216AE0" w:rsidRDefault="00216AE0" w:rsidP="00216AE0">
            <w:pPr>
              <w:rPr>
                <w:rFonts w:eastAsia="Calibri"/>
                <w:b/>
              </w:rPr>
            </w:pPr>
            <w:r w:rsidRPr="00216AE0">
              <w:rPr>
                <w:b/>
                <w:color w:val="FF0000"/>
              </w:rPr>
              <w:t xml:space="preserve">    </w:t>
            </w:r>
            <w:r w:rsidRPr="00216AE0">
              <w:rPr>
                <w:b/>
                <w:color w:val="00B050"/>
                <w:sz w:val="28"/>
                <w:szCs w:val="28"/>
              </w:rPr>
              <w:t xml:space="preserve">    </w:t>
            </w:r>
            <w:r w:rsidRPr="00216AE0">
              <w:rPr>
                <w:rFonts w:eastAsia="Calibri"/>
                <w:b/>
              </w:rPr>
              <w:t>Общероссийские</w:t>
            </w:r>
          </w:p>
          <w:p w:rsidR="00216AE0" w:rsidRPr="00216AE0" w:rsidRDefault="00216AE0" w:rsidP="00216AE0">
            <w:pPr>
              <w:rPr>
                <w:rFonts w:eastAsia="Calibri"/>
              </w:rPr>
            </w:pPr>
            <w:r w:rsidRPr="00216AE0">
              <w:rPr>
                <w:rFonts w:eastAsia="Calibri"/>
              </w:rPr>
              <w:t>Всероссийский День Бега «Кросс Наций» - призовые личные места</w:t>
            </w:r>
          </w:p>
          <w:p w:rsidR="00216AE0" w:rsidRPr="00216AE0" w:rsidRDefault="00216AE0" w:rsidP="00216AE0">
            <w:pPr>
              <w:rPr>
                <w:rFonts w:eastAsia="Calibri"/>
              </w:rPr>
            </w:pPr>
            <w:r w:rsidRPr="00216AE0">
              <w:rPr>
                <w:rFonts w:eastAsia="Calibri"/>
              </w:rPr>
              <w:t>Всероссийская спортивная гонка «Лыжня России» - призовые личные места</w:t>
            </w:r>
          </w:p>
          <w:p w:rsidR="00216AE0" w:rsidRPr="00216AE0" w:rsidRDefault="00216AE0" w:rsidP="00216AE0">
            <w:pPr>
              <w:rPr>
                <w:rFonts w:eastAsia="Calibri"/>
                <w:b/>
              </w:rPr>
            </w:pPr>
            <w:r w:rsidRPr="00216AE0">
              <w:rPr>
                <w:rFonts w:eastAsia="Calibri"/>
              </w:rPr>
              <w:t xml:space="preserve">    </w:t>
            </w:r>
            <w:r w:rsidRPr="00216AE0">
              <w:rPr>
                <w:rFonts w:eastAsia="Calibri"/>
                <w:b/>
              </w:rPr>
              <w:t>Краевые соревнования</w:t>
            </w:r>
          </w:p>
          <w:p w:rsidR="00216AE0" w:rsidRPr="00216AE0" w:rsidRDefault="00216AE0" w:rsidP="00216AE0">
            <w:pPr>
              <w:rPr>
                <w:rFonts w:eastAsia="Calibri"/>
              </w:rPr>
            </w:pPr>
            <w:r w:rsidRPr="00216AE0">
              <w:rPr>
                <w:rFonts w:eastAsia="Calibri"/>
              </w:rPr>
              <w:t xml:space="preserve">Отборочные соревнования «Президентские спортивные игры» </w:t>
            </w:r>
          </w:p>
          <w:p w:rsidR="00216AE0" w:rsidRPr="00216AE0" w:rsidRDefault="00216AE0" w:rsidP="00216AE0">
            <w:pPr>
              <w:rPr>
                <w:rFonts w:eastAsia="Calibri"/>
              </w:rPr>
            </w:pPr>
            <w:r w:rsidRPr="00216AE0">
              <w:rPr>
                <w:rFonts w:eastAsia="Calibri"/>
              </w:rPr>
              <w:t xml:space="preserve">- настольный теннис 2 место юноши 2006-2007 </w:t>
            </w:r>
            <w:proofErr w:type="spellStart"/>
            <w:r w:rsidRPr="00216AE0">
              <w:rPr>
                <w:rFonts w:eastAsia="Calibri"/>
              </w:rPr>
              <w:t>гг</w:t>
            </w:r>
            <w:proofErr w:type="gramStart"/>
            <w:r w:rsidRPr="00216AE0">
              <w:rPr>
                <w:rFonts w:eastAsia="Calibri"/>
              </w:rPr>
              <w:t>.р</w:t>
            </w:r>
            <w:proofErr w:type="gramEnd"/>
            <w:r w:rsidRPr="00216AE0">
              <w:rPr>
                <w:rFonts w:eastAsia="Calibri"/>
              </w:rPr>
              <w:t>ождения</w:t>
            </w:r>
            <w:proofErr w:type="spellEnd"/>
          </w:p>
          <w:p w:rsidR="00216AE0" w:rsidRPr="00216AE0" w:rsidRDefault="00216AE0" w:rsidP="00216AE0">
            <w:pPr>
              <w:rPr>
                <w:rFonts w:eastAsia="Calibri"/>
              </w:rPr>
            </w:pPr>
            <w:r w:rsidRPr="00216AE0">
              <w:rPr>
                <w:rFonts w:eastAsia="Calibri"/>
              </w:rPr>
              <w:t xml:space="preserve">-настольный теннис 3 место девушки 2006-2007 </w:t>
            </w:r>
            <w:proofErr w:type="spellStart"/>
            <w:r w:rsidRPr="00216AE0">
              <w:rPr>
                <w:rFonts w:eastAsia="Calibri"/>
              </w:rPr>
              <w:t>гг</w:t>
            </w:r>
            <w:proofErr w:type="gramStart"/>
            <w:r w:rsidRPr="00216AE0">
              <w:rPr>
                <w:rFonts w:eastAsia="Calibri"/>
              </w:rPr>
              <w:t>.р</w:t>
            </w:r>
            <w:proofErr w:type="gramEnd"/>
            <w:r w:rsidRPr="00216AE0">
              <w:rPr>
                <w:rFonts w:eastAsia="Calibri"/>
              </w:rPr>
              <w:t>ождения</w:t>
            </w:r>
            <w:proofErr w:type="spellEnd"/>
          </w:p>
          <w:p w:rsidR="00216AE0" w:rsidRPr="00216AE0" w:rsidRDefault="00216AE0" w:rsidP="00216AE0">
            <w:pPr>
              <w:rPr>
                <w:rFonts w:eastAsia="Calibri"/>
              </w:rPr>
            </w:pPr>
            <w:r w:rsidRPr="00216AE0">
              <w:rPr>
                <w:rFonts w:eastAsia="Calibri"/>
              </w:rPr>
              <w:t>- легкая атлетика 3 место юноши</w:t>
            </w:r>
          </w:p>
          <w:p w:rsidR="00216AE0" w:rsidRPr="00216AE0" w:rsidRDefault="00216AE0" w:rsidP="00216AE0">
            <w:pPr>
              <w:rPr>
                <w:rFonts w:eastAsia="Calibri"/>
              </w:rPr>
            </w:pPr>
            <w:r w:rsidRPr="00216AE0">
              <w:rPr>
                <w:rFonts w:eastAsia="Calibri"/>
              </w:rPr>
              <w:t>- легкая атлетика 3 место девушки</w:t>
            </w:r>
          </w:p>
          <w:p w:rsidR="00216AE0" w:rsidRPr="00216AE0" w:rsidRDefault="00216AE0" w:rsidP="00216AE0">
            <w:pPr>
              <w:rPr>
                <w:rFonts w:eastAsia="Calibri"/>
              </w:rPr>
            </w:pPr>
            <w:r w:rsidRPr="00216AE0">
              <w:rPr>
                <w:rFonts w:eastAsia="Calibri"/>
              </w:rPr>
              <w:t>-легкоатлетическая эстафета 3 место и юноши и девушки</w:t>
            </w:r>
          </w:p>
          <w:p w:rsidR="00216AE0" w:rsidRPr="00216AE0" w:rsidRDefault="00216AE0" w:rsidP="00216AE0">
            <w:pPr>
              <w:rPr>
                <w:rFonts w:eastAsia="Calibri"/>
                <w:b/>
              </w:rPr>
            </w:pPr>
            <w:r w:rsidRPr="00216AE0">
              <w:rPr>
                <w:rFonts w:eastAsia="Calibri"/>
                <w:b/>
              </w:rPr>
              <w:t xml:space="preserve">Городские соревнования </w:t>
            </w:r>
          </w:p>
          <w:p w:rsidR="00216AE0" w:rsidRPr="00216AE0" w:rsidRDefault="00216AE0" w:rsidP="00216AE0">
            <w:pPr>
              <w:rPr>
                <w:rFonts w:eastAsia="Calibri"/>
                <w:b/>
              </w:rPr>
            </w:pPr>
            <w:r w:rsidRPr="00216AE0">
              <w:rPr>
                <w:rFonts w:eastAsia="Calibri"/>
                <w:b/>
              </w:rPr>
              <w:t>1 места:</w:t>
            </w:r>
          </w:p>
          <w:p w:rsidR="00216AE0" w:rsidRPr="00216AE0" w:rsidRDefault="00216AE0" w:rsidP="00216AE0">
            <w:pPr>
              <w:rPr>
                <w:rFonts w:eastAsia="Calibri"/>
              </w:rPr>
            </w:pPr>
            <w:r w:rsidRPr="00216AE0">
              <w:rPr>
                <w:rFonts w:eastAsia="Calibri"/>
              </w:rPr>
              <w:t xml:space="preserve">Городские соревнования по лыжным гонкам ПСИ среди юношей  2009-2010 г.р.                                              </w:t>
            </w:r>
          </w:p>
          <w:p w:rsidR="00216AE0" w:rsidRPr="00216AE0" w:rsidRDefault="00216AE0" w:rsidP="00216AE0">
            <w:pPr>
              <w:rPr>
                <w:rFonts w:eastAsia="Calibri"/>
              </w:rPr>
            </w:pPr>
            <w:r w:rsidRPr="00216AE0">
              <w:rPr>
                <w:rFonts w:eastAsia="Calibri"/>
              </w:rPr>
              <w:t xml:space="preserve">Городские соревнования по лыжным гонкам ПСИ среди девушек  2009-2010 г.р.                                              </w:t>
            </w:r>
          </w:p>
          <w:p w:rsidR="00216AE0" w:rsidRPr="00216AE0" w:rsidRDefault="00216AE0" w:rsidP="00216AE0">
            <w:pPr>
              <w:rPr>
                <w:rFonts w:eastAsia="Calibri"/>
              </w:rPr>
            </w:pPr>
            <w:r w:rsidRPr="00216AE0">
              <w:rPr>
                <w:rFonts w:eastAsia="Calibri"/>
              </w:rPr>
              <w:t>Городские соревнования по лыжным гонкам ПСИ среди юношей  2007-2008 г.р.</w:t>
            </w:r>
          </w:p>
          <w:p w:rsidR="00216AE0" w:rsidRPr="00216AE0" w:rsidRDefault="00216AE0" w:rsidP="00216AE0">
            <w:pPr>
              <w:rPr>
                <w:rFonts w:eastAsia="Calibri"/>
              </w:rPr>
            </w:pPr>
            <w:r w:rsidRPr="00216AE0">
              <w:rPr>
                <w:rFonts w:eastAsia="Calibri"/>
              </w:rPr>
              <w:t xml:space="preserve">Общий зачет по ПСИ многоборье </w:t>
            </w:r>
          </w:p>
          <w:p w:rsidR="00216AE0" w:rsidRPr="00216AE0" w:rsidRDefault="00216AE0" w:rsidP="00216AE0">
            <w:pPr>
              <w:rPr>
                <w:rFonts w:eastAsia="Calibri"/>
              </w:rPr>
            </w:pPr>
            <w:r w:rsidRPr="00216AE0">
              <w:rPr>
                <w:rFonts w:eastAsia="Calibri"/>
              </w:rPr>
              <w:t>Городские соревнования по волейболу ПСИ 2006-2007 г.р. юноши</w:t>
            </w:r>
          </w:p>
          <w:p w:rsidR="00216AE0" w:rsidRPr="00216AE0" w:rsidRDefault="00216AE0" w:rsidP="00216AE0">
            <w:pPr>
              <w:rPr>
                <w:rFonts w:eastAsia="Calibri"/>
                <w:b/>
              </w:rPr>
            </w:pPr>
            <w:r w:rsidRPr="00216AE0">
              <w:rPr>
                <w:rFonts w:eastAsia="Calibri"/>
                <w:b/>
              </w:rPr>
              <w:t>2 места:</w:t>
            </w:r>
          </w:p>
          <w:p w:rsidR="00216AE0" w:rsidRPr="00216AE0" w:rsidRDefault="00216AE0" w:rsidP="00216AE0">
            <w:pPr>
              <w:rPr>
                <w:rFonts w:eastAsia="Calibri"/>
              </w:rPr>
            </w:pPr>
            <w:r w:rsidRPr="00216AE0">
              <w:rPr>
                <w:rFonts w:eastAsia="Calibri"/>
              </w:rPr>
              <w:t xml:space="preserve">Городские соревнования по лыжным гонкам ПСИ среди девушек  2007-2008 </w:t>
            </w:r>
            <w:proofErr w:type="spellStart"/>
            <w:r w:rsidRPr="00216AE0">
              <w:rPr>
                <w:rFonts w:eastAsia="Calibri"/>
              </w:rPr>
              <w:t>г</w:t>
            </w:r>
            <w:proofErr w:type="gramStart"/>
            <w:r w:rsidRPr="00216AE0">
              <w:rPr>
                <w:rFonts w:eastAsia="Calibri"/>
              </w:rPr>
              <w:t>.р</w:t>
            </w:r>
            <w:proofErr w:type="spellEnd"/>
            <w:proofErr w:type="gramEnd"/>
          </w:p>
          <w:p w:rsidR="00216AE0" w:rsidRPr="00216AE0" w:rsidRDefault="00216AE0" w:rsidP="00216AE0">
            <w:pPr>
              <w:rPr>
                <w:rFonts w:eastAsia="Calibri"/>
              </w:rPr>
            </w:pPr>
            <w:r w:rsidRPr="00216AE0">
              <w:rPr>
                <w:rFonts w:eastAsia="Calibri"/>
              </w:rPr>
              <w:t>Городские соревнования по мини-футболу ШСЛ 2005-2007 г.р. девушки</w:t>
            </w:r>
          </w:p>
          <w:p w:rsidR="00216AE0" w:rsidRPr="00216AE0" w:rsidRDefault="00216AE0" w:rsidP="00216AE0">
            <w:pPr>
              <w:rPr>
                <w:rFonts w:eastAsia="Calibri"/>
              </w:rPr>
            </w:pPr>
            <w:r w:rsidRPr="00216AE0">
              <w:rPr>
                <w:rFonts w:eastAsia="Calibri"/>
              </w:rPr>
              <w:t xml:space="preserve">Городские соревнования по </w:t>
            </w:r>
            <w:proofErr w:type="spellStart"/>
            <w:r w:rsidRPr="00216AE0">
              <w:rPr>
                <w:rFonts w:eastAsia="Calibri"/>
              </w:rPr>
              <w:t>стритболу</w:t>
            </w:r>
            <w:proofErr w:type="spellEnd"/>
            <w:r w:rsidRPr="00216AE0">
              <w:rPr>
                <w:rFonts w:eastAsia="Calibri"/>
              </w:rPr>
              <w:t xml:space="preserve"> ШСЛ 2004-2005 г.р. ДЕВУШКИ</w:t>
            </w:r>
          </w:p>
          <w:p w:rsidR="00216AE0" w:rsidRPr="00216AE0" w:rsidRDefault="00216AE0" w:rsidP="00216AE0">
            <w:pPr>
              <w:rPr>
                <w:rFonts w:eastAsia="Calibri"/>
              </w:rPr>
            </w:pPr>
            <w:r w:rsidRPr="00216AE0">
              <w:rPr>
                <w:rFonts w:eastAsia="Calibri"/>
              </w:rPr>
              <w:t xml:space="preserve">Городские соревнования по </w:t>
            </w:r>
            <w:proofErr w:type="spellStart"/>
            <w:r w:rsidRPr="00216AE0">
              <w:rPr>
                <w:rFonts w:eastAsia="Calibri"/>
              </w:rPr>
              <w:t>стритболу</w:t>
            </w:r>
            <w:proofErr w:type="spellEnd"/>
            <w:r w:rsidRPr="00216AE0">
              <w:rPr>
                <w:rFonts w:eastAsia="Calibri"/>
              </w:rPr>
              <w:t xml:space="preserve"> ШСЛ 2006-2007 г.р. ЮНОШИ</w:t>
            </w:r>
          </w:p>
          <w:p w:rsidR="00216AE0" w:rsidRPr="00216AE0" w:rsidRDefault="00216AE0" w:rsidP="00216AE0">
            <w:pPr>
              <w:rPr>
                <w:rFonts w:eastAsia="Calibri"/>
              </w:rPr>
            </w:pPr>
            <w:r w:rsidRPr="00216AE0">
              <w:rPr>
                <w:rFonts w:eastAsia="Calibri"/>
              </w:rPr>
              <w:t>Городские соревнования по настольному теннису ПСИ 2008-2009 г.р. юноши</w:t>
            </w:r>
          </w:p>
          <w:p w:rsidR="00216AE0" w:rsidRPr="00216AE0" w:rsidRDefault="00216AE0" w:rsidP="00216AE0">
            <w:pPr>
              <w:rPr>
                <w:rFonts w:eastAsia="Calibri"/>
              </w:rPr>
            </w:pPr>
            <w:r w:rsidRPr="00216AE0">
              <w:rPr>
                <w:rFonts w:eastAsia="Calibri"/>
              </w:rPr>
              <w:lastRenderedPageBreak/>
              <w:t>Городские соревнования по настольному теннису ПСИ 2008-2009 г.р. девушки</w:t>
            </w:r>
          </w:p>
          <w:p w:rsidR="00216AE0" w:rsidRPr="00216AE0" w:rsidRDefault="00216AE0" w:rsidP="00216AE0">
            <w:pPr>
              <w:rPr>
                <w:rFonts w:eastAsia="Calibri"/>
              </w:rPr>
            </w:pPr>
            <w:r w:rsidRPr="00216AE0">
              <w:rPr>
                <w:rFonts w:eastAsia="Calibri"/>
              </w:rPr>
              <w:t>Городские соревнования по лёгкой атлетике ПСИ 2006-2007 г.р. девушки</w:t>
            </w:r>
          </w:p>
          <w:p w:rsidR="00216AE0" w:rsidRPr="00216AE0" w:rsidRDefault="00216AE0" w:rsidP="00216AE0">
            <w:pPr>
              <w:rPr>
                <w:rFonts w:eastAsia="Calibri"/>
                <w:b/>
              </w:rPr>
            </w:pPr>
            <w:r w:rsidRPr="00216AE0">
              <w:rPr>
                <w:rFonts w:eastAsia="Calibri"/>
                <w:b/>
              </w:rPr>
              <w:t>3 места:</w:t>
            </w:r>
          </w:p>
          <w:p w:rsidR="00216AE0" w:rsidRPr="00216AE0" w:rsidRDefault="00216AE0" w:rsidP="00216AE0">
            <w:pPr>
              <w:rPr>
                <w:rFonts w:eastAsia="Calibri"/>
              </w:rPr>
            </w:pPr>
            <w:r w:rsidRPr="00216AE0">
              <w:rPr>
                <w:rFonts w:eastAsia="Calibri"/>
              </w:rPr>
              <w:t>Городские соревнования по мини-футболу ПСИ среди юноши  2005-2007 г.р.</w:t>
            </w:r>
          </w:p>
          <w:p w:rsidR="00216AE0" w:rsidRPr="00216AE0" w:rsidRDefault="00216AE0" w:rsidP="00216AE0">
            <w:pPr>
              <w:rPr>
                <w:rFonts w:eastAsia="Calibri"/>
              </w:rPr>
            </w:pPr>
            <w:r w:rsidRPr="00216AE0">
              <w:rPr>
                <w:rFonts w:eastAsia="Calibri"/>
              </w:rPr>
              <w:t xml:space="preserve"> Городские соревнования по </w:t>
            </w:r>
            <w:proofErr w:type="spellStart"/>
            <w:r w:rsidRPr="00216AE0">
              <w:rPr>
                <w:rFonts w:eastAsia="Calibri"/>
              </w:rPr>
              <w:t>стритболу</w:t>
            </w:r>
            <w:proofErr w:type="spellEnd"/>
            <w:r w:rsidRPr="00216AE0">
              <w:rPr>
                <w:rFonts w:eastAsia="Calibri"/>
              </w:rPr>
              <w:t xml:space="preserve"> ПСИ 2006-2007 г.р. ДЕВУШКИ</w:t>
            </w:r>
          </w:p>
          <w:p w:rsidR="00216AE0" w:rsidRPr="00216AE0" w:rsidRDefault="00216AE0" w:rsidP="00216AE0">
            <w:pPr>
              <w:rPr>
                <w:rFonts w:eastAsia="Calibri"/>
              </w:rPr>
            </w:pPr>
            <w:r w:rsidRPr="00216AE0">
              <w:rPr>
                <w:rFonts w:eastAsia="Calibri"/>
              </w:rPr>
              <w:t>Городские соревнования по волейбол ПСИ 2006-2007 г.р. ДЕВУШКИ</w:t>
            </w:r>
          </w:p>
          <w:p w:rsidR="00216AE0" w:rsidRPr="00216AE0" w:rsidRDefault="00216AE0" w:rsidP="00216AE0">
            <w:pPr>
              <w:rPr>
                <w:rFonts w:eastAsia="Calibri"/>
              </w:rPr>
            </w:pPr>
            <w:r w:rsidRPr="00216AE0">
              <w:rPr>
                <w:rFonts w:eastAsia="Calibri"/>
              </w:rPr>
              <w:t xml:space="preserve">Городские соревнования по </w:t>
            </w:r>
            <w:proofErr w:type="spellStart"/>
            <w:r w:rsidRPr="00216AE0">
              <w:rPr>
                <w:rFonts w:eastAsia="Calibri"/>
              </w:rPr>
              <w:t>стритболу</w:t>
            </w:r>
            <w:proofErr w:type="spellEnd"/>
            <w:r w:rsidRPr="00216AE0">
              <w:rPr>
                <w:rFonts w:eastAsia="Calibri"/>
              </w:rPr>
              <w:t xml:space="preserve"> ШСЛ 2008-2009 г.р. юноши</w:t>
            </w:r>
          </w:p>
          <w:p w:rsidR="00216AE0" w:rsidRPr="00216AE0" w:rsidRDefault="00216AE0" w:rsidP="00216AE0">
            <w:pPr>
              <w:rPr>
                <w:rFonts w:eastAsia="Calibri"/>
              </w:rPr>
            </w:pPr>
            <w:r w:rsidRPr="00216AE0">
              <w:rPr>
                <w:rFonts w:eastAsia="Calibri"/>
              </w:rPr>
              <w:t>Городские соревнования по настольному теннису ПСИ 2004-2005 г.р. юноши</w:t>
            </w:r>
          </w:p>
          <w:p w:rsidR="00216AE0" w:rsidRPr="00216AE0" w:rsidRDefault="00216AE0" w:rsidP="00216AE0">
            <w:pPr>
              <w:rPr>
                <w:rFonts w:eastAsia="Calibri"/>
              </w:rPr>
            </w:pPr>
            <w:r w:rsidRPr="00216AE0">
              <w:rPr>
                <w:rFonts w:eastAsia="Calibri"/>
              </w:rPr>
              <w:t>Городские соревнования по настольному теннису ПСИ 2004-2005 г.р. девушки</w:t>
            </w:r>
          </w:p>
          <w:p w:rsidR="00216AE0" w:rsidRPr="00216AE0" w:rsidRDefault="00216AE0" w:rsidP="00216AE0">
            <w:pPr>
              <w:rPr>
                <w:rFonts w:eastAsia="Calibri"/>
              </w:rPr>
            </w:pPr>
            <w:r w:rsidRPr="00216AE0">
              <w:rPr>
                <w:rFonts w:eastAsia="Calibri"/>
              </w:rPr>
              <w:t>Городские соревнования по лёгкой атлетике ПСИ 2006-2007 г.р. юноши</w:t>
            </w:r>
          </w:p>
          <w:p w:rsidR="00216AE0" w:rsidRPr="0064210D" w:rsidRDefault="00216AE0" w:rsidP="00544DB5">
            <w:pPr>
              <w:ind w:firstLine="360"/>
              <w:rPr>
                <w:color w:val="FF0000"/>
              </w:rPr>
            </w:pPr>
          </w:p>
        </w:tc>
      </w:tr>
      <w:tr w:rsidR="000F79E2" w:rsidRPr="0064210D" w:rsidTr="00337603">
        <w:tc>
          <w:tcPr>
            <w:tcW w:w="2802" w:type="dxa"/>
          </w:tcPr>
          <w:p w:rsidR="000F79E2" w:rsidRPr="000F79E2" w:rsidRDefault="000F79E2" w:rsidP="000F79E2">
            <w:pPr>
              <w:pStyle w:val="a3"/>
              <w:jc w:val="both"/>
              <w:rPr>
                <w:rFonts w:ascii="Times New Roman" w:hAnsi="Times New Roman"/>
                <w:sz w:val="24"/>
                <w:szCs w:val="24"/>
              </w:rPr>
            </w:pPr>
            <w:r w:rsidRPr="000F79E2">
              <w:rPr>
                <w:rFonts w:ascii="Times New Roman" w:hAnsi="Times New Roman"/>
                <w:sz w:val="24"/>
                <w:szCs w:val="24"/>
              </w:rPr>
              <w:lastRenderedPageBreak/>
              <w:t>Дополнительное образование.</w:t>
            </w:r>
          </w:p>
          <w:p w:rsidR="000F79E2" w:rsidRPr="00216AE0" w:rsidRDefault="000F79E2" w:rsidP="00C868E3">
            <w:pPr>
              <w:pStyle w:val="a3"/>
              <w:jc w:val="both"/>
              <w:rPr>
                <w:rFonts w:ascii="Times New Roman" w:hAnsi="Times New Roman"/>
                <w:sz w:val="24"/>
                <w:szCs w:val="24"/>
              </w:rPr>
            </w:pPr>
          </w:p>
        </w:tc>
        <w:tc>
          <w:tcPr>
            <w:tcW w:w="6344" w:type="dxa"/>
          </w:tcPr>
          <w:p w:rsidR="000F79E2" w:rsidRPr="00216AE0" w:rsidRDefault="000F79E2" w:rsidP="000F79E2">
            <w:pPr>
              <w:pStyle w:val="msonormalmrcssattr"/>
              <w:shd w:val="clear" w:color="auto" w:fill="FFFFFF"/>
              <w:spacing w:before="0" w:beforeAutospacing="0" w:after="0" w:afterAutospacing="0"/>
              <w:jc w:val="both"/>
            </w:pPr>
            <w:r>
              <w:t xml:space="preserve">           </w:t>
            </w:r>
            <w:r w:rsidRPr="00216AE0">
              <w:t>18 педагогов дополнительного образования, 20 объединений дополнительного образования по 5 направлениям.</w:t>
            </w:r>
          </w:p>
          <w:p w:rsidR="000F79E2" w:rsidRPr="00216AE0" w:rsidRDefault="000F79E2" w:rsidP="000F79E2">
            <w:pPr>
              <w:pStyle w:val="msonormalmrcssattr"/>
              <w:shd w:val="clear" w:color="auto" w:fill="FFFFFF"/>
              <w:spacing w:before="0" w:beforeAutospacing="0" w:after="0" w:afterAutospacing="0"/>
              <w:jc w:val="both"/>
            </w:pPr>
            <w:r>
              <w:t xml:space="preserve">            </w:t>
            </w:r>
            <w:r w:rsidRPr="00216AE0">
              <w:t xml:space="preserve">В декабре 2020 года все педагоги дополнительного образования приняли участие в V региональном образовательном форуме по дополнительному образованию «Реальное образование», организованному КГБОУ </w:t>
            </w:r>
            <w:proofErr w:type="gramStart"/>
            <w:r w:rsidRPr="00216AE0">
              <w:t>ДО</w:t>
            </w:r>
            <w:proofErr w:type="gramEnd"/>
            <w:r w:rsidRPr="00216AE0">
              <w:t xml:space="preserve"> «</w:t>
            </w:r>
            <w:proofErr w:type="gramStart"/>
            <w:r w:rsidRPr="00216AE0">
              <w:t>Красноярский</w:t>
            </w:r>
            <w:proofErr w:type="gramEnd"/>
            <w:r w:rsidRPr="00216AE0">
              <w:t xml:space="preserve"> краевой центр туризма и краеведения» при Министерстве образования Красноярского края. </w:t>
            </w:r>
          </w:p>
          <w:p w:rsidR="000F79E2" w:rsidRPr="00473E25" w:rsidRDefault="000F79E2" w:rsidP="000F79E2">
            <w:pPr>
              <w:shd w:val="clear" w:color="auto" w:fill="FFFFFF"/>
              <w:ind w:firstLine="709"/>
              <w:jc w:val="both"/>
            </w:pPr>
            <w:r w:rsidRPr="00473E25">
              <w:t xml:space="preserve">В настоящее время наша школа развивает систему дополнительного образования в рамках федерального проекта «Успех каждого ребенка» национального проекта «Образование». </w:t>
            </w:r>
            <w:r>
              <w:t xml:space="preserve"> Д</w:t>
            </w:r>
            <w:r w:rsidRPr="00473E25">
              <w:t xml:space="preserve">ополнительным образованием было охвачено 78% детей в возрасте от 7 до 18 лет. Дети посещают объединения дополнительного образования школы, города и с использованием дистанционных методов обучения. Планируется увеличить процент </w:t>
            </w:r>
            <w:proofErr w:type="gramStart"/>
            <w:r w:rsidRPr="00473E25">
              <w:t>занятых</w:t>
            </w:r>
            <w:proofErr w:type="gramEnd"/>
            <w:r w:rsidRPr="00473E25">
              <w:t xml:space="preserve"> обучающихся по направлениям: естественно-научному, техническому, финансовой грамотности. В 2020-2021 учебном году организовано объединение дополнительного образования</w:t>
            </w:r>
            <w:r w:rsidRPr="001E53E5">
              <w:rPr>
                <w:color w:val="00B050"/>
                <w:sz w:val="28"/>
                <w:szCs w:val="28"/>
              </w:rPr>
              <w:t xml:space="preserve"> </w:t>
            </w:r>
            <w:r w:rsidRPr="00473E25">
              <w:t>«Финансовая грамотность»</w:t>
            </w:r>
            <w:r>
              <w:t xml:space="preserve">. </w:t>
            </w:r>
            <w:r w:rsidRPr="00473E25">
              <w:t>Кружковцы активно включились в работу по направлению: участвовали в Первом краевом семейном</w:t>
            </w:r>
            <w:r w:rsidRPr="001E53E5">
              <w:rPr>
                <w:color w:val="00B050"/>
                <w:sz w:val="28"/>
                <w:szCs w:val="28"/>
              </w:rPr>
              <w:t xml:space="preserve"> </w:t>
            </w:r>
            <w:r w:rsidRPr="00473E25">
              <w:t>финансовом фестивале, в краевом конкурсе копилок, получили призовые места</w:t>
            </w:r>
            <w:r>
              <w:t xml:space="preserve">. </w:t>
            </w:r>
          </w:p>
          <w:p w:rsidR="000F79E2" w:rsidRPr="00473E25" w:rsidRDefault="000F79E2" w:rsidP="000F79E2">
            <w:pPr>
              <w:shd w:val="clear" w:color="auto" w:fill="FFFFFF"/>
              <w:ind w:firstLine="709"/>
              <w:jc w:val="both"/>
            </w:pPr>
            <w:r w:rsidRPr="00473E25">
              <w:t xml:space="preserve">Планируется обновление содержания дополнительного образования всех направленностей, повышение качества и вариативности образовательных программ и их реализацию в сетевой форме, чтобы они отвечали вызовам времени и интересам детей с разными образовательными потребностями, модернизацию </w:t>
            </w:r>
            <w:r w:rsidRPr="00473E25">
              <w:lastRenderedPageBreak/>
              <w:t>инфраструктуры и совершенствование профессионального мастерства педагогических и управленческих кадров. На 2020 год 5 из 18 педагогов дополнительного образования имеют 1 квалификационную категорию как Педагог дополнительного образования.</w:t>
            </w:r>
          </w:p>
          <w:p w:rsidR="000F79E2" w:rsidRPr="00473E25" w:rsidRDefault="000F79E2" w:rsidP="000F79E2">
            <w:pPr>
              <w:shd w:val="clear" w:color="auto" w:fill="FFFFFF"/>
              <w:ind w:firstLine="709"/>
              <w:jc w:val="both"/>
            </w:pPr>
            <w:r w:rsidRPr="00473E25">
              <w:t>С целью эффективного использования ресурсов, имеющихся в образовательной организации, в том числе в учреждениях культуры и спорта, планируется инвентаризация инфраструктурных, материально-технических ресурсов.</w:t>
            </w:r>
          </w:p>
          <w:p w:rsidR="000F79E2" w:rsidRPr="00216AE0" w:rsidRDefault="000F79E2" w:rsidP="00216AE0">
            <w:pPr>
              <w:rPr>
                <w:b/>
                <w:color w:val="FF0000"/>
              </w:rPr>
            </w:pPr>
          </w:p>
        </w:tc>
      </w:tr>
    </w:tbl>
    <w:p w:rsidR="00ED6C76" w:rsidRDefault="00ED6C76" w:rsidP="005F5FA5">
      <w:pPr>
        <w:rPr>
          <w:b/>
          <w:color w:val="FF0000"/>
        </w:rPr>
      </w:pPr>
    </w:p>
    <w:p w:rsidR="00ED6C76" w:rsidRDefault="00ED6C76" w:rsidP="00ED6C76">
      <w:pPr>
        <w:contextualSpacing/>
        <w:jc w:val="center"/>
        <w:rPr>
          <w:rFonts w:eastAsia="Calibri"/>
          <w:b/>
        </w:rPr>
      </w:pPr>
      <w:r w:rsidRPr="009547E9">
        <w:rPr>
          <w:rFonts w:eastAsia="Calibri"/>
          <w:b/>
        </w:rPr>
        <w:t>Участие в конкурсах, в том числе дистанционных:</w:t>
      </w:r>
    </w:p>
    <w:p w:rsidR="00ED6C76" w:rsidRPr="009547E9" w:rsidRDefault="00ED6C76" w:rsidP="00ED6C76">
      <w:pPr>
        <w:contextualSpacing/>
        <w:jc w:val="both"/>
        <w:rPr>
          <w:rFonts w:eastAsia="Calibri"/>
          <w:b/>
        </w:rPr>
      </w:pPr>
    </w:p>
    <w:p w:rsidR="00ED6C76" w:rsidRDefault="00ED6C76" w:rsidP="00ED6C76">
      <w:pPr>
        <w:contextualSpacing/>
        <w:rPr>
          <w:rFonts w:eastAsia="Calibri"/>
          <w:b/>
        </w:rPr>
      </w:pPr>
      <w:r w:rsidRPr="00614744">
        <w:rPr>
          <w:rFonts w:eastAsia="Calibri"/>
          <w:b/>
        </w:rPr>
        <w:t>1. Конкурсы сочинений  (муниципальный и региональный уровень)</w:t>
      </w:r>
    </w:p>
    <w:p w:rsidR="00ED6C76" w:rsidRPr="00614744" w:rsidRDefault="00ED6C76" w:rsidP="00ED6C76">
      <w:pPr>
        <w:contextualSpacing/>
        <w:rPr>
          <w:rFonts w:eastAsia="Calibri"/>
          <w:b/>
        </w:rPr>
      </w:pPr>
    </w:p>
    <w:tbl>
      <w:tblPr>
        <w:tblStyle w:val="a4"/>
        <w:tblW w:w="10279" w:type="dxa"/>
        <w:tblBorders>
          <w:bottom w:val="none" w:sz="0" w:space="0" w:color="auto"/>
        </w:tblBorders>
        <w:tblLayout w:type="fixed"/>
        <w:tblLook w:val="04A0" w:firstRow="1" w:lastRow="0" w:firstColumn="1" w:lastColumn="0" w:noHBand="0" w:noVBand="1"/>
      </w:tblPr>
      <w:tblGrid>
        <w:gridCol w:w="7054"/>
        <w:gridCol w:w="851"/>
        <w:gridCol w:w="850"/>
        <w:gridCol w:w="709"/>
        <w:gridCol w:w="815"/>
      </w:tblGrid>
      <w:tr w:rsidR="00ED6C76" w:rsidTr="00216AE0">
        <w:tc>
          <w:tcPr>
            <w:tcW w:w="7054" w:type="dxa"/>
            <w:vMerge w:val="restart"/>
          </w:tcPr>
          <w:p w:rsidR="00ED6C76" w:rsidRPr="00AA2F3A" w:rsidRDefault="00ED6C76" w:rsidP="00216AE0">
            <w:pPr>
              <w:contextualSpacing/>
              <w:jc w:val="center"/>
              <w:rPr>
                <w:rFonts w:eastAsia="Calibri"/>
              </w:rPr>
            </w:pPr>
            <w:r w:rsidRPr="00AA2F3A">
              <w:rPr>
                <w:rFonts w:eastAsia="Calibri"/>
              </w:rPr>
              <w:t>Наименование конкурса</w:t>
            </w:r>
          </w:p>
        </w:tc>
        <w:tc>
          <w:tcPr>
            <w:tcW w:w="3225" w:type="dxa"/>
            <w:gridSpan w:val="4"/>
          </w:tcPr>
          <w:p w:rsidR="00ED6C76" w:rsidRPr="00AA2F3A" w:rsidRDefault="00ED6C76" w:rsidP="00216AE0">
            <w:pPr>
              <w:contextualSpacing/>
              <w:jc w:val="center"/>
              <w:rPr>
                <w:rFonts w:eastAsia="Calibri"/>
              </w:rPr>
            </w:pPr>
            <w:r w:rsidRPr="00AA2F3A">
              <w:rPr>
                <w:rFonts w:eastAsia="Calibri"/>
              </w:rPr>
              <w:t>Результат</w:t>
            </w:r>
          </w:p>
        </w:tc>
      </w:tr>
      <w:tr w:rsidR="00ED6C76" w:rsidTr="00216AE0">
        <w:tc>
          <w:tcPr>
            <w:tcW w:w="7054" w:type="dxa"/>
            <w:vMerge/>
          </w:tcPr>
          <w:p w:rsidR="00ED6C76" w:rsidRDefault="00ED6C76" w:rsidP="00216AE0">
            <w:pPr>
              <w:contextualSpacing/>
              <w:jc w:val="both"/>
              <w:rPr>
                <w:rFonts w:eastAsia="Calibri"/>
              </w:rPr>
            </w:pPr>
          </w:p>
        </w:tc>
        <w:tc>
          <w:tcPr>
            <w:tcW w:w="851" w:type="dxa"/>
          </w:tcPr>
          <w:p w:rsidR="00ED6C76" w:rsidRPr="00AA2F3A" w:rsidRDefault="00ED6C76" w:rsidP="00216AE0">
            <w:pPr>
              <w:contextualSpacing/>
              <w:jc w:val="center"/>
              <w:rPr>
                <w:rFonts w:eastAsia="Calibri"/>
                <w:sz w:val="20"/>
                <w:szCs w:val="20"/>
              </w:rPr>
            </w:pPr>
            <w:r w:rsidRPr="00AA2F3A">
              <w:rPr>
                <w:rFonts w:eastAsia="Calibri"/>
                <w:sz w:val="20"/>
                <w:szCs w:val="20"/>
              </w:rPr>
              <w:t>Ко</w:t>
            </w:r>
            <w:r>
              <w:rPr>
                <w:rFonts w:eastAsia="Calibri"/>
                <w:sz w:val="20"/>
                <w:szCs w:val="20"/>
              </w:rPr>
              <w:t>л</w:t>
            </w:r>
            <w:r w:rsidRPr="00AA2F3A">
              <w:rPr>
                <w:rFonts w:eastAsia="Calibri"/>
                <w:sz w:val="20"/>
                <w:szCs w:val="20"/>
              </w:rPr>
              <w:t>-во участников</w:t>
            </w:r>
          </w:p>
        </w:tc>
        <w:tc>
          <w:tcPr>
            <w:tcW w:w="850" w:type="dxa"/>
          </w:tcPr>
          <w:p w:rsidR="00ED6C76" w:rsidRDefault="00ED6C76" w:rsidP="00216AE0">
            <w:pPr>
              <w:contextualSpacing/>
              <w:jc w:val="center"/>
              <w:rPr>
                <w:rFonts w:eastAsia="Calibri"/>
                <w:sz w:val="20"/>
                <w:szCs w:val="20"/>
              </w:rPr>
            </w:pPr>
            <w:r w:rsidRPr="00AA2F3A">
              <w:rPr>
                <w:rFonts w:eastAsia="Calibri"/>
                <w:sz w:val="20"/>
                <w:szCs w:val="20"/>
              </w:rPr>
              <w:t>1</w:t>
            </w:r>
          </w:p>
          <w:p w:rsidR="00ED6C76" w:rsidRPr="00AA2F3A" w:rsidRDefault="00ED6C76" w:rsidP="00216AE0">
            <w:pPr>
              <w:contextualSpacing/>
              <w:jc w:val="center"/>
              <w:rPr>
                <w:rFonts w:eastAsia="Calibri"/>
                <w:sz w:val="20"/>
                <w:szCs w:val="20"/>
              </w:rPr>
            </w:pPr>
            <w:r w:rsidRPr="00AA2F3A">
              <w:rPr>
                <w:rFonts w:eastAsia="Calibri"/>
                <w:sz w:val="20"/>
                <w:szCs w:val="20"/>
              </w:rPr>
              <w:t>место</w:t>
            </w:r>
          </w:p>
        </w:tc>
        <w:tc>
          <w:tcPr>
            <w:tcW w:w="709" w:type="dxa"/>
          </w:tcPr>
          <w:p w:rsidR="00ED6C76" w:rsidRPr="00AA2F3A" w:rsidRDefault="00ED6C76" w:rsidP="00216AE0">
            <w:pPr>
              <w:contextualSpacing/>
              <w:jc w:val="center"/>
              <w:rPr>
                <w:rFonts w:eastAsia="Calibri"/>
                <w:sz w:val="20"/>
                <w:szCs w:val="20"/>
              </w:rPr>
            </w:pPr>
            <w:r w:rsidRPr="00AA2F3A">
              <w:rPr>
                <w:rFonts w:eastAsia="Calibri"/>
                <w:sz w:val="20"/>
                <w:szCs w:val="20"/>
              </w:rPr>
              <w:t>2 место</w:t>
            </w:r>
          </w:p>
        </w:tc>
        <w:tc>
          <w:tcPr>
            <w:tcW w:w="815" w:type="dxa"/>
          </w:tcPr>
          <w:p w:rsidR="00ED6C76" w:rsidRDefault="00ED6C76" w:rsidP="00216AE0">
            <w:pPr>
              <w:contextualSpacing/>
              <w:jc w:val="center"/>
              <w:rPr>
                <w:rFonts w:eastAsia="Calibri"/>
                <w:sz w:val="20"/>
                <w:szCs w:val="20"/>
              </w:rPr>
            </w:pPr>
            <w:r w:rsidRPr="00AA2F3A">
              <w:rPr>
                <w:rFonts w:eastAsia="Calibri"/>
                <w:sz w:val="20"/>
                <w:szCs w:val="20"/>
              </w:rPr>
              <w:t>3</w:t>
            </w:r>
          </w:p>
          <w:p w:rsidR="00ED6C76" w:rsidRPr="00AA2F3A" w:rsidRDefault="00ED6C76" w:rsidP="00216AE0">
            <w:pPr>
              <w:contextualSpacing/>
              <w:jc w:val="center"/>
              <w:rPr>
                <w:rFonts w:eastAsia="Calibri"/>
                <w:sz w:val="20"/>
                <w:szCs w:val="20"/>
              </w:rPr>
            </w:pPr>
            <w:r w:rsidRPr="00AA2F3A">
              <w:rPr>
                <w:rFonts w:eastAsia="Calibri"/>
                <w:sz w:val="20"/>
                <w:szCs w:val="20"/>
              </w:rPr>
              <w:t>место</w:t>
            </w:r>
          </w:p>
        </w:tc>
      </w:tr>
      <w:tr w:rsidR="00ED6C76" w:rsidTr="00216AE0">
        <w:tc>
          <w:tcPr>
            <w:tcW w:w="7054" w:type="dxa"/>
            <w:vAlign w:val="center"/>
          </w:tcPr>
          <w:p w:rsidR="00ED6C76" w:rsidRPr="00B92E5C" w:rsidRDefault="00ED6C76" w:rsidP="00216AE0">
            <w:r w:rsidRPr="00B92E5C">
              <w:t>Краевой творческий конкурс для молодежи «Война, беда, мечта и юность, посвященный 75-лети</w:t>
            </w:r>
            <w:r>
              <w:t xml:space="preserve">ю Победы в </w:t>
            </w:r>
            <w:proofErr w:type="gramStart"/>
            <w:r>
              <w:t>ВО</w:t>
            </w:r>
            <w:proofErr w:type="gramEnd"/>
            <w:r w:rsidRPr="00B92E5C">
              <w:t xml:space="preserve"> войне  1941-1945гг</w:t>
            </w:r>
          </w:p>
        </w:tc>
        <w:tc>
          <w:tcPr>
            <w:tcW w:w="851" w:type="dxa"/>
          </w:tcPr>
          <w:p w:rsidR="00ED6C76" w:rsidRPr="005F6DA0" w:rsidRDefault="00ED6C76" w:rsidP="00216AE0">
            <w:pPr>
              <w:contextualSpacing/>
              <w:jc w:val="center"/>
              <w:rPr>
                <w:rFonts w:eastAsia="Calibri"/>
              </w:rPr>
            </w:pPr>
            <w:r w:rsidRPr="005F6DA0">
              <w:rPr>
                <w:rFonts w:eastAsia="Calibri"/>
              </w:rPr>
              <w:t>3</w:t>
            </w:r>
          </w:p>
        </w:tc>
        <w:tc>
          <w:tcPr>
            <w:tcW w:w="850" w:type="dxa"/>
          </w:tcPr>
          <w:p w:rsidR="00ED6C76" w:rsidRPr="005F6DA0" w:rsidRDefault="00ED6C76" w:rsidP="00216AE0">
            <w:pPr>
              <w:contextualSpacing/>
              <w:jc w:val="center"/>
              <w:rPr>
                <w:rFonts w:eastAsia="Calibri"/>
              </w:rPr>
            </w:pPr>
          </w:p>
        </w:tc>
        <w:tc>
          <w:tcPr>
            <w:tcW w:w="709" w:type="dxa"/>
          </w:tcPr>
          <w:p w:rsidR="00ED6C76" w:rsidRPr="005F6DA0" w:rsidRDefault="00ED6C76" w:rsidP="00216AE0">
            <w:pPr>
              <w:contextualSpacing/>
              <w:jc w:val="center"/>
              <w:rPr>
                <w:rFonts w:eastAsia="Calibri"/>
              </w:rPr>
            </w:pPr>
            <w:r w:rsidRPr="005F6DA0">
              <w:rPr>
                <w:rFonts w:eastAsia="Calibri"/>
              </w:rPr>
              <w:t>1</w:t>
            </w:r>
          </w:p>
        </w:tc>
        <w:tc>
          <w:tcPr>
            <w:tcW w:w="815" w:type="dxa"/>
          </w:tcPr>
          <w:p w:rsidR="00ED6C76" w:rsidRPr="005F6DA0" w:rsidRDefault="00ED6C76" w:rsidP="00216AE0">
            <w:pPr>
              <w:contextualSpacing/>
              <w:jc w:val="center"/>
              <w:rPr>
                <w:rFonts w:eastAsia="Calibri"/>
              </w:rPr>
            </w:pPr>
          </w:p>
        </w:tc>
      </w:tr>
      <w:tr w:rsidR="00ED6C76" w:rsidRPr="00F45942" w:rsidTr="00216AE0">
        <w:tc>
          <w:tcPr>
            <w:tcW w:w="7054" w:type="dxa"/>
            <w:vAlign w:val="center"/>
          </w:tcPr>
          <w:p w:rsidR="00ED6C76" w:rsidRPr="00F45942" w:rsidRDefault="00ED6C76" w:rsidP="00216AE0">
            <w:pPr>
              <w:rPr>
                <w:b/>
              </w:rPr>
            </w:pPr>
            <w:r>
              <w:rPr>
                <w:b/>
              </w:rPr>
              <w:t xml:space="preserve">Итого участников конкурсов </w:t>
            </w:r>
            <w:r w:rsidRPr="00F45942">
              <w:rPr>
                <w:b/>
              </w:rPr>
              <w:t xml:space="preserve"> регионального уровня </w:t>
            </w:r>
          </w:p>
        </w:tc>
        <w:tc>
          <w:tcPr>
            <w:tcW w:w="851" w:type="dxa"/>
          </w:tcPr>
          <w:p w:rsidR="00ED6C76" w:rsidRPr="00F45942" w:rsidRDefault="00ED6C76" w:rsidP="00216AE0">
            <w:pPr>
              <w:contextualSpacing/>
              <w:jc w:val="center"/>
              <w:rPr>
                <w:rFonts w:eastAsia="Calibri"/>
                <w:b/>
              </w:rPr>
            </w:pPr>
            <w:r w:rsidRPr="00F45942">
              <w:rPr>
                <w:rFonts w:eastAsia="Calibri"/>
                <w:b/>
              </w:rPr>
              <w:t>3</w:t>
            </w:r>
          </w:p>
        </w:tc>
        <w:tc>
          <w:tcPr>
            <w:tcW w:w="850" w:type="dxa"/>
          </w:tcPr>
          <w:p w:rsidR="00ED6C76" w:rsidRPr="00F45942" w:rsidRDefault="00ED6C76" w:rsidP="00216AE0">
            <w:pPr>
              <w:contextualSpacing/>
              <w:jc w:val="center"/>
              <w:rPr>
                <w:rFonts w:eastAsia="Calibri"/>
                <w:b/>
              </w:rPr>
            </w:pPr>
          </w:p>
        </w:tc>
        <w:tc>
          <w:tcPr>
            <w:tcW w:w="709" w:type="dxa"/>
          </w:tcPr>
          <w:p w:rsidR="00ED6C76" w:rsidRPr="00F45942" w:rsidRDefault="00ED6C76" w:rsidP="00216AE0">
            <w:pPr>
              <w:contextualSpacing/>
              <w:jc w:val="center"/>
              <w:rPr>
                <w:rFonts w:eastAsia="Calibri"/>
                <w:b/>
              </w:rPr>
            </w:pPr>
            <w:r w:rsidRPr="00F45942">
              <w:rPr>
                <w:rFonts w:eastAsia="Calibri"/>
                <w:b/>
              </w:rPr>
              <w:t>1</w:t>
            </w:r>
          </w:p>
        </w:tc>
        <w:tc>
          <w:tcPr>
            <w:tcW w:w="815" w:type="dxa"/>
          </w:tcPr>
          <w:p w:rsidR="00ED6C76" w:rsidRPr="00F45942" w:rsidRDefault="00ED6C76" w:rsidP="00216AE0">
            <w:pPr>
              <w:contextualSpacing/>
              <w:jc w:val="center"/>
              <w:rPr>
                <w:rFonts w:eastAsia="Calibri"/>
                <w:b/>
              </w:rPr>
            </w:pPr>
          </w:p>
        </w:tc>
      </w:tr>
      <w:tr w:rsidR="00ED6C76" w:rsidTr="00216AE0">
        <w:trPr>
          <w:trHeight w:val="729"/>
        </w:trPr>
        <w:tc>
          <w:tcPr>
            <w:tcW w:w="7054" w:type="dxa"/>
          </w:tcPr>
          <w:p w:rsidR="00ED6C76" w:rsidRPr="00AA2F3A" w:rsidRDefault="00ED6C76" w:rsidP="00216AE0">
            <w:pPr>
              <w:jc w:val="both"/>
              <w:rPr>
                <w:rFonts w:eastAsia="Calibri"/>
              </w:rPr>
            </w:pPr>
            <w:r w:rsidRPr="00E92F95">
              <w:rPr>
                <w:rFonts w:eastAsia="Calibri"/>
              </w:rPr>
              <w:t>Конкурс на лучшее сочинение о тружениках тыла, ветеранах, детях войны, работниках госпиталей, расположенных на территории города Боготола в год</w:t>
            </w:r>
            <w:r>
              <w:rPr>
                <w:rFonts w:eastAsia="Calibri"/>
              </w:rPr>
              <w:t>ы  Великой Отечественной войны.</w:t>
            </w:r>
          </w:p>
        </w:tc>
        <w:tc>
          <w:tcPr>
            <w:tcW w:w="851" w:type="dxa"/>
          </w:tcPr>
          <w:p w:rsidR="00ED6C76" w:rsidRDefault="00ED6C76" w:rsidP="00216AE0">
            <w:pPr>
              <w:contextualSpacing/>
              <w:jc w:val="center"/>
              <w:rPr>
                <w:rFonts w:eastAsia="Calibri"/>
              </w:rPr>
            </w:pPr>
            <w:r>
              <w:rPr>
                <w:rFonts w:eastAsia="Calibri"/>
              </w:rPr>
              <w:t>8</w:t>
            </w:r>
          </w:p>
        </w:tc>
        <w:tc>
          <w:tcPr>
            <w:tcW w:w="850" w:type="dxa"/>
          </w:tcPr>
          <w:p w:rsidR="00ED6C76" w:rsidRDefault="00ED6C76" w:rsidP="00216AE0">
            <w:pPr>
              <w:contextualSpacing/>
              <w:jc w:val="center"/>
              <w:rPr>
                <w:rFonts w:eastAsia="Calibri"/>
              </w:rPr>
            </w:pPr>
            <w:r>
              <w:rPr>
                <w:rFonts w:eastAsia="Calibri"/>
              </w:rPr>
              <w:t>2</w:t>
            </w:r>
          </w:p>
        </w:tc>
        <w:tc>
          <w:tcPr>
            <w:tcW w:w="709" w:type="dxa"/>
          </w:tcPr>
          <w:p w:rsidR="00ED6C76" w:rsidRDefault="00ED6C76" w:rsidP="00216AE0">
            <w:pPr>
              <w:contextualSpacing/>
              <w:jc w:val="center"/>
              <w:rPr>
                <w:rFonts w:eastAsia="Calibri"/>
              </w:rPr>
            </w:pPr>
            <w:r>
              <w:rPr>
                <w:rFonts w:eastAsia="Calibri"/>
              </w:rPr>
              <w:t>2</w:t>
            </w:r>
          </w:p>
        </w:tc>
        <w:tc>
          <w:tcPr>
            <w:tcW w:w="815" w:type="dxa"/>
          </w:tcPr>
          <w:p w:rsidR="00ED6C76" w:rsidRDefault="00ED6C76" w:rsidP="00216AE0">
            <w:pPr>
              <w:contextualSpacing/>
              <w:jc w:val="center"/>
              <w:rPr>
                <w:rFonts w:eastAsia="Calibri"/>
              </w:rPr>
            </w:pPr>
            <w:r>
              <w:rPr>
                <w:rFonts w:eastAsia="Calibri"/>
              </w:rPr>
              <w:t>2</w:t>
            </w:r>
          </w:p>
        </w:tc>
      </w:tr>
      <w:tr w:rsidR="00ED6C76" w:rsidTr="00216AE0">
        <w:trPr>
          <w:trHeight w:val="286"/>
        </w:trPr>
        <w:tc>
          <w:tcPr>
            <w:tcW w:w="7054" w:type="dxa"/>
            <w:vAlign w:val="center"/>
          </w:tcPr>
          <w:p w:rsidR="00ED6C76" w:rsidRPr="00AA2F3A" w:rsidRDefault="00ED6C76" w:rsidP="00216AE0">
            <w:r w:rsidRPr="00AA2F3A">
              <w:t>Муниципальный конкурс сочинений «Наше будущее зависит от нас»</w:t>
            </w:r>
          </w:p>
        </w:tc>
        <w:tc>
          <w:tcPr>
            <w:tcW w:w="851" w:type="dxa"/>
          </w:tcPr>
          <w:p w:rsidR="00ED6C76" w:rsidRPr="005F6DA0" w:rsidRDefault="00ED6C76" w:rsidP="00216AE0">
            <w:pPr>
              <w:contextualSpacing/>
              <w:jc w:val="center"/>
              <w:rPr>
                <w:rFonts w:eastAsia="Calibri"/>
              </w:rPr>
            </w:pPr>
            <w:r w:rsidRPr="005F6DA0">
              <w:rPr>
                <w:rFonts w:eastAsia="Calibri"/>
              </w:rPr>
              <w:t>2</w:t>
            </w:r>
          </w:p>
        </w:tc>
        <w:tc>
          <w:tcPr>
            <w:tcW w:w="850" w:type="dxa"/>
          </w:tcPr>
          <w:p w:rsidR="00ED6C76" w:rsidRPr="005F6DA0" w:rsidRDefault="00ED6C76" w:rsidP="00216AE0">
            <w:pPr>
              <w:contextualSpacing/>
              <w:jc w:val="center"/>
              <w:rPr>
                <w:rFonts w:eastAsia="Calibri"/>
              </w:rPr>
            </w:pPr>
          </w:p>
        </w:tc>
        <w:tc>
          <w:tcPr>
            <w:tcW w:w="709" w:type="dxa"/>
          </w:tcPr>
          <w:p w:rsidR="00ED6C76" w:rsidRPr="005F6DA0" w:rsidRDefault="00ED6C76" w:rsidP="00216AE0">
            <w:pPr>
              <w:contextualSpacing/>
              <w:jc w:val="center"/>
              <w:rPr>
                <w:rFonts w:eastAsia="Calibri"/>
              </w:rPr>
            </w:pPr>
            <w:r w:rsidRPr="005F6DA0">
              <w:rPr>
                <w:rFonts w:eastAsia="Calibri"/>
              </w:rPr>
              <w:t>1</w:t>
            </w:r>
          </w:p>
        </w:tc>
        <w:tc>
          <w:tcPr>
            <w:tcW w:w="815" w:type="dxa"/>
          </w:tcPr>
          <w:p w:rsidR="00ED6C76" w:rsidRPr="005F6DA0" w:rsidRDefault="00ED6C76" w:rsidP="00216AE0">
            <w:pPr>
              <w:contextualSpacing/>
              <w:jc w:val="center"/>
              <w:rPr>
                <w:rFonts w:eastAsia="Calibri"/>
              </w:rPr>
            </w:pPr>
            <w:r w:rsidRPr="005F6DA0">
              <w:rPr>
                <w:rFonts w:eastAsia="Calibri"/>
              </w:rPr>
              <w:t>1</w:t>
            </w:r>
          </w:p>
        </w:tc>
      </w:tr>
      <w:tr w:rsidR="00ED6C76" w:rsidTr="00216AE0">
        <w:trPr>
          <w:trHeight w:hRule="exact" w:val="345"/>
        </w:trPr>
        <w:tc>
          <w:tcPr>
            <w:tcW w:w="7054" w:type="dxa"/>
            <w:vAlign w:val="center"/>
          </w:tcPr>
          <w:p w:rsidR="00ED6C76" w:rsidRPr="00FA27DD" w:rsidRDefault="00ED6C76" w:rsidP="00216AE0">
            <w:pPr>
              <w:rPr>
                <w:color w:val="000000"/>
                <w:shd w:val="clear" w:color="auto" w:fill="FFFFFF"/>
              </w:rPr>
            </w:pPr>
            <w:r w:rsidRPr="005F6DA0">
              <w:rPr>
                <w:color w:val="000000"/>
                <w:bdr w:val="none" w:sz="0" w:space="0" w:color="auto" w:frame="1"/>
              </w:rPr>
              <w:t>Городской</w:t>
            </w:r>
            <w:r w:rsidRPr="00FA27DD">
              <w:rPr>
                <w:color w:val="000000"/>
                <w:shd w:val="clear" w:color="auto" w:fill="FFFFFF"/>
              </w:rPr>
              <w:t xml:space="preserve"> конкурс</w:t>
            </w:r>
            <w:r w:rsidRPr="005F6DA0">
              <w:rPr>
                <w:color w:val="000000"/>
                <w:shd w:val="clear" w:color="auto" w:fill="FFFFFF"/>
              </w:rPr>
              <w:t xml:space="preserve"> </w:t>
            </w:r>
            <w:r w:rsidRPr="00FA27DD">
              <w:rPr>
                <w:color w:val="000000"/>
                <w:shd w:val="clear" w:color="auto" w:fill="FFFFFF"/>
              </w:rPr>
              <w:t>«Юный математик» для учащихся 5-8 классов</w:t>
            </w:r>
          </w:p>
          <w:p w:rsidR="00ED6C76" w:rsidRPr="00AA2F3A" w:rsidRDefault="00ED6C76" w:rsidP="00216AE0"/>
        </w:tc>
        <w:tc>
          <w:tcPr>
            <w:tcW w:w="851" w:type="dxa"/>
          </w:tcPr>
          <w:p w:rsidR="00ED6C76" w:rsidRPr="005F6DA0" w:rsidRDefault="00ED6C76" w:rsidP="00216AE0">
            <w:pPr>
              <w:contextualSpacing/>
              <w:jc w:val="center"/>
              <w:rPr>
                <w:rFonts w:eastAsia="Calibri"/>
              </w:rPr>
            </w:pPr>
            <w:r w:rsidRPr="005F6DA0">
              <w:rPr>
                <w:rFonts w:eastAsia="Calibri"/>
              </w:rPr>
              <w:t>22</w:t>
            </w:r>
          </w:p>
        </w:tc>
        <w:tc>
          <w:tcPr>
            <w:tcW w:w="850" w:type="dxa"/>
          </w:tcPr>
          <w:p w:rsidR="00ED6C76" w:rsidRPr="005F6DA0" w:rsidRDefault="00ED6C76" w:rsidP="00216AE0">
            <w:pPr>
              <w:contextualSpacing/>
              <w:jc w:val="center"/>
              <w:rPr>
                <w:rFonts w:eastAsia="Calibri"/>
              </w:rPr>
            </w:pPr>
            <w:r w:rsidRPr="005F6DA0">
              <w:rPr>
                <w:rFonts w:eastAsia="Calibri"/>
              </w:rPr>
              <w:t>6</w:t>
            </w:r>
          </w:p>
        </w:tc>
        <w:tc>
          <w:tcPr>
            <w:tcW w:w="709" w:type="dxa"/>
          </w:tcPr>
          <w:p w:rsidR="00ED6C76" w:rsidRPr="005F6DA0" w:rsidRDefault="00ED6C76" w:rsidP="00216AE0">
            <w:pPr>
              <w:contextualSpacing/>
              <w:jc w:val="center"/>
              <w:rPr>
                <w:rFonts w:eastAsia="Calibri"/>
              </w:rPr>
            </w:pPr>
            <w:r w:rsidRPr="005F6DA0">
              <w:rPr>
                <w:rFonts w:eastAsia="Calibri"/>
              </w:rPr>
              <w:t>7</w:t>
            </w:r>
          </w:p>
        </w:tc>
        <w:tc>
          <w:tcPr>
            <w:tcW w:w="815" w:type="dxa"/>
          </w:tcPr>
          <w:p w:rsidR="00ED6C76" w:rsidRPr="005F6DA0" w:rsidRDefault="00ED6C76" w:rsidP="00216AE0">
            <w:pPr>
              <w:contextualSpacing/>
              <w:jc w:val="center"/>
              <w:rPr>
                <w:rFonts w:eastAsia="Calibri"/>
              </w:rPr>
            </w:pPr>
            <w:r w:rsidRPr="005F6DA0">
              <w:rPr>
                <w:rFonts w:eastAsia="Calibri"/>
              </w:rPr>
              <w:t>9</w:t>
            </w:r>
          </w:p>
        </w:tc>
      </w:tr>
      <w:tr w:rsidR="00ED6C76" w:rsidTr="00216AE0">
        <w:trPr>
          <w:trHeight w:hRule="exact" w:val="333"/>
        </w:trPr>
        <w:tc>
          <w:tcPr>
            <w:tcW w:w="7054" w:type="dxa"/>
            <w:vAlign w:val="center"/>
          </w:tcPr>
          <w:p w:rsidR="00ED6C76" w:rsidRPr="00F03A3B" w:rsidRDefault="00ED6C76" w:rsidP="00216AE0">
            <w:pPr>
              <w:rPr>
                <w:color w:val="000000"/>
                <w:bdr w:val="none" w:sz="0" w:space="0" w:color="auto" w:frame="1"/>
              </w:rPr>
            </w:pPr>
            <w:r w:rsidRPr="00F03A3B">
              <w:t>Городской творческий конкурс</w:t>
            </w:r>
            <w:proofErr w:type="gramStart"/>
            <w:r w:rsidRPr="00F03A3B">
              <w:t>1</w:t>
            </w:r>
            <w:proofErr w:type="gramEnd"/>
            <w:r w:rsidRPr="00F03A3B">
              <w:t xml:space="preserve"> «Ненаписанные истории»</w:t>
            </w:r>
          </w:p>
        </w:tc>
        <w:tc>
          <w:tcPr>
            <w:tcW w:w="851" w:type="dxa"/>
          </w:tcPr>
          <w:p w:rsidR="00ED6C76" w:rsidRPr="005F6DA0" w:rsidRDefault="00ED6C76" w:rsidP="00216AE0">
            <w:pPr>
              <w:contextualSpacing/>
              <w:jc w:val="center"/>
              <w:rPr>
                <w:rFonts w:eastAsia="Calibri"/>
              </w:rPr>
            </w:pPr>
            <w:r>
              <w:rPr>
                <w:rFonts w:eastAsia="Calibri"/>
              </w:rPr>
              <w:t>1</w:t>
            </w:r>
          </w:p>
        </w:tc>
        <w:tc>
          <w:tcPr>
            <w:tcW w:w="850" w:type="dxa"/>
          </w:tcPr>
          <w:p w:rsidR="00ED6C76" w:rsidRPr="005F6DA0" w:rsidRDefault="00ED6C76" w:rsidP="00216AE0">
            <w:pPr>
              <w:contextualSpacing/>
              <w:jc w:val="center"/>
              <w:rPr>
                <w:rFonts w:eastAsia="Calibri"/>
              </w:rPr>
            </w:pPr>
            <w:r>
              <w:rPr>
                <w:rFonts w:eastAsia="Calibri"/>
              </w:rPr>
              <w:t>1</w:t>
            </w:r>
          </w:p>
        </w:tc>
        <w:tc>
          <w:tcPr>
            <w:tcW w:w="709" w:type="dxa"/>
          </w:tcPr>
          <w:p w:rsidR="00ED6C76" w:rsidRPr="005F6DA0" w:rsidRDefault="00ED6C76" w:rsidP="00216AE0">
            <w:pPr>
              <w:contextualSpacing/>
              <w:jc w:val="center"/>
              <w:rPr>
                <w:rFonts w:eastAsia="Calibri"/>
              </w:rPr>
            </w:pPr>
          </w:p>
        </w:tc>
        <w:tc>
          <w:tcPr>
            <w:tcW w:w="815" w:type="dxa"/>
          </w:tcPr>
          <w:p w:rsidR="00ED6C76" w:rsidRPr="005F6DA0" w:rsidRDefault="00ED6C76" w:rsidP="00216AE0">
            <w:pPr>
              <w:contextualSpacing/>
              <w:jc w:val="center"/>
              <w:rPr>
                <w:rFonts w:eastAsia="Calibri"/>
              </w:rPr>
            </w:pPr>
          </w:p>
        </w:tc>
      </w:tr>
      <w:tr w:rsidR="00ED6C76" w:rsidRPr="00F45942" w:rsidTr="00216AE0">
        <w:trPr>
          <w:trHeight w:hRule="exact" w:val="333"/>
        </w:trPr>
        <w:tc>
          <w:tcPr>
            <w:tcW w:w="7054" w:type="dxa"/>
            <w:tcBorders>
              <w:bottom w:val="single" w:sz="4" w:space="0" w:color="auto"/>
            </w:tcBorders>
            <w:vAlign w:val="center"/>
          </w:tcPr>
          <w:p w:rsidR="00ED6C76" w:rsidRPr="00F45942" w:rsidRDefault="00ED6C76" w:rsidP="00216AE0">
            <w:pPr>
              <w:ind w:left="-142"/>
              <w:rPr>
                <w:b/>
                <w:color w:val="000000"/>
                <w:bdr w:val="none" w:sz="0" w:space="0" w:color="auto" w:frame="1"/>
              </w:rPr>
            </w:pPr>
            <w:r>
              <w:rPr>
                <w:b/>
                <w:color w:val="000000"/>
                <w:bdr w:val="none" w:sz="0" w:space="0" w:color="auto" w:frame="1"/>
              </w:rPr>
              <w:t xml:space="preserve">  Итого участников конкурсов </w:t>
            </w:r>
            <w:r w:rsidRPr="00F45942">
              <w:rPr>
                <w:b/>
                <w:color w:val="000000"/>
                <w:bdr w:val="none" w:sz="0" w:space="0" w:color="auto" w:frame="1"/>
              </w:rPr>
              <w:t xml:space="preserve"> муниципального уровня</w:t>
            </w:r>
          </w:p>
        </w:tc>
        <w:tc>
          <w:tcPr>
            <w:tcW w:w="851" w:type="dxa"/>
            <w:tcBorders>
              <w:bottom w:val="single" w:sz="4" w:space="0" w:color="auto"/>
            </w:tcBorders>
          </w:tcPr>
          <w:p w:rsidR="00ED6C76" w:rsidRPr="00F45942" w:rsidRDefault="00ED6C76" w:rsidP="00216AE0">
            <w:pPr>
              <w:contextualSpacing/>
              <w:jc w:val="center"/>
              <w:rPr>
                <w:rFonts w:eastAsia="Calibri"/>
                <w:b/>
              </w:rPr>
            </w:pPr>
            <w:r w:rsidRPr="00F45942">
              <w:rPr>
                <w:rFonts w:eastAsia="Calibri"/>
                <w:b/>
              </w:rPr>
              <w:t>33</w:t>
            </w:r>
          </w:p>
        </w:tc>
        <w:tc>
          <w:tcPr>
            <w:tcW w:w="850" w:type="dxa"/>
            <w:tcBorders>
              <w:bottom w:val="single" w:sz="4" w:space="0" w:color="auto"/>
            </w:tcBorders>
          </w:tcPr>
          <w:p w:rsidR="00ED6C76" w:rsidRPr="00F45942" w:rsidRDefault="00ED6C76" w:rsidP="00216AE0">
            <w:pPr>
              <w:contextualSpacing/>
              <w:jc w:val="center"/>
              <w:rPr>
                <w:rFonts w:eastAsia="Calibri"/>
                <w:b/>
              </w:rPr>
            </w:pPr>
            <w:r w:rsidRPr="00F45942">
              <w:rPr>
                <w:rFonts w:eastAsia="Calibri"/>
                <w:b/>
              </w:rPr>
              <w:t>9</w:t>
            </w:r>
          </w:p>
        </w:tc>
        <w:tc>
          <w:tcPr>
            <w:tcW w:w="709" w:type="dxa"/>
            <w:tcBorders>
              <w:bottom w:val="single" w:sz="4" w:space="0" w:color="auto"/>
            </w:tcBorders>
          </w:tcPr>
          <w:p w:rsidR="00ED6C76" w:rsidRPr="00F45942" w:rsidRDefault="00ED6C76" w:rsidP="00216AE0">
            <w:pPr>
              <w:contextualSpacing/>
              <w:jc w:val="center"/>
              <w:rPr>
                <w:rFonts w:eastAsia="Calibri"/>
                <w:b/>
              </w:rPr>
            </w:pPr>
            <w:r w:rsidRPr="00F45942">
              <w:rPr>
                <w:rFonts w:eastAsia="Calibri"/>
                <w:b/>
              </w:rPr>
              <w:t>10</w:t>
            </w:r>
          </w:p>
        </w:tc>
        <w:tc>
          <w:tcPr>
            <w:tcW w:w="815" w:type="dxa"/>
            <w:tcBorders>
              <w:bottom w:val="single" w:sz="4" w:space="0" w:color="auto"/>
            </w:tcBorders>
          </w:tcPr>
          <w:p w:rsidR="00ED6C76" w:rsidRPr="00F45942" w:rsidRDefault="00ED6C76" w:rsidP="00216AE0">
            <w:pPr>
              <w:contextualSpacing/>
              <w:jc w:val="center"/>
              <w:rPr>
                <w:rFonts w:eastAsia="Calibri"/>
                <w:b/>
              </w:rPr>
            </w:pPr>
            <w:r w:rsidRPr="00F45942">
              <w:rPr>
                <w:rFonts w:eastAsia="Calibri"/>
                <w:b/>
              </w:rPr>
              <w:t>12</w:t>
            </w:r>
          </w:p>
        </w:tc>
      </w:tr>
    </w:tbl>
    <w:p w:rsidR="00ED6C76" w:rsidRDefault="00ED6C76" w:rsidP="00ED6C76">
      <w:pPr>
        <w:ind w:firstLine="709"/>
        <w:contextualSpacing/>
        <w:jc w:val="both"/>
        <w:rPr>
          <w:rFonts w:eastAsia="Calibri"/>
        </w:rPr>
      </w:pPr>
    </w:p>
    <w:p w:rsidR="00ED6C76" w:rsidRDefault="00ED6C76" w:rsidP="00ED6C76">
      <w:pPr>
        <w:contextualSpacing/>
        <w:jc w:val="both"/>
        <w:rPr>
          <w:rFonts w:eastAsia="Calibri"/>
          <w:b/>
        </w:rPr>
      </w:pPr>
      <w:r>
        <w:rPr>
          <w:rFonts w:eastAsia="Calibri"/>
        </w:rPr>
        <w:t xml:space="preserve">2. </w:t>
      </w:r>
      <w:r w:rsidRPr="00614744">
        <w:rPr>
          <w:rFonts w:eastAsia="Calibri"/>
          <w:b/>
        </w:rPr>
        <w:t>Конкурсы чтецов:</w:t>
      </w:r>
    </w:p>
    <w:p w:rsidR="00ED6C76" w:rsidRPr="00614744" w:rsidRDefault="00ED6C76" w:rsidP="00ED6C76">
      <w:pPr>
        <w:contextualSpacing/>
        <w:jc w:val="both"/>
        <w:rPr>
          <w:rFonts w:eastAsia="Calibri"/>
          <w:b/>
        </w:rPr>
      </w:pPr>
    </w:p>
    <w:tbl>
      <w:tblPr>
        <w:tblStyle w:val="a4"/>
        <w:tblW w:w="10314" w:type="dxa"/>
        <w:tblBorders>
          <w:bottom w:val="none" w:sz="0" w:space="0" w:color="auto"/>
        </w:tblBorders>
        <w:tblLayout w:type="fixed"/>
        <w:tblLook w:val="04A0" w:firstRow="1" w:lastRow="0" w:firstColumn="1" w:lastColumn="0" w:noHBand="0" w:noVBand="1"/>
      </w:tblPr>
      <w:tblGrid>
        <w:gridCol w:w="7196"/>
        <w:gridCol w:w="851"/>
        <w:gridCol w:w="850"/>
        <w:gridCol w:w="709"/>
        <w:gridCol w:w="708"/>
      </w:tblGrid>
      <w:tr w:rsidR="00ED6C76" w:rsidRPr="00AA2F3A" w:rsidTr="00216AE0">
        <w:tc>
          <w:tcPr>
            <w:tcW w:w="7196" w:type="dxa"/>
            <w:vMerge w:val="restart"/>
          </w:tcPr>
          <w:p w:rsidR="00ED6C76" w:rsidRPr="00AA2F3A" w:rsidRDefault="00ED6C76" w:rsidP="00216AE0">
            <w:pPr>
              <w:contextualSpacing/>
              <w:jc w:val="center"/>
              <w:rPr>
                <w:rFonts w:eastAsia="Calibri"/>
              </w:rPr>
            </w:pPr>
            <w:r w:rsidRPr="00AA2F3A">
              <w:rPr>
                <w:rFonts w:eastAsia="Calibri"/>
              </w:rPr>
              <w:t>Наименование конкурса</w:t>
            </w:r>
          </w:p>
        </w:tc>
        <w:tc>
          <w:tcPr>
            <w:tcW w:w="3118" w:type="dxa"/>
            <w:gridSpan w:val="4"/>
          </w:tcPr>
          <w:p w:rsidR="00ED6C76" w:rsidRPr="00AA2F3A" w:rsidRDefault="00ED6C76" w:rsidP="00216AE0">
            <w:pPr>
              <w:contextualSpacing/>
              <w:jc w:val="center"/>
              <w:rPr>
                <w:rFonts w:eastAsia="Calibri"/>
              </w:rPr>
            </w:pPr>
            <w:r w:rsidRPr="00AA2F3A">
              <w:rPr>
                <w:rFonts w:eastAsia="Calibri"/>
              </w:rPr>
              <w:t>Результат</w:t>
            </w:r>
          </w:p>
        </w:tc>
      </w:tr>
      <w:tr w:rsidR="00ED6C76" w:rsidRPr="00AA2F3A" w:rsidTr="00216AE0">
        <w:tc>
          <w:tcPr>
            <w:tcW w:w="7196" w:type="dxa"/>
            <w:vMerge/>
          </w:tcPr>
          <w:p w:rsidR="00ED6C76" w:rsidRDefault="00ED6C76" w:rsidP="00216AE0">
            <w:pPr>
              <w:contextualSpacing/>
              <w:jc w:val="both"/>
              <w:rPr>
                <w:rFonts w:eastAsia="Calibri"/>
              </w:rPr>
            </w:pPr>
          </w:p>
        </w:tc>
        <w:tc>
          <w:tcPr>
            <w:tcW w:w="851" w:type="dxa"/>
          </w:tcPr>
          <w:p w:rsidR="00ED6C76" w:rsidRPr="00AA2F3A" w:rsidRDefault="00ED6C76" w:rsidP="00216AE0">
            <w:pPr>
              <w:contextualSpacing/>
              <w:jc w:val="center"/>
              <w:rPr>
                <w:rFonts w:eastAsia="Calibri"/>
                <w:sz w:val="20"/>
                <w:szCs w:val="20"/>
              </w:rPr>
            </w:pPr>
            <w:r w:rsidRPr="00AA2F3A">
              <w:rPr>
                <w:rFonts w:eastAsia="Calibri"/>
                <w:sz w:val="20"/>
                <w:szCs w:val="20"/>
              </w:rPr>
              <w:t>Ко</w:t>
            </w:r>
            <w:r>
              <w:rPr>
                <w:rFonts w:eastAsia="Calibri"/>
                <w:sz w:val="20"/>
                <w:szCs w:val="20"/>
              </w:rPr>
              <w:t>л</w:t>
            </w:r>
            <w:r w:rsidRPr="00AA2F3A">
              <w:rPr>
                <w:rFonts w:eastAsia="Calibri"/>
                <w:sz w:val="20"/>
                <w:szCs w:val="20"/>
              </w:rPr>
              <w:t>-во участников</w:t>
            </w:r>
          </w:p>
        </w:tc>
        <w:tc>
          <w:tcPr>
            <w:tcW w:w="850" w:type="dxa"/>
          </w:tcPr>
          <w:p w:rsidR="00ED6C76" w:rsidRDefault="00ED6C76" w:rsidP="00216AE0">
            <w:pPr>
              <w:contextualSpacing/>
              <w:jc w:val="center"/>
              <w:rPr>
                <w:rFonts w:eastAsia="Calibri"/>
                <w:sz w:val="20"/>
                <w:szCs w:val="20"/>
              </w:rPr>
            </w:pPr>
            <w:r w:rsidRPr="00AA2F3A">
              <w:rPr>
                <w:rFonts w:eastAsia="Calibri"/>
                <w:sz w:val="20"/>
                <w:szCs w:val="20"/>
              </w:rPr>
              <w:t>1</w:t>
            </w:r>
          </w:p>
          <w:p w:rsidR="00ED6C76" w:rsidRPr="00AA2F3A" w:rsidRDefault="00ED6C76" w:rsidP="00216AE0">
            <w:pPr>
              <w:contextualSpacing/>
              <w:jc w:val="center"/>
              <w:rPr>
                <w:rFonts w:eastAsia="Calibri"/>
                <w:sz w:val="20"/>
                <w:szCs w:val="20"/>
              </w:rPr>
            </w:pPr>
            <w:r w:rsidRPr="00AA2F3A">
              <w:rPr>
                <w:rFonts w:eastAsia="Calibri"/>
                <w:sz w:val="20"/>
                <w:szCs w:val="20"/>
              </w:rPr>
              <w:t>место</w:t>
            </w:r>
          </w:p>
        </w:tc>
        <w:tc>
          <w:tcPr>
            <w:tcW w:w="709" w:type="dxa"/>
          </w:tcPr>
          <w:p w:rsidR="00ED6C76" w:rsidRPr="00AA2F3A" w:rsidRDefault="00ED6C76" w:rsidP="00216AE0">
            <w:pPr>
              <w:contextualSpacing/>
              <w:jc w:val="center"/>
              <w:rPr>
                <w:rFonts w:eastAsia="Calibri"/>
                <w:sz w:val="20"/>
                <w:szCs w:val="20"/>
              </w:rPr>
            </w:pPr>
            <w:r w:rsidRPr="00AA2F3A">
              <w:rPr>
                <w:rFonts w:eastAsia="Calibri"/>
                <w:sz w:val="20"/>
                <w:szCs w:val="20"/>
              </w:rPr>
              <w:t>2 место</w:t>
            </w:r>
          </w:p>
        </w:tc>
        <w:tc>
          <w:tcPr>
            <w:tcW w:w="708" w:type="dxa"/>
          </w:tcPr>
          <w:p w:rsidR="00ED6C76" w:rsidRDefault="00ED6C76" w:rsidP="00216AE0">
            <w:pPr>
              <w:contextualSpacing/>
              <w:jc w:val="center"/>
              <w:rPr>
                <w:rFonts w:eastAsia="Calibri"/>
                <w:sz w:val="20"/>
                <w:szCs w:val="20"/>
              </w:rPr>
            </w:pPr>
            <w:r w:rsidRPr="00AA2F3A">
              <w:rPr>
                <w:rFonts w:eastAsia="Calibri"/>
                <w:sz w:val="20"/>
                <w:szCs w:val="20"/>
              </w:rPr>
              <w:t>3</w:t>
            </w:r>
          </w:p>
          <w:p w:rsidR="00ED6C76" w:rsidRPr="00AA2F3A" w:rsidRDefault="00ED6C76" w:rsidP="00216AE0">
            <w:pPr>
              <w:contextualSpacing/>
              <w:jc w:val="center"/>
              <w:rPr>
                <w:rFonts w:eastAsia="Calibri"/>
                <w:sz w:val="20"/>
                <w:szCs w:val="20"/>
              </w:rPr>
            </w:pPr>
            <w:r w:rsidRPr="00AA2F3A">
              <w:rPr>
                <w:rFonts w:eastAsia="Calibri"/>
                <w:sz w:val="20"/>
                <w:szCs w:val="20"/>
              </w:rPr>
              <w:t>место</w:t>
            </w:r>
          </w:p>
        </w:tc>
      </w:tr>
      <w:tr w:rsidR="00ED6C76" w:rsidTr="00216AE0">
        <w:trPr>
          <w:trHeight w:val="176"/>
        </w:trPr>
        <w:tc>
          <w:tcPr>
            <w:tcW w:w="7196" w:type="dxa"/>
          </w:tcPr>
          <w:p w:rsidR="00ED6C76" w:rsidRPr="00B92E5C" w:rsidRDefault="00ED6C76" w:rsidP="00216AE0">
            <w:pPr>
              <w:ind w:left="-108"/>
              <w:jc w:val="both"/>
              <w:rPr>
                <w:rFonts w:eastAsia="Calibri"/>
              </w:rPr>
            </w:pPr>
            <w:r w:rsidRPr="00B92E5C">
              <w:t>Муниципальный этап Всеросси</w:t>
            </w:r>
            <w:r>
              <w:t xml:space="preserve">йского конкурса чтецов </w:t>
            </w:r>
            <w:r w:rsidRPr="00B92E5C">
              <w:t>«Живая классика»</w:t>
            </w:r>
          </w:p>
        </w:tc>
        <w:tc>
          <w:tcPr>
            <w:tcW w:w="851" w:type="dxa"/>
          </w:tcPr>
          <w:p w:rsidR="00ED6C76" w:rsidRPr="00B92E5C" w:rsidRDefault="00ED6C76" w:rsidP="00216AE0">
            <w:pPr>
              <w:contextualSpacing/>
              <w:jc w:val="center"/>
              <w:rPr>
                <w:rFonts w:eastAsia="Calibri"/>
              </w:rPr>
            </w:pPr>
            <w:r w:rsidRPr="00B92E5C">
              <w:rPr>
                <w:rFonts w:eastAsia="Calibri"/>
              </w:rPr>
              <w:t>3</w:t>
            </w:r>
          </w:p>
        </w:tc>
        <w:tc>
          <w:tcPr>
            <w:tcW w:w="850" w:type="dxa"/>
          </w:tcPr>
          <w:p w:rsidR="00ED6C76" w:rsidRPr="00B92E5C" w:rsidRDefault="00ED6C76" w:rsidP="00216AE0">
            <w:pPr>
              <w:contextualSpacing/>
              <w:jc w:val="center"/>
              <w:rPr>
                <w:rFonts w:eastAsia="Calibri"/>
              </w:rPr>
            </w:pPr>
            <w:r w:rsidRPr="00B92E5C">
              <w:rPr>
                <w:rFonts w:eastAsia="Calibri"/>
              </w:rPr>
              <w:t>1</w:t>
            </w:r>
          </w:p>
        </w:tc>
        <w:tc>
          <w:tcPr>
            <w:tcW w:w="709" w:type="dxa"/>
          </w:tcPr>
          <w:p w:rsidR="00ED6C76" w:rsidRPr="00B92E5C" w:rsidRDefault="00ED6C76" w:rsidP="00216AE0">
            <w:pPr>
              <w:contextualSpacing/>
              <w:jc w:val="center"/>
              <w:rPr>
                <w:rFonts w:eastAsia="Calibri"/>
              </w:rPr>
            </w:pPr>
          </w:p>
        </w:tc>
        <w:tc>
          <w:tcPr>
            <w:tcW w:w="708" w:type="dxa"/>
          </w:tcPr>
          <w:p w:rsidR="00ED6C76" w:rsidRPr="00B92E5C" w:rsidRDefault="00ED6C76" w:rsidP="00216AE0">
            <w:pPr>
              <w:contextualSpacing/>
              <w:jc w:val="center"/>
              <w:rPr>
                <w:rFonts w:eastAsia="Calibri"/>
              </w:rPr>
            </w:pPr>
          </w:p>
        </w:tc>
      </w:tr>
      <w:tr w:rsidR="00ED6C76" w:rsidTr="00216AE0">
        <w:trPr>
          <w:trHeight w:hRule="exact" w:val="355"/>
        </w:trPr>
        <w:tc>
          <w:tcPr>
            <w:tcW w:w="7196" w:type="dxa"/>
            <w:vAlign w:val="center"/>
          </w:tcPr>
          <w:p w:rsidR="00ED6C76" w:rsidRPr="00B92E5C" w:rsidRDefault="00ED6C76" w:rsidP="00216AE0">
            <w:pPr>
              <w:ind w:left="-142"/>
            </w:pPr>
            <w:r w:rsidRPr="00B92E5C">
              <w:t>Городской конкурс чтецов «О доблестях, о подвигах, о славе…»</w:t>
            </w:r>
          </w:p>
          <w:p w:rsidR="00ED6C76" w:rsidRPr="00B92E5C" w:rsidRDefault="00ED6C76" w:rsidP="00216AE0">
            <w:pPr>
              <w:ind w:left="-142"/>
            </w:pPr>
          </w:p>
        </w:tc>
        <w:tc>
          <w:tcPr>
            <w:tcW w:w="851" w:type="dxa"/>
          </w:tcPr>
          <w:p w:rsidR="00ED6C76" w:rsidRPr="00B92E5C" w:rsidRDefault="00ED6C76" w:rsidP="00216AE0">
            <w:pPr>
              <w:contextualSpacing/>
              <w:jc w:val="center"/>
              <w:rPr>
                <w:rFonts w:eastAsia="Calibri"/>
              </w:rPr>
            </w:pPr>
            <w:r w:rsidRPr="00B92E5C">
              <w:rPr>
                <w:rFonts w:eastAsia="Calibri"/>
              </w:rPr>
              <w:t>6</w:t>
            </w:r>
          </w:p>
        </w:tc>
        <w:tc>
          <w:tcPr>
            <w:tcW w:w="850" w:type="dxa"/>
          </w:tcPr>
          <w:p w:rsidR="00ED6C76" w:rsidRPr="00B92E5C" w:rsidRDefault="00ED6C76" w:rsidP="00216AE0">
            <w:pPr>
              <w:contextualSpacing/>
              <w:jc w:val="center"/>
              <w:rPr>
                <w:rFonts w:eastAsia="Calibri"/>
              </w:rPr>
            </w:pPr>
            <w:r w:rsidRPr="00B92E5C">
              <w:rPr>
                <w:rFonts w:eastAsia="Calibri"/>
              </w:rPr>
              <w:t>1</w:t>
            </w:r>
          </w:p>
        </w:tc>
        <w:tc>
          <w:tcPr>
            <w:tcW w:w="709" w:type="dxa"/>
          </w:tcPr>
          <w:p w:rsidR="00ED6C76" w:rsidRPr="00B92E5C" w:rsidRDefault="00ED6C76" w:rsidP="00216AE0">
            <w:pPr>
              <w:contextualSpacing/>
              <w:jc w:val="center"/>
              <w:rPr>
                <w:rFonts w:eastAsia="Calibri"/>
              </w:rPr>
            </w:pPr>
          </w:p>
        </w:tc>
        <w:tc>
          <w:tcPr>
            <w:tcW w:w="708" w:type="dxa"/>
          </w:tcPr>
          <w:p w:rsidR="00ED6C76" w:rsidRPr="00B92E5C" w:rsidRDefault="00ED6C76" w:rsidP="00216AE0">
            <w:pPr>
              <w:contextualSpacing/>
              <w:jc w:val="center"/>
              <w:rPr>
                <w:rFonts w:eastAsia="Calibri"/>
              </w:rPr>
            </w:pPr>
            <w:r w:rsidRPr="00B92E5C">
              <w:rPr>
                <w:rFonts w:eastAsia="Calibri"/>
              </w:rPr>
              <w:t>1</w:t>
            </w:r>
          </w:p>
        </w:tc>
      </w:tr>
      <w:tr w:rsidR="00ED6C76" w:rsidTr="00216AE0">
        <w:trPr>
          <w:trHeight w:hRule="exact" w:val="290"/>
        </w:trPr>
        <w:tc>
          <w:tcPr>
            <w:tcW w:w="7196" w:type="dxa"/>
            <w:tcBorders>
              <w:bottom w:val="single" w:sz="4" w:space="0" w:color="auto"/>
            </w:tcBorders>
            <w:vAlign w:val="center"/>
          </w:tcPr>
          <w:p w:rsidR="00ED6C76" w:rsidRPr="00B92E5C" w:rsidRDefault="00ED6C76" w:rsidP="00216AE0">
            <w:r>
              <w:rPr>
                <w:b/>
                <w:color w:val="000000"/>
                <w:bdr w:val="none" w:sz="0" w:space="0" w:color="auto" w:frame="1"/>
              </w:rPr>
              <w:t xml:space="preserve">  Итого участников конкурсов </w:t>
            </w:r>
            <w:r w:rsidRPr="00F45942">
              <w:rPr>
                <w:b/>
                <w:color w:val="000000"/>
                <w:bdr w:val="none" w:sz="0" w:space="0" w:color="auto" w:frame="1"/>
              </w:rPr>
              <w:t xml:space="preserve"> муниципального уровня</w:t>
            </w:r>
          </w:p>
        </w:tc>
        <w:tc>
          <w:tcPr>
            <w:tcW w:w="851" w:type="dxa"/>
            <w:tcBorders>
              <w:bottom w:val="single" w:sz="4" w:space="0" w:color="auto"/>
            </w:tcBorders>
          </w:tcPr>
          <w:p w:rsidR="00ED6C76" w:rsidRPr="00F45942" w:rsidRDefault="00ED6C76" w:rsidP="00216AE0">
            <w:pPr>
              <w:contextualSpacing/>
              <w:jc w:val="center"/>
              <w:rPr>
                <w:rFonts w:eastAsia="Calibri"/>
                <w:b/>
              </w:rPr>
            </w:pPr>
            <w:r w:rsidRPr="00F45942">
              <w:rPr>
                <w:rFonts w:eastAsia="Calibri"/>
                <w:b/>
              </w:rPr>
              <w:t>9</w:t>
            </w:r>
          </w:p>
        </w:tc>
        <w:tc>
          <w:tcPr>
            <w:tcW w:w="850" w:type="dxa"/>
            <w:tcBorders>
              <w:bottom w:val="single" w:sz="4" w:space="0" w:color="auto"/>
            </w:tcBorders>
          </w:tcPr>
          <w:p w:rsidR="00ED6C76" w:rsidRPr="00F45942" w:rsidRDefault="00ED6C76" w:rsidP="00216AE0">
            <w:pPr>
              <w:contextualSpacing/>
              <w:jc w:val="center"/>
              <w:rPr>
                <w:rFonts w:eastAsia="Calibri"/>
                <w:b/>
              </w:rPr>
            </w:pPr>
            <w:r w:rsidRPr="00F45942">
              <w:rPr>
                <w:rFonts w:eastAsia="Calibri"/>
                <w:b/>
              </w:rPr>
              <w:t>2</w:t>
            </w:r>
          </w:p>
        </w:tc>
        <w:tc>
          <w:tcPr>
            <w:tcW w:w="709" w:type="dxa"/>
            <w:tcBorders>
              <w:bottom w:val="single" w:sz="4" w:space="0" w:color="auto"/>
            </w:tcBorders>
          </w:tcPr>
          <w:p w:rsidR="00ED6C76" w:rsidRPr="00F45942" w:rsidRDefault="00ED6C76" w:rsidP="00216AE0">
            <w:pPr>
              <w:contextualSpacing/>
              <w:jc w:val="center"/>
              <w:rPr>
                <w:rFonts w:eastAsia="Calibri"/>
                <w:b/>
              </w:rPr>
            </w:pPr>
          </w:p>
        </w:tc>
        <w:tc>
          <w:tcPr>
            <w:tcW w:w="708" w:type="dxa"/>
            <w:tcBorders>
              <w:bottom w:val="single" w:sz="4" w:space="0" w:color="auto"/>
            </w:tcBorders>
          </w:tcPr>
          <w:p w:rsidR="00ED6C76" w:rsidRPr="00F45942" w:rsidRDefault="00ED6C76" w:rsidP="00216AE0">
            <w:pPr>
              <w:contextualSpacing/>
              <w:jc w:val="center"/>
              <w:rPr>
                <w:rFonts w:eastAsia="Calibri"/>
                <w:b/>
              </w:rPr>
            </w:pPr>
            <w:r w:rsidRPr="00F45942">
              <w:rPr>
                <w:rFonts w:eastAsia="Calibri"/>
                <w:b/>
              </w:rPr>
              <w:t>1</w:t>
            </w:r>
          </w:p>
        </w:tc>
      </w:tr>
    </w:tbl>
    <w:p w:rsidR="00ED6C76" w:rsidRDefault="00ED6C76" w:rsidP="00ED6C76">
      <w:pPr>
        <w:ind w:firstLine="709"/>
        <w:contextualSpacing/>
        <w:jc w:val="both"/>
        <w:rPr>
          <w:rFonts w:eastAsia="Calibri"/>
        </w:rPr>
      </w:pPr>
    </w:p>
    <w:p w:rsidR="00ED6C76" w:rsidRPr="00AF55B5" w:rsidRDefault="00ED6C76" w:rsidP="00ED6C76">
      <w:pPr>
        <w:contextualSpacing/>
        <w:jc w:val="both"/>
        <w:rPr>
          <w:rFonts w:eastAsia="Calibri"/>
          <w:b/>
        </w:rPr>
      </w:pPr>
      <w:r w:rsidRPr="00AF55B5">
        <w:rPr>
          <w:rFonts w:eastAsia="Calibri"/>
          <w:b/>
        </w:rPr>
        <w:t>3. Дистанционные олимпиады и конкурсы разных уровней:</w:t>
      </w:r>
    </w:p>
    <w:p w:rsidR="00ED6C76" w:rsidRDefault="00ED6C76" w:rsidP="00ED6C76">
      <w:pPr>
        <w:ind w:firstLine="709"/>
        <w:contextualSpacing/>
        <w:jc w:val="both"/>
        <w:rPr>
          <w:rFonts w:eastAsia="Calibri"/>
        </w:rPr>
      </w:pPr>
    </w:p>
    <w:tbl>
      <w:tblPr>
        <w:tblStyle w:val="a4"/>
        <w:tblW w:w="10348" w:type="dxa"/>
        <w:tblInd w:w="-34" w:type="dxa"/>
        <w:tblBorders>
          <w:bottom w:val="none" w:sz="0" w:space="0" w:color="auto"/>
        </w:tblBorders>
        <w:tblLayout w:type="fixed"/>
        <w:tblLook w:val="04A0" w:firstRow="1" w:lastRow="0" w:firstColumn="1" w:lastColumn="0" w:noHBand="0" w:noVBand="1"/>
      </w:tblPr>
      <w:tblGrid>
        <w:gridCol w:w="7338"/>
        <w:gridCol w:w="851"/>
        <w:gridCol w:w="850"/>
        <w:gridCol w:w="709"/>
        <w:gridCol w:w="600"/>
      </w:tblGrid>
      <w:tr w:rsidR="00ED6C76" w:rsidRPr="00AA2F3A" w:rsidTr="00216AE0">
        <w:tc>
          <w:tcPr>
            <w:tcW w:w="7338" w:type="dxa"/>
            <w:vMerge w:val="restart"/>
          </w:tcPr>
          <w:p w:rsidR="00ED6C76" w:rsidRPr="00AA2F3A" w:rsidRDefault="00ED6C76" w:rsidP="00216AE0">
            <w:pPr>
              <w:contextualSpacing/>
              <w:jc w:val="center"/>
              <w:rPr>
                <w:rFonts w:eastAsia="Calibri"/>
              </w:rPr>
            </w:pPr>
            <w:r w:rsidRPr="00AA2F3A">
              <w:rPr>
                <w:rFonts w:eastAsia="Calibri"/>
              </w:rPr>
              <w:t>Наименование конкурса</w:t>
            </w:r>
          </w:p>
        </w:tc>
        <w:tc>
          <w:tcPr>
            <w:tcW w:w="3010" w:type="dxa"/>
            <w:gridSpan w:val="4"/>
          </w:tcPr>
          <w:p w:rsidR="00ED6C76" w:rsidRPr="00AA2F3A" w:rsidRDefault="00ED6C76" w:rsidP="00216AE0">
            <w:pPr>
              <w:contextualSpacing/>
              <w:jc w:val="center"/>
              <w:rPr>
                <w:rFonts w:eastAsia="Calibri"/>
              </w:rPr>
            </w:pPr>
            <w:r w:rsidRPr="00AA2F3A">
              <w:rPr>
                <w:rFonts w:eastAsia="Calibri"/>
              </w:rPr>
              <w:t>Результат</w:t>
            </w:r>
          </w:p>
        </w:tc>
      </w:tr>
      <w:tr w:rsidR="00ED6C76" w:rsidRPr="00AA2F3A" w:rsidTr="00216AE0">
        <w:tc>
          <w:tcPr>
            <w:tcW w:w="7338" w:type="dxa"/>
            <w:vMerge/>
          </w:tcPr>
          <w:p w:rsidR="00ED6C76" w:rsidRDefault="00ED6C76" w:rsidP="00216AE0">
            <w:pPr>
              <w:contextualSpacing/>
              <w:jc w:val="both"/>
              <w:rPr>
                <w:rFonts w:eastAsia="Calibri"/>
              </w:rPr>
            </w:pPr>
          </w:p>
        </w:tc>
        <w:tc>
          <w:tcPr>
            <w:tcW w:w="851" w:type="dxa"/>
          </w:tcPr>
          <w:p w:rsidR="00ED6C76" w:rsidRPr="00AA2F3A" w:rsidRDefault="00ED6C76" w:rsidP="00216AE0">
            <w:pPr>
              <w:contextualSpacing/>
              <w:jc w:val="center"/>
              <w:rPr>
                <w:rFonts w:eastAsia="Calibri"/>
                <w:sz w:val="20"/>
                <w:szCs w:val="20"/>
              </w:rPr>
            </w:pPr>
            <w:r w:rsidRPr="00AA2F3A">
              <w:rPr>
                <w:rFonts w:eastAsia="Calibri"/>
                <w:sz w:val="20"/>
                <w:szCs w:val="20"/>
              </w:rPr>
              <w:t>Ко</w:t>
            </w:r>
            <w:r>
              <w:rPr>
                <w:rFonts w:eastAsia="Calibri"/>
                <w:sz w:val="20"/>
                <w:szCs w:val="20"/>
              </w:rPr>
              <w:t>л</w:t>
            </w:r>
            <w:r w:rsidRPr="00AA2F3A">
              <w:rPr>
                <w:rFonts w:eastAsia="Calibri"/>
                <w:sz w:val="20"/>
                <w:szCs w:val="20"/>
              </w:rPr>
              <w:t>-во участников</w:t>
            </w:r>
          </w:p>
        </w:tc>
        <w:tc>
          <w:tcPr>
            <w:tcW w:w="850" w:type="dxa"/>
          </w:tcPr>
          <w:p w:rsidR="00ED6C76" w:rsidRDefault="00ED6C76" w:rsidP="00216AE0">
            <w:pPr>
              <w:contextualSpacing/>
              <w:jc w:val="center"/>
              <w:rPr>
                <w:rFonts w:eastAsia="Calibri"/>
                <w:sz w:val="20"/>
                <w:szCs w:val="20"/>
              </w:rPr>
            </w:pPr>
            <w:r w:rsidRPr="00AA2F3A">
              <w:rPr>
                <w:rFonts w:eastAsia="Calibri"/>
                <w:sz w:val="20"/>
                <w:szCs w:val="20"/>
              </w:rPr>
              <w:t>1</w:t>
            </w:r>
          </w:p>
          <w:p w:rsidR="00ED6C76" w:rsidRPr="00AA2F3A" w:rsidRDefault="00ED6C76" w:rsidP="00216AE0">
            <w:pPr>
              <w:contextualSpacing/>
              <w:jc w:val="center"/>
              <w:rPr>
                <w:rFonts w:eastAsia="Calibri"/>
                <w:sz w:val="20"/>
                <w:szCs w:val="20"/>
              </w:rPr>
            </w:pPr>
            <w:r w:rsidRPr="00AA2F3A">
              <w:rPr>
                <w:rFonts w:eastAsia="Calibri"/>
                <w:sz w:val="20"/>
                <w:szCs w:val="20"/>
              </w:rPr>
              <w:t>место</w:t>
            </w:r>
          </w:p>
        </w:tc>
        <w:tc>
          <w:tcPr>
            <w:tcW w:w="709" w:type="dxa"/>
          </w:tcPr>
          <w:p w:rsidR="00ED6C76" w:rsidRPr="00AA2F3A" w:rsidRDefault="00ED6C76" w:rsidP="00216AE0">
            <w:pPr>
              <w:contextualSpacing/>
              <w:jc w:val="center"/>
              <w:rPr>
                <w:rFonts w:eastAsia="Calibri"/>
                <w:sz w:val="20"/>
                <w:szCs w:val="20"/>
              </w:rPr>
            </w:pPr>
            <w:r w:rsidRPr="00AA2F3A">
              <w:rPr>
                <w:rFonts w:eastAsia="Calibri"/>
                <w:sz w:val="20"/>
                <w:szCs w:val="20"/>
              </w:rPr>
              <w:t>2 место</w:t>
            </w:r>
          </w:p>
        </w:tc>
        <w:tc>
          <w:tcPr>
            <w:tcW w:w="600" w:type="dxa"/>
          </w:tcPr>
          <w:p w:rsidR="00ED6C76" w:rsidRDefault="00ED6C76" w:rsidP="00216AE0">
            <w:pPr>
              <w:contextualSpacing/>
              <w:jc w:val="center"/>
              <w:rPr>
                <w:rFonts w:eastAsia="Calibri"/>
                <w:sz w:val="20"/>
                <w:szCs w:val="20"/>
              </w:rPr>
            </w:pPr>
            <w:r w:rsidRPr="00AA2F3A">
              <w:rPr>
                <w:rFonts w:eastAsia="Calibri"/>
                <w:sz w:val="20"/>
                <w:szCs w:val="20"/>
              </w:rPr>
              <w:t>3</w:t>
            </w:r>
          </w:p>
          <w:p w:rsidR="00ED6C76" w:rsidRPr="00AA2F3A" w:rsidRDefault="00ED6C76" w:rsidP="00216AE0">
            <w:pPr>
              <w:contextualSpacing/>
              <w:jc w:val="center"/>
              <w:rPr>
                <w:rFonts w:eastAsia="Calibri"/>
                <w:sz w:val="20"/>
                <w:szCs w:val="20"/>
              </w:rPr>
            </w:pPr>
            <w:r w:rsidRPr="00AA2F3A">
              <w:rPr>
                <w:rFonts w:eastAsia="Calibri"/>
                <w:sz w:val="20"/>
                <w:szCs w:val="20"/>
              </w:rPr>
              <w:t>место</w:t>
            </w:r>
          </w:p>
        </w:tc>
      </w:tr>
      <w:tr w:rsidR="00ED6C76" w:rsidTr="00216AE0">
        <w:trPr>
          <w:trHeight w:val="176"/>
        </w:trPr>
        <w:tc>
          <w:tcPr>
            <w:tcW w:w="7338" w:type="dxa"/>
          </w:tcPr>
          <w:p w:rsidR="00ED6C76" w:rsidRPr="00FA27DD" w:rsidRDefault="00ED6C76" w:rsidP="00216AE0">
            <w:pPr>
              <w:ind w:left="-108"/>
              <w:jc w:val="both"/>
              <w:rPr>
                <w:rFonts w:eastAsia="Calibri"/>
              </w:rPr>
            </w:pPr>
            <w:r w:rsidRPr="00FA27DD">
              <w:t xml:space="preserve">Международная дистанционная олимпиада «Эрудит </w:t>
            </w:r>
            <w:r w:rsidRPr="00FA27DD">
              <w:rPr>
                <w:lang w:val="en-US"/>
              </w:rPr>
              <w:t>III</w:t>
            </w:r>
            <w:r w:rsidRPr="00FA27DD">
              <w:t>»</w:t>
            </w:r>
          </w:p>
        </w:tc>
        <w:tc>
          <w:tcPr>
            <w:tcW w:w="851" w:type="dxa"/>
          </w:tcPr>
          <w:p w:rsidR="00ED6C76" w:rsidRPr="00B92E5C" w:rsidRDefault="00ED6C76" w:rsidP="00216AE0">
            <w:pPr>
              <w:contextualSpacing/>
              <w:jc w:val="center"/>
              <w:rPr>
                <w:rFonts w:eastAsia="Calibri"/>
              </w:rPr>
            </w:pPr>
            <w:r>
              <w:rPr>
                <w:rFonts w:eastAsia="Calibri"/>
              </w:rPr>
              <w:t>10</w:t>
            </w:r>
          </w:p>
        </w:tc>
        <w:tc>
          <w:tcPr>
            <w:tcW w:w="850" w:type="dxa"/>
          </w:tcPr>
          <w:p w:rsidR="00ED6C76" w:rsidRPr="00B92E5C" w:rsidRDefault="00ED6C76" w:rsidP="00216AE0">
            <w:pPr>
              <w:contextualSpacing/>
              <w:jc w:val="center"/>
              <w:rPr>
                <w:rFonts w:eastAsia="Calibri"/>
              </w:rPr>
            </w:pPr>
            <w:r>
              <w:rPr>
                <w:rFonts w:eastAsia="Calibri"/>
              </w:rPr>
              <w:t>7</w:t>
            </w:r>
          </w:p>
        </w:tc>
        <w:tc>
          <w:tcPr>
            <w:tcW w:w="709" w:type="dxa"/>
          </w:tcPr>
          <w:p w:rsidR="00ED6C76" w:rsidRPr="00B92E5C" w:rsidRDefault="00ED6C76" w:rsidP="00216AE0">
            <w:pPr>
              <w:contextualSpacing/>
              <w:jc w:val="center"/>
              <w:rPr>
                <w:rFonts w:eastAsia="Calibri"/>
              </w:rPr>
            </w:pPr>
            <w:r>
              <w:rPr>
                <w:rFonts w:eastAsia="Calibri"/>
              </w:rPr>
              <w:t>3</w:t>
            </w:r>
          </w:p>
        </w:tc>
        <w:tc>
          <w:tcPr>
            <w:tcW w:w="600" w:type="dxa"/>
          </w:tcPr>
          <w:p w:rsidR="00ED6C76" w:rsidRPr="00B92E5C" w:rsidRDefault="00ED6C76" w:rsidP="00216AE0">
            <w:pPr>
              <w:contextualSpacing/>
              <w:jc w:val="center"/>
              <w:rPr>
                <w:rFonts w:eastAsia="Calibri"/>
              </w:rPr>
            </w:pPr>
          </w:p>
        </w:tc>
      </w:tr>
      <w:tr w:rsidR="00ED6C76" w:rsidTr="00216AE0">
        <w:trPr>
          <w:trHeight w:hRule="exact" w:val="579"/>
        </w:trPr>
        <w:tc>
          <w:tcPr>
            <w:tcW w:w="7338" w:type="dxa"/>
            <w:vAlign w:val="center"/>
          </w:tcPr>
          <w:p w:rsidR="00ED6C76" w:rsidRPr="00FA27DD" w:rsidRDefault="00ED6C76" w:rsidP="00216AE0">
            <w:pPr>
              <w:ind w:left="-142" w:firstLine="34"/>
              <w:rPr>
                <w:color w:val="000000"/>
              </w:rPr>
            </w:pPr>
            <w:proofErr w:type="gramStart"/>
            <w:r w:rsidRPr="00FA27DD">
              <w:lastRenderedPageBreak/>
              <w:t>Международная</w:t>
            </w:r>
            <w:proofErr w:type="gramEnd"/>
            <w:r w:rsidRPr="00FA27DD">
              <w:t xml:space="preserve"> интернет-олимпиада по математике  для 5 класса на портале «Солнечный свет»</w:t>
            </w:r>
          </w:p>
        </w:tc>
        <w:tc>
          <w:tcPr>
            <w:tcW w:w="851" w:type="dxa"/>
          </w:tcPr>
          <w:p w:rsidR="00ED6C76" w:rsidRDefault="00ED6C76" w:rsidP="00216AE0">
            <w:pPr>
              <w:contextualSpacing/>
              <w:jc w:val="center"/>
              <w:rPr>
                <w:rFonts w:eastAsia="Calibri"/>
              </w:rPr>
            </w:pPr>
            <w:r>
              <w:rPr>
                <w:rFonts w:eastAsia="Calibri"/>
              </w:rPr>
              <w:t>15</w:t>
            </w:r>
          </w:p>
        </w:tc>
        <w:tc>
          <w:tcPr>
            <w:tcW w:w="850" w:type="dxa"/>
          </w:tcPr>
          <w:p w:rsidR="00ED6C76" w:rsidRDefault="00ED6C76" w:rsidP="00216AE0">
            <w:pPr>
              <w:contextualSpacing/>
              <w:jc w:val="center"/>
              <w:rPr>
                <w:rFonts w:eastAsia="Calibri"/>
              </w:rPr>
            </w:pPr>
          </w:p>
        </w:tc>
        <w:tc>
          <w:tcPr>
            <w:tcW w:w="709" w:type="dxa"/>
          </w:tcPr>
          <w:p w:rsidR="00ED6C76" w:rsidRDefault="00ED6C76" w:rsidP="00216AE0">
            <w:pPr>
              <w:contextualSpacing/>
              <w:jc w:val="center"/>
              <w:rPr>
                <w:rFonts w:eastAsia="Calibri"/>
              </w:rPr>
            </w:pPr>
            <w:r>
              <w:rPr>
                <w:rFonts w:eastAsia="Calibri"/>
              </w:rPr>
              <w:t>9</w:t>
            </w:r>
          </w:p>
        </w:tc>
        <w:tc>
          <w:tcPr>
            <w:tcW w:w="600" w:type="dxa"/>
          </w:tcPr>
          <w:p w:rsidR="00ED6C76" w:rsidRDefault="00ED6C76" w:rsidP="00216AE0">
            <w:pPr>
              <w:contextualSpacing/>
              <w:jc w:val="center"/>
              <w:rPr>
                <w:rFonts w:eastAsia="Calibri"/>
              </w:rPr>
            </w:pPr>
            <w:r>
              <w:rPr>
                <w:rFonts w:eastAsia="Calibri"/>
              </w:rPr>
              <w:t>2</w:t>
            </w:r>
          </w:p>
        </w:tc>
      </w:tr>
      <w:tr w:rsidR="00ED6C76" w:rsidTr="00216AE0">
        <w:trPr>
          <w:trHeight w:hRule="exact" w:val="317"/>
        </w:trPr>
        <w:tc>
          <w:tcPr>
            <w:tcW w:w="7338" w:type="dxa"/>
            <w:vAlign w:val="center"/>
          </w:tcPr>
          <w:p w:rsidR="00ED6C76" w:rsidRPr="005F6DA0" w:rsidRDefault="00ED6C76" w:rsidP="00216AE0">
            <w:pPr>
              <w:spacing w:line="360" w:lineRule="auto"/>
              <w:rPr>
                <w:color w:val="000000"/>
              </w:rPr>
            </w:pPr>
            <w:r w:rsidRPr="00FA27DD">
              <w:rPr>
                <w:rFonts w:eastAsia="Arial-BoldMT"/>
                <w:bCs/>
                <w:color w:val="333333"/>
              </w:rPr>
              <w:t xml:space="preserve">Международная олимпиада проекта </w:t>
            </w:r>
            <w:proofErr w:type="spellStart"/>
            <w:r w:rsidRPr="00FA27DD">
              <w:rPr>
                <w:rFonts w:eastAsia="Arial-BoldMT"/>
                <w:bCs/>
                <w:color w:val="333333"/>
                <w:lang w:val="en-US"/>
              </w:rPr>
              <w:t>intolimp</w:t>
            </w:r>
            <w:proofErr w:type="spellEnd"/>
            <w:r w:rsidRPr="00FA27DD">
              <w:rPr>
                <w:rFonts w:eastAsia="Arial-BoldMT"/>
                <w:bCs/>
                <w:color w:val="333333"/>
              </w:rPr>
              <w:t>.</w:t>
            </w:r>
            <w:r w:rsidRPr="00FA27DD">
              <w:rPr>
                <w:rFonts w:eastAsia="Arial-BoldMT"/>
                <w:bCs/>
                <w:color w:val="333333"/>
                <w:lang w:val="en-US"/>
              </w:rPr>
              <w:t>org</w:t>
            </w:r>
            <w:r>
              <w:rPr>
                <w:rFonts w:eastAsia="Arial-BoldMT"/>
                <w:bCs/>
                <w:color w:val="333333"/>
              </w:rPr>
              <w:t xml:space="preserve"> </w:t>
            </w:r>
          </w:p>
        </w:tc>
        <w:tc>
          <w:tcPr>
            <w:tcW w:w="851" w:type="dxa"/>
          </w:tcPr>
          <w:p w:rsidR="00ED6C76" w:rsidRDefault="00ED6C76" w:rsidP="00216AE0">
            <w:pPr>
              <w:contextualSpacing/>
              <w:jc w:val="center"/>
              <w:rPr>
                <w:rFonts w:eastAsia="Calibri"/>
              </w:rPr>
            </w:pPr>
            <w:r>
              <w:rPr>
                <w:rFonts w:eastAsia="Calibri"/>
              </w:rPr>
              <w:t>6</w:t>
            </w:r>
          </w:p>
        </w:tc>
        <w:tc>
          <w:tcPr>
            <w:tcW w:w="850" w:type="dxa"/>
          </w:tcPr>
          <w:p w:rsidR="00ED6C76" w:rsidRDefault="00ED6C76" w:rsidP="00216AE0">
            <w:pPr>
              <w:contextualSpacing/>
              <w:jc w:val="center"/>
              <w:rPr>
                <w:rFonts w:eastAsia="Calibri"/>
              </w:rPr>
            </w:pPr>
            <w:r>
              <w:rPr>
                <w:rFonts w:eastAsia="Calibri"/>
              </w:rPr>
              <w:t>2</w:t>
            </w:r>
          </w:p>
        </w:tc>
        <w:tc>
          <w:tcPr>
            <w:tcW w:w="709" w:type="dxa"/>
          </w:tcPr>
          <w:p w:rsidR="00ED6C76" w:rsidRDefault="00ED6C76" w:rsidP="00216AE0">
            <w:pPr>
              <w:contextualSpacing/>
              <w:jc w:val="center"/>
              <w:rPr>
                <w:rFonts w:eastAsia="Calibri"/>
              </w:rPr>
            </w:pPr>
            <w:r>
              <w:rPr>
                <w:rFonts w:eastAsia="Calibri"/>
              </w:rPr>
              <w:t>3</w:t>
            </w:r>
          </w:p>
        </w:tc>
        <w:tc>
          <w:tcPr>
            <w:tcW w:w="600" w:type="dxa"/>
          </w:tcPr>
          <w:p w:rsidR="00ED6C76" w:rsidRDefault="00ED6C76" w:rsidP="00216AE0">
            <w:pPr>
              <w:contextualSpacing/>
              <w:jc w:val="center"/>
              <w:rPr>
                <w:rFonts w:eastAsia="Calibri"/>
              </w:rPr>
            </w:pPr>
          </w:p>
        </w:tc>
      </w:tr>
      <w:tr w:rsidR="00ED6C76" w:rsidTr="00216AE0">
        <w:trPr>
          <w:trHeight w:hRule="exact" w:val="319"/>
        </w:trPr>
        <w:tc>
          <w:tcPr>
            <w:tcW w:w="7338" w:type="dxa"/>
            <w:vAlign w:val="center"/>
          </w:tcPr>
          <w:p w:rsidR="00ED6C76" w:rsidRDefault="00ED6C76" w:rsidP="00216AE0">
            <w:pPr>
              <w:rPr>
                <w:color w:val="000000"/>
              </w:rPr>
            </w:pPr>
            <w:r w:rsidRPr="00FA27DD">
              <w:rPr>
                <w:rFonts w:eastAsia="Arial-BoldMT"/>
                <w:bCs/>
                <w:color w:val="333333"/>
              </w:rPr>
              <w:t>Международная олимпиада по информатике «Мега талант -</w:t>
            </w:r>
            <w:r w:rsidRPr="00FA27DD">
              <w:rPr>
                <w:rFonts w:eastAsia="Arial-BoldMT"/>
                <w:b/>
                <w:bCs/>
                <w:color w:val="333333"/>
              </w:rPr>
              <w:t xml:space="preserve"> </w:t>
            </w:r>
            <w:r w:rsidRPr="00FA27DD">
              <w:rPr>
                <w:rFonts w:eastAsia="Arial-BoldMT"/>
                <w:bCs/>
                <w:color w:val="333333"/>
              </w:rPr>
              <w:t>2020»</w:t>
            </w:r>
          </w:p>
        </w:tc>
        <w:tc>
          <w:tcPr>
            <w:tcW w:w="851" w:type="dxa"/>
          </w:tcPr>
          <w:p w:rsidR="00ED6C76" w:rsidRDefault="00ED6C76" w:rsidP="00216AE0">
            <w:pPr>
              <w:contextualSpacing/>
              <w:jc w:val="center"/>
              <w:rPr>
                <w:rFonts w:eastAsia="Calibri"/>
              </w:rPr>
            </w:pPr>
            <w:r>
              <w:rPr>
                <w:rFonts w:eastAsia="Calibri"/>
              </w:rPr>
              <w:t>10</w:t>
            </w:r>
          </w:p>
        </w:tc>
        <w:tc>
          <w:tcPr>
            <w:tcW w:w="850" w:type="dxa"/>
          </w:tcPr>
          <w:p w:rsidR="00ED6C76" w:rsidRDefault="00ED6C76" w:rsidP="00216AE0">
            <w:pPr>
              <w:contextualSpacing/>
              <w:jc w:val="center"/>
              <w:rPr>
                <w:rFonts w:eastAsia="Calibri"/>
              </w:rPr>
            </w:pPr>
            <w:r>
              <w:rPr>
                <w:rFonts w:eastAsia="Calibri"/>
              </w:rPr>
              <w:t>1</w:t>
            </w:r>
          </w:p>
        </w:tc>
        <w:tc>
          <w:tcPr>
            <w:tcW w:w="709" w:type="dxa"/>
          </w:tcPr>
          <w:p w:rsidR="00ED6C76" w:rsidRDefault="00ED6C76" w:rsidP="00216AE0">
            <w:pPr>
              <w:contextualSpacing/>
              <w:jc w:val="center"/>
              <w:rPr>
                <w:rFonts w:eastAsia="Calibri"/>
              </w:rPr>
            </w:pPr>
            <w:r>
              <w:rPr>
                <w:rFonts w:eastAsia="Calibri"/>
              </w:rPr>
              <w:t>3</w:t>
            </w:r>
          </w:p>
        </w:tc>
        <w:tc>
          <w:tcPr>
            <w:tcW w:w="600" w:type="dxa"/>
          </w:tcPr>
          <w:p w:rsidR="00ED6C76" w:rsidRDefault="00ED6C76" w:rsidP="00216AE0">
            <w:pPr>
              <w:contextualSpacing/>
              <w:jc w:val="center"/>
              <w:rPr>
                <w:rFonts w:eastAsia="Calibri"/>
              </w:rPr>
            </w:pPr>
          </w:p>
        </w:tc>
      </w:tr>
      <w:tr w:rsidR="00ED6C76" w:rsidTr="00216AE0">
        <w:trPr>
          <w:trHeight w:hRule="exact" w:val="290"/>
        </w:trPr>
        <w:tc>
          <w:tcPr>
            <w:tcW w:w="7338" w:type="dxa"/>
            <w:vAlign w:val="center"/>
          </w:tcPr>
          <w:p w:rsidR="00ED6C76" w:rsidRPr="00524E91" w:rsidRDefault="00ED6C76" w:rsidP="00216AE0">
            <w:r w:rsidRPr="00524E91">
              <w:rPr>
                <w:bCs/>
              </w:rPr>
              <w:t>V Международный дистанционный конкурс «Старт»</w:t>
            </w:r>
          </w:p>
        </w:tc>
        <w:tc>
          <w:tcPr>
            <w:tcW w:w="851" w:type="dxa"/>
          </w:tcPr>
          <w:p w:rsidR="00ED6C76" w:rsidRPr="00524E91" w:rsidRDefault="00ED6C76" w:rsidP="00216AE0">
            <w:pPr>
              <w:contextualSpacing/>
              <w:jc w:val="center"/>
              <w:rPr>
                <w:rFonts w:eastAsia="Calibri"/>
              </w:rPr>
            </w:pPr>
            <w:r w:rsidRPr="00524E91">
              <w:rPr>
                <w:rFonts w:eastAsia="Calibri"/>
              </w:rPr>
              <w:t>10</w:t>
            </w:r>
          </w:p>
        </w:tc>
        <w:tc>
          <w:tcPr>
            <w:tcW w:w="850" w:type="dxa"/>
          </w:tcPr>
          <w:p w:rsidR="00ED6C76" w:rsidRPr="00524E91" w:rsidRDefault="00ED6C76" w:rsidP="00216AE0">
            <w:pPr>
              <w:contextualSpacing/>
              <w:jc w:val="center"/>
              <w:rPr>
                <w:rFonts w:eastAsia="Calibri"/>
              </w:rPr>
            </w:pPr>
            <w:r w:rsidRPr="00524E91">
              <w:rPr>
                <w:rFonts w:eastAsia="Calibri"/>
              </w:rPr>
              <w:t>7</w:t>
            </w:r>
          </w:p>
        </w:tc>
        <w:tc>
          <w:tcPr>
            <w:tcW w:w="709" w:type="dxa"/>
          </w:tcPr>
          <w:p w:rsidR="00ED6C76" w:rsidRPr="00524E91" w:rsidRDefault="00ED6C76" w:rsidP="00216AE0">
            <w:pPr>
              <w:contextualSpacing/>
              <w:jc w:val="center"/>
              <w:rPr>
                <w:rFonts w:eastAsia="Calibri"/>
              </w:rPr>
            </w:pPr>
            <w:r w:rsidRPr="00524E91">
              <w:rPr>
                <w:rFonts w:eastAsia="Calibri"/>
              </w:rPr>
              <w:t>2</w:t>
            </w:r>
          </w:p>
        </w:tc>
        <w:tc>
          <w:tcPr>
            <w:tcW w:w="600" w:type="dxa"/>
          </w:tcPr>
          <w:p w:rsidR="00ED6C76" w:rsidRPr="00524E91" w:rsidRDefault="00ED6C76" w:rsidP="00216AE0">
            <w:pPr>
              <w:contextualSpacing/>
              <w:jc w:val="center"/>
              <w:rPr>
                <w:rFonts w:eastAsia="Calibri"/>
              </w:rPr>
            </w:pPr>
          </w:p>
        </w:tc>
      </w:tr>
      <w:tr w:rsidR="00ED6C76" w:rsidRPr="00F45942" w:rsidTr="00216AE0">
        <w:trPr>
          <w:trHeight w:hRule="exact" w:val="290"/>
        </w:trPr>
        <w:tc>
          <w:tcPr>
            <w:tcW w:w="7338" w:type="dxa"/>
            <w:vAlign w:val="center"/>
          </w:tcPr>
          <w:p w:rsidR="00ED6C76" w:rsidRPr="00F45942" w:rsidRDefault="00ED6C76" w:rsidP="00216AE0">
            <w:pPr>
              <w:rPr>
                <w:b/>
                <w:bCs/>
              </w:rPr>
            </w:pPr>
            <w:r w:rsidRPr="00614744">
              <w:rPr>
                <w:b/>
                <w:bCs/>
              </w:rPr>
              <w:t xml:space="preserve">  Итого участников конкурсов  </w:t>
            </w:r>
            <w:r w:rsidRPr="00F45942">
              <w:rPr>
                <w:b/>
                <w:bCs/>
              </w:rPr>
              <w:t xml:space="preserve">международного уровня   </w:t>
            </w:r>
          </w:p>
        </w:tc>
        <w:tc>
          <w:tcPr>
            <w:tcW w:w="851" w:type="dxa"/>
          </w:tcPr>
          <w:p w:rsidR="00ED6C76" w:rsidRPr="00F45942" w:rsidRDefault="00ED6C76" w:rsidP="00216AE0">
            <w:pPr>
              <w:contextualSpacing/>
              <w:jc w:val="center"/>
              <w:rPr>
                <w:rFonts w:eastAsia="Calibri"/>
                <w:b/>
              </w:rPr>
            </w:pPr>
            <w:r w:rsidRPr="00F45942">
              <w:rPr>
                <w:rFonts w:eastAsia="Calibri"/>
                <w:b/>
              </w:rPr>
              <w:t>51</w:t>
            </w:r>
          </w:p>
        </w:tc>
        <w:tc>
          <w:tcPr>
            <w:tcW w:w="850" w:type="dxa"/>
          </w:tcPr>
          <w:p w:rsidR="00ED6C76" w:rsidRPr="00F45942" w:rsidRDefault="00ED6C76" w:rsidP="00216AE0">
            <w:pPr>
              <w:contextualSpacing/>
              <w:jc w:val="center"/>
              <w:rPr>
                <w:rFonts w:eastAsia="Calibri"/>
                <w:b/>
              </w:rPr>
            </w:pPr>
            <w:r w:rsidRPr="00F45942">
              <w:rPr>
                <w:rFonts w:eastAsia="Calibri"/>
                <w:b/>
              </w:rPr>
              <w:t>17</w:t>
            </w:r>
          </w:p>
        </w:tc>
        <w:tc>
          <w:tcPr>
            <w:tcW w:w="709" w:type="dxa"/>
          </w:tcPr>
          <w:p w:rsidR="00ED6C76" w:rsidRPr="00F45942" w:rsidRDefault="00ED6C76" w:rsidP="00216AE0">
            <w:pPr>
              <w:contextualSpacing/>
              <w:jc w:val="center"/>
              <w:rPr>
                <w:rFonts w:eastAsia="Calibri"/>
                <w:b/>
              </w:rPr>
            </w:pPr>
          </w:p>
        </w:tc>
        <w:tc>
          <w:tcPr>
            <w:tcW w:w="600" w:type="dxa"/>
          </w:tcPr>
          <w:p w:rsidR="00ED6C76" w:rsidRPr="00F45942" w:rsidRDefault="00ED6C76" w:rsidP="00216AE0">
            <w:pPr>
              <w:contextualSpacing/>
              <w:jc w:val="center"/>
              <w:rPr>
                <w:rFonts w:eastAsia="Calibri"/>
                <w:b/>
              </w:rPr>
            </w:pPr>
          </w:p>
        </w:tc>
      </w:tr>
      <w:tr w:rsidR="00ED6C76" w:rsidTr="00216AE0">
        <w:trPr>
          <w:trHeight w:hRule="exact" w:val="290"/>
        </w:trPr>
        <w:tc>
          <w:tcPr>
            <w:tcW w:w="7338" w:type="dxa"/>
            <w:vAlign w:val="center"/>
          </w:tcPr>
          <w:p w:rsidR="00ED6C76" w:rsidRDefault="00ED6C76" w:rsidP="00216AE0">
            <w:pPr>
              <w:rPr>
                <w:color w:val="000000"/>
              </w:rPr>
            </w:pPr>
            <w:r w:rsidRPr="00FA27DD">
              <w:rPr>
                <w:color w:val="000000"/>
              </w:rPr>
              <w:t xml:space="preserve">Олимпиада </w:t>
            </w:r>
            <w:r>
              <w:rPr>
                <w:color w:val="000000"/>
              </w:rPr>
              <w:t xml:space="preserve">Всероссийская </w:t>
            </w:r>
            <w:r w:rsidRPr="00FA27DD">
              <w:rPr>
                <w:color w:val="000000"/>
              </w:rPr>
              <w:t xml:space="preserve">по русскому языку на </w:t>
            </w:r>
            <w:proofErr w:type="spellStart"/>
            <w:r w:rsidRPr="00FA27DD">
              <w:rPr>
                <w:color w:val="000000"/>
              </w:rPr>
              <w:t>Учи</w:t>
            </w:r>
            <w:proofErr w:type="gramStart"/>
            <w:r w:rsidRPr="00FA27DD">
              <w:rPr>
                <w:color w:val="000000"/>
              </w:rPr>
              <w:t>.р</w:t>
            </w:r>
            <w:proofErr w:type="gramEnd"/>
            <w:r w:rsidRPr="00FA27DD">
              <w:rPr>
                <w:color w:val="000000"/>
              </w:rPr>
              <w:t>у</w:t>
            </w:r>
            <w:proofErr w:type="spellEnd"/>
            <w:r w:rsidRPr="00FA27DD">
              <w:rPr>
                <w:color w:val="000000"/>
              </w:rPr>
              <w:t>.(</w:t>
            </w:r>
            <w:r w:rsidRPr="00FA27DD">
              <w:t xml:space="preserve"> </w:t>
            </w:r>
            <w:r w:rsidRPr="00FA27DD">
              <w:rPr>
                <w:color w:val="000000"/>
              </w:rPr>
              <w:t>8-9 класс)</w:t>
            </w:r>
          </w:p>
          <w:p w:rsidR="00ED6C76" w:rsidRPr="00FA27DD" w:rsidRDefault="00ED6C76" w:rsidP="00216AE0">
            <w:pPr>
              <w:rPr>
                <w:color w:val="000000"/>
              </w:rPr>
            </w:pPr>
          </w:p>
          <w:p w:rsidR="00ED6C76" w:rsidRPr="00FA27DD" w:rsidRDefault="00ED6C76" w:rsidP="00216AE0"/>
        </w:tc>
        <w:tc>
          <w:tcPr>
            <w:tcW w:w="851" w:type="dxa"/>
          </w:tcPr>
          <w:p w:rsidR="00ED6C76" w:rsidRPr="00B92E5C" w:rsidRDefault="00ED6C76" w:rsidP="00216AE0">
            <w:pPr>
              <w:contextualSpacing/>
              <w:jc w:val="center"/>
              <w:rPr>
                <w:rFonts w:eastAsia="Calibri"/>
              </w:rPr>
            </w:pPr>
            <w:r>
              <w:rPr>
                <w:rFonts w:eastAsia="Calibri"/>
              </w:rPr>
              <w:t>23</w:t>
            </w:r>
          </w:p>
        </w:tc>
        <w:tc>
          <w:tcPr>
            <w:tcW w:w="850" w:type="dxa"/>
          </w:tcPr>
          <w:p w:rsidR="00ED6C76" w:rsidRPr="00B92E5C" w:rsidRDefault="00ED6C76" w:rsidP="00216AE0">
            <w:pPr>
              <w:contextualSpacing/>
              <w:jc w:val="center"/>
              <w:rPr>
                <w:rFonts w:eastAsia="Calibri"/>
              </w:rPr>
            </w:pPr>
            <w:r>
              <w:rPr>
                <w:rFonts w:eastAsia="Calibri"/>
              </w:rPr>
              <w:t>10</w:t>
            </w:r>
          </w:p>
        </w:tc>
        <w:tc>
          <w:tcPr>
            <w:tcW w:w="709" w:type="dxa"/>
          </w:tcPr>
          <w:p w:rsidR="00ED6C76" w:rsidRPr="00B92E5C" w:rsidRDefault="00ED6C76" w:rsidP="00216AE0">
            <w:pPr>
              <w:contextualSpacing/>
              <w:jc w:val="center"/>
              <w:rPr>
                <w:rFonts w:eastAsia="Calibri"/>
              </w:rPr>
            </w:pPr>
            <w:r>
              <w:rPr>
                <w:rFonts w:eastAsia="Calibri"/>
              </w:rPr>
              <w:t>8</w:t>
            </w:r>
          </w:p>
        </w:tc>
        <w:tc>
          <w:tcPr>
            <w:tcW w:w="600" w:type="dxa"/>
          </w:tcPr>
          <w:p w:rsidR="00ED6C76" w:rsidRPr="00B92E5C" w:rsidRDefault="00ED6C76" w:rsidP="00216AE0">
            <w:pPr>
              <w:contextualSpacing/>
              <w:jc w:val="center"/>
              <w:rPr>
                <w:rFonts w:eastAsia="Calibri"/>
              </w:rPr>
            </w:pPr>
            <w:r>
              <w:rPr>
                <w:rFonts w:eastAsia="Calibri"/>
              </w:rPr>
              <w:t>2</w:t>
            </w:r>
          </w:p>
        </w:tc>
      </w:tr>
      <w:tr w:rsidR="00ED6C76" w:rsidRPr="003B06FE" w:rsidTr="00216AE0">
        <w:trPr>
          <w:trHeight w:hRule="exact" w:val="290"/>
        </w:trPr>
        <w:tc>
          <w:tcPr>
            <w:tcW w:w="7338" w:type="dxa"/>
            <w:tcBorders>
              <w:bottom w:val="single" w:sz="4" w:space="0" w:color="auto"/>
            </w:tcBorders>
            <w:vAlign w:val="center"/>
          </w:tcPr>
          <w:p w:rsidR="00ED6C76" w:rsidRPr="003B06FE" w:rsidRDefault="00ED6C76" w:rsidP="00216AE0">
            <w:pPr>
              <w:rPr>
                <w:b/>
              </w:rPr>
            </w:pPr>
            <w:r w:rsidRPr="00614744">
              <w:rPr>
                <w:b/>
              </w:rPr>
              <w:t xml:space="preserve">  Итого участников конкурсов  </w:t>
            </w:r>
            <w:r w:rsidRPr="003B06FE">
              <w:rPr>
                <w:b/>
              </w:rPr>
              <w:t xml:space="preserve">всероссийского  уровня   </w:t>
            </w:r>
          </w:p>
        </w:tc>
        <w:tc>
          <w:tcPr>
            <w:tcW w:w="851" w:type="dxa"/>
            <w:tcBorders>
              <w:bottom w:val="single" w:sz="4" w:space="0" w:color="auto"/>
            </w:tcBorders>
          </w:tcPr>
          <w:p w:rsidR="00ED6C76" w:rsidRPr="003B06FE" w:rsidRDefault="00ED6C76" w:rsidP="00216AE0">
            <w:pPr>
              <w:contextualSpacing/>
              <w:jc w:val="center"/>
              <w:rPr>
                <w:rFonts w:eastAsia="Calibri"/>
                <w:b/>
              </w:rPr>
            </w:pPr>
            <w:r w:rsidRPr="003B06FE">
              <w:rPr>
                <w:rFonts w:eastAsia="Calibri"/>
                <w:b/>
              </w:rPr>
              <w:t>23</w:t>
            </w:r>
          </w:p>
        </w:tc>
        <w:tc>
          <w:tcPr>
            <w:tcW w:w="850" w:type="dxa"/>
            <w:tcBorders>
              <w:bottom w:val="single" w:sz="4" w:space="0" w:color="auto"/>
            </w:tcBorders>
          </w:tcPr>
          <w:p w:rsidR="00ED6C76" w:rsidRPr="003B06FE" w:rsidRDefault="00ED6C76" w:rsidP="00216AE0">
            <w:pPr>
              <w:contextualSpacing/>
              <w:jc w:val="center"/>
              <w:rPr>
                <w:rFonts w:eastAsia="Calibri"/>
                <w:b/>
              </w:rPr>
            </w:pPr>
            <w:r w:rsidRPr="003B06FE">
              <w:rPr>
                <w:rFonts w:eastAsia="Calibri"/>
                <w:b/>
              </w:rPr>
              <w:t>10</w:t>
            </w:r>
          </w:p>
        </w:tc>
        <w:tc>
          <w:tcPr>
            <w:tcW w:w="709" w:type="dxa"/>
            <w:tcBorders>
              <w:bottom w:val="single" w:sz="4" w:space="0" w:color="auto"/>
            </w:tcBorders>
          </w:tcPr>
          <w:p w:rsidR="00ED6C76" w:rsidRPr="003B06FE" w:rsidRDefault="00ED6C76" w:rsidP="00216AE0">
            <w:pPr>
              <w:contextualSpacing/>
              <w:jc w:val="center"/>
              <w:rPr>
                <w:rFonts w:eastAsia="Calibri"/>
                <w:b/>
              </w:rPr>
            </w:pPr>
            <w:r w:rsidRPr="003B06FE">
              <w:rPr>
                <w:rFonts w:eastAsia="Calibri"/>
                <w:b/>
              </w:rPr>
              <w:t>8</w:t>
            </w:r>
          </w:p>
        </w:tc>
        <w:tc>
          <w:tcPr>
            <w:tcW w:w="600" w:type="dxa"/>
            <w:tcBorders>
              <w:bottom w:val="single" w:sz="4" w:space="0" w:color="auto"/>
            </w:tcBorders>
          </w:tcPr>
          <w:p w:rsidR="00ED6C76" w:rsidRPr="003B06FE" w:rsidRDefault="00ED6C76" w:rsidP="00216AE0">
            <w:pPr>
              <w:contextualSpacing/>
              <w:jc w:val="center"/>
              <w:rPr>
                <w:rFonts w:eastAsia="Calibri"/>
                <w:b/>
              </w:rPr>
            </w:pPr>
            <w:r w:rsidRPr="003B06FE">
              <w:rPr>
                <w:rFonts w:eastAsia="Calibri"/>
                <w:b/>
              </w:rPr>
              <w:t>2</w:t>
            </w:r>
          </w:p>
        </w:tc>
      </w:tr>
    </w:tbl>
    <w:p w:rsidR="00ED6C76" w:rsidRDefault="00ED6C76" w:rsidP="00ED6C76">
      <w:pPr>
        <w:contextualSpacing/>
        <w:jc w:val="both"/>
        <w:rPr>
          <w:rFonts w:eastAsia="Calibri"/>
        </w:rPr>
      </w:pPr>
    </w:p>
    <w:p w:rsidR="00ED6C76" w:rsidRPr="001D02F0" w:rsidRDefault="00ED6C76" w:rsidP="00ED6C76">
      <w:pPr>
        <w:contextualSpacing/>
        <w:jc w:val="both"/>
        <w:rPr>
          <w:rFonts w:eastAsia="Calibri"/>
          <w:b/>
        </w:rPr>
      </w:pPr>
      <w:r w:rsidRPr="001D02F0">
        <w:rPr>
          <w:rFonts w:eastAsia="Calibri"/>
          <w:b/>
        </w:rPr>
        <w:t xml:space="preserve">Конкурсы, в которых принимали участие обучающиеся начальной  школы </w:t>
      </w:r>
    </w:p>
    <w:p w:rsidR="00ED6C76" w:rsidRPr="001D02F0" w:rsidRDefault="00ED6C76" w:rsidP="00ED6C76">
      <w:pPr>
        <w:tabs>
          <w:tab w:val="left" w:pos="3676"/>
        </w:tabs>
        <w:ind w:left="-709"/>
        <w:jc w:val="both"/>
        <w:rPr>
          <w:b/>
        </w:rPr>
      </w:pPr>
    </w:p>
    <w:tbl>
      <w:tblPr>
        <w:tblStyle w:val="a4"/>
        <w:tblW w:w="10065" w:type="dxa"/>
        <w:tblInd w:w="-34" w:type="dxa"/>
        <w:tblLayout w:type="fixed"/>
        <w:tblLook w:val="04A0" w:firstRow="1" w:lastRow="0" w:firstColumn="1" w:lastColumn="0" w:noHBand="0" w:noVBand="1"/>
      </w:tblPr>
      <w:tblGrid>
        <w:gridCol w:w="6096"/>
        <w:gridCol w:w="1417"/>
        <w:gridCol w:w="993"/>
        <w:gridCol w:w="850"/>
        <w:gridCol w:w="709"/>
      </w:tblGrid>
      <w:tr w:rsidR="00ED6C76" w:rsidRPr="00614744" w:rsidTr="00ED6C76">
        <w:tc>
          <w:tcPr>
            <w:tcW w:w="6096" w:type="dxa"/>
            <w:vMerge w:val="restart"/>
          </w:tcPr>
          <w:p w:rsidR="00ED6C76" w:rsidRPr="00614744" w:rsidRDefault="00ED6C76" w:rsidP="00216AE0">
            <w:pPr>
              <w:contextualSpacing/>
              <w:jc w:val="center"/>
              <w:rPr>
                <w:rFonts w:eastAsia="Calibri"/>
              </w:rPr>
            </w:pPr>
            <w:r w:rsidRPr="00614744">
              <w:rPr>
                <w:rFonts w:eastAsia="Calibri"/>
              </w:rPr>
              <w:t>Наименование конкурса</w:t>
            </w:r>
          </w:p>
        </w:tc>
        <w:tc>
          <w:tcPr>
            <w:tcW w:w="3969" w:type="dxa"/>
            <w:gridSpan w:val="4"/>
          </w:tcPr>
          <w:p w:rsidR="00ED6C76" w:rsidRPr="00614744" w:rsidRDefault="00ED6C76" w:rsidP="00216AE0">
            <w:pPr>
              <w:contextualSpacing/>
              <w:jc w:val="center"/>
              <w:rPr>
                <w:rFonts w:eastAsia="Calibri"/>
              </w:rPr>
            </w:pPr>
            <w:r w:rsidRPr="00614744">
              <w:rPr>
                <w:rFonts w:eastAsia="Calibri"/>
              </w:rPr>
              <w:t>Результат</w:t>
            </w:r>
          </w:p>
        </w:tc>
      </w:tr>
      <w:tr w:rsidR="00ED6C76" w:rsidRPr="00614744" w:rsidTr="00ED6C76">
        <w:tc>
          <w:tcPr>
            <w:tcW w:w="6096" w:type="dxa"/>
            <w:vMerge/>
          </w:tcPr>
          <w:p w:rsidR="00ED6C76" w:rsidRPr="00614744" w:rsidRDefault="00ED6C76" w:rsidP="00216AE0">
            <w:pPr>
              <w:contextualSpacing/>
              <w:jc w:val="both"/>
              <w:rPr>
                <w:rFonts w:eastAsia="Calibri"/>
              </w:rPr>
            </w:pPr>
          </w:p>
        </w:tc>
        <w:tc>
          <w:tcPr>
            <w:tcW w:w="1417" w:type="dxa"/>
          </w:tcPr>
          <w:p w:rsidR="00ED6C76" w:rsidRPr="00614744" w:rsidRDefault="00ED6C76" w:rsidP="00216AE0">
            <w:pPr>
              <w:contextualSpacing/>
              <w:jc w:val="center"/>
              <w:rPr>
                <w:rFonts w:eastAsia="Calibri"/>
              </w:rPr>
            </w:pPr>
            <w:r w:rsidRPr="00614744">
              <w:rPr>
                <w:rFonts w:eastAsia="Calibri"/>
              </w:rPr>
              <w:t xml:space="preserve">Кол-во </w:t>
            </w:r>
            <w:proofErr w:type="spellStart"/>
            <w:r w:rsidRPr="00614744">
              <w:rPr>
                <w:rFonts w:eastAsia="Calibri"/>
              </w:rPr>
              <w:t>участ-ов</w:t>
            </w:r>
            <w:proofErr w:type="spellEnd"/>
          </w:p>
        </w:tc>
        <w:tc>
          <w:tcPr>
            <w:tcW w:w="993" w:type="dxa"/>
          </w:tcPr>
          <w:p w:rsidR="00ED6C76" w:rsidRPr="00614744" w:rsidRDefault="00ED6C76" w:rsidP="00216AE0">
            <w:pPr>
              <w:contextualSpacing/>
              <w:jc w:val="center"/>
              <w:rPr>
                <w:rFonts w:eastAsia="Calibri"/>
              </w:rPr>
            </w:pPr>
            <w:r w:rsidRPr="00614744">
              <w:rPr>
                <w:rFonts w:eastAsia="Calibri"/>
              </w:rPr>
              <w:t>1</w:t>
            </w:r>
          </w:p>
          <w:p w:rsidR="00ED6C76" w:rsidRPr="00614744" w:rsidRDefault="00ED6C76" w:rsidP="00216AE0">
            <w:pPr>
              <w:contextualSpacing/>
              <w:jc w:val="center"/>
              <w:rPr>
                <w:rFonts w:eastAsia="Calibri"/>
              </w:rPr>
            </w:pPr>
            <w:r w:rsidRPr="00614744">
              <w:rPr>
                <w:rFonts w:eastAsia="Calibri"/>
              </w:rPr>
              <w:t>место</w:t>
            </w:r>
          </w:p>
        </w:tc>
        <w:tc>
          <w:tcPr>
            <w:tcW w:w="850" w:type="dxa"/>
          </w:tcPr>
          <w:p w:rsidR="00ED6C76" w:rsidRPr="00614744" w:rsidRDefault="00ED6C76" w:rsidP="00216AE0">
            <w:pPr>
              <w:contextualSpacing/>
              <w:jc w:val="center"/>
              <w:rPr>
                <w:rFonts w:eastAsia="Calibri"/>
              </w:rPr>
            </w:pPr>
            <w:r w:rsidRPr="00614744">
              <w:rPr>
                <w:rFonts w:eastAsia="Calibri"/>
              </w:rPr>
              <w:t>2 место</w:t>
            </w:r>
          </w:p>
        </w:tc>
        <w:tc>
          <w:tcPr>
            <w:tcW w:w="709" w:type="dxa"/>
          </w:tcPr>
          <w:p w:rsidR="00ED6C76" w:rsidRPr="00614744" w:rsidRDefault="00ED6C76" w:rsidP="00216AE0">
            <w:pPr>
              <w:contextualSpacing/>
              <w:jc w:val="center"/>
              <w:rPr>
                <w:rFonts w:eastAsia="Calibri"/>
              </w:rPr>
            </w:pPr>
            <w:r w:rsidRPr="00614744">
              <w:rPr>
                <w:rFonts w:eastAsia="Calibri"/>
              </w:rPr>
              <w:t>3</w:t>
            </w:r>
          </w:p>
          <w:p w:rsidR="00ED6C76" w:rsidRPr="00614744" w:rsidRDefault="00ED6C76" w:rsidP="00216AE0">
            <w:pPr>
              <w:contextualSpacing/>
              <w:jc w:val="center"/>
              <w:rPr>
                <w:rFonts w:eastAsia="Calibri"/>
              </w:rPr>
            </w:pPr>
            <w:r w:rsidRPr="00614744">
              <w:rPr>
                <w:rFonts w:eastAsia="Calibri"/>
              </w:rPr>
              <w:t>место</w:t>
            </w:r>
          </w:p>
        </w:tc>
      </w:tr>
      <w:tr w:rsidR="00ED6C76" w:rsidRPr="00614744" w:rsidTr="00ED6C76">
        <w:trPr>
          <w:trHeight w:hRule="exact" w:val="227"/>
        </w:trPr>
        <w:tc>
          <w:tcPr>
            <w:tcW w:w="6096" w:type="dxa"/>
          </w:tcPr>
          <w:p w:rsidR="00ED6C76" w:rsidRPr="00614744" w:rsidRDefault="00ED6C76" w:rsidP="00216AE0">
            <w:pPr>
              <w:spacing w:after="160"/>
              <w:rPr>
                <w:rFonts w:eastAsia="Calibri"/>
              </w:rPr>
            </w:pPr>
            <w:r w:rsidRPr="00614744">
              <w:rPr>
                <w:rFonts w:eastAsia="Calibri"/>
              </w:rPr>
              <w:t>Международная олимпиада по математике</w:t>
            </w:r>
          </w:p>
        </w:tc>
        <w:tc>
          <w:tcPr>
            <w:tcW w:w="1417" w:type="dxa"/>
          </w:tcPr>
          <w:p w:rsidR="00ED6C76" w:rsidRPr="00614744" w:rsidRDefault="00ED6C76" w:rsidP="00216AE0">
            <w:pPr>
              <w:contextualSpacing/>
              <w:jc w:val="center"/>
              <w:rPr>
                <w:rFonts w:eastAsia="Calibri"/>
              </w:rPr>
            </w:pPr>
            <w:r w:rsidRPr="00614744">
              <w:rPr>
                <w:rFonts w:eastAsia="Calibri"/>
              </w:rPr>
              <w:t>10</w:t>
            </w:r>
          </w:p>
        </w:tc>
        <w:tc>
          <w:tcPr>
            <w:tcW w:w="993" w:type="dxa"/>
          </w:tcPr>
          <w:p w:rsidR="00ED6C76" w:rsidRPr="00614744" w:rsidRDefault="00ED6C76" w:rsidP="00216AE0">
            <w:pPr>
              <w:contextualSpacing/>
              <w:jc w:val="center"/>
              <w:rPr>
                <w:rFonts w:eastAsia="Calibri"/>
              </w:rPr>
            </w:pPr>
            <w:r w:rsidRPr="00614744">
              <w:rPr>
                <w:rFonts w:eastAsia="Calibri"/>
              </w:rPr>
              <w:t>1</w:t>
            </w:r>
          </w:p>
        </w:tc>
        <w:tc>
          <w:tcPr>
            <w:tcW w:w="850" w:type="dxa"/>
          </w:tcPr>
          <w:p w:rsidR="00ED6C76" w:rsidRPr="00614744" w:rsidRDefault="00ED6C76" w:rsidP="00216AE0">
            <w:pPr>
              <w:contextualSpacing/>
              <w:jc w:val="center"/>
              <w:rPr>
                <w:rFonts w:eastAsia="Calibri"/>
              </w:rPr>
            </w:pPr>
          </w:p>
        </w:tc>
        <w:tc>
          <w:tcPr>
            <w:tcW w:w="709" w:type="dxa"/>
          </w:tcPr>
          <w:p w:rsidR="00ED6C76" w:rsidRPr="00614744" w:rsidRDefault="00ED6C76" w:rsidP="00216AE0">
            <w:pPr>
              <w:contextualSpacing/>
              <w:jc w:val="center"/>
              <w:rPr>
                <w:rFonts w:eastAsia="Calibri"/>
              </w:rPr>
            </w:pPr>
            <w:r w:rsidRPr="00614744">
              <w:rPr>
                <w:rFonts w:eastAsia="Calibri"/>
              </w:rPr>
              <w:t>2</w:t>
            </w:r>
          </w:p>
        </w:tc>
      </w:tr>
      <w:tr w:rsidR="00ED6C76" w:rsidRPr="00614744" w:rsidTr="00ED6C76">
        <w:tc>
          <w:tcPr>
            <w:tcW w:w="6096" w:type="dxa"/>
          </w:tcPr>
          <w:p w:rsidR="00ED6C76" w:rsidRPr="00614744" w:rsidRDefault="00ED6C76" w:rsidP="00216AE0">
            <w:pPr>
              <w:contextualSpacing/>
              <w:jc w:val="both"/>
              <w:rPr>
                <w:rFonts w:eastAsia="Calibri"/>
              </w:rPr>
            </w:pPr>
            <w:r w:rsidRPr="00614744">
              <w:rPr>
                <w:rFonts w:eastAsia="Calibri"/>
              </w:rPr>
              <w:t>Международная олимпиада по окружающему миру</w:t>
            </w:r>
          </w:p>
        </w:tc>
        <w:tc>
          <w:tcPr>
            <w:tcW w:w="1417" w:type="dxa"/>
          </w:tcPr>
          <w:p w:rsidR="00ED6C76" w:rsidRPr="00614744" w:rsidRDefault="00ED6C76" w:rsidP="00216AE0">
            <w:pPr>
              <w:contextualSpacing/>
              <w:jc w:val="center"/>
              <w:rPr>
                <w:rFonts w:eastAsia="Calibri"/>
              </w:rPr>
            </w:pPr>
            <w:r w:rsidRPr="00614744">
              <w:rPr>
                <w:rFonts w:eastAsia="Calibri"/>
              </w:rPr>
              <w:t>8</w:t>
            </w:r>
          </w:p>
        </w:tc>
        <w:tc>
          <w:tcPr>
            <w:tcW w:w="993" w:type="dxa"/>
          </w:tcPr>
          <w:p w:rsidR="00ED6C76" w:rsidRPr="00614744" w:rsidRDefault="00ED6C76" w:rsidP="00216AE0">
            <w:pPr>
              <w:contextualSpacing/>
              <w:jc w:val="center"/>
              <w:rPr>
                <w:rFonts w:eastAsia="Calibri"/>
              </w:rPr>
            </w:pPr>
            <w:r w:rsidRPr="00614744">
              <w:rPr>
                <w:rFonts w:eastAsia="Calibri"/>
              </w:rPr>
              <w:t>2</w:t>
            </w:r>
          </w:p>
        </w:tc>
        <w:tc>
          <w:tcPr>
            <w:tcW w:w="850" w:type="dxa"/>
          </w:tcPr>
          <w:p w:rsidR="00ED6C76" w:rsidRPr="00614744" w:rsidRDefault="00ED6C76" w:rsidP="00216AE0">
            <w:pPr>
              <w:contextualSpacing/>
              <w:jc w:val="center"/>
              <w:rPr>
                <w:rFonts w:eastAsia="Calibri"/>
              </w:rPr>
            </w:pPr>
            <w:r w:rsidRPr="00614744">
              <w:rPr>
                <w:rFonts w:eastAsia="Calibri"/>
              </w:rPr>
              <w:t>2</w:t>
            </w:r>
          </w:p>
        </w:tc>
        <w:tc>
          <w:tcPr>
            <w:tcW w:w="709" w:type="dxa"/>
          </w:tcPr>
          <w:p w:rsidR="00ED6C76" w:rsidRPr="00614744" w:rsidRDefault="00ED6C76" w:rsidP="00216AE0">
            <w:pPr>
              <w:contextualSpacing/>
              <w:jc w:val="center"/>
              <w:rPr>
                <w:rFonts w:eastAsia="Calibri"/>
              </w:rPr>
            </w:pPr>
            <w:r w:rsidRPr="00614744">
              <w:rPr>
                <w:rFonts w:eastAsia="Calibri"/>
              </w:rPr>
              <w:t>3</w:t>
            </w:r>
          </w:p>
        </w:tc>
      </w:tr>
      <w:tr w:rsidR="00ED6C76" w:rsidRPr="00614744" w:rsidTr="00ED6C76">
        <w:tc>
          <w:tcPr>
            <w:tcW w:w="6096" w:type="dxa"/>
          </w:tcPr>
          <w:p w:rsidR="00ED6C76" w:rsidRPr="00614744" w:rsidRDefault="00ED6C76" w:rsidP="00216AE0">
            <w:pPr>
              <w:contextualSpacing/>
              <w:jc w:val="both"/>
              <w:rPr>
                <w:rFonts w:eastAsia="Calibri"/>
              </w:rPr>
            </w:pPr>
            <w:r w:rsidRPr="00614744">
              <w:rPr>
                <w:rFonts w:eastAsia="Calibri"/>
              </w:rPr>
              <w:t>Международная олимпиада по русскому языку</w:t>
            </w:r>
          </w:p>
        </w:tc>
        <w:tc>
          <w:tcPr>
            <w:tcW w:w="1417" w:type="dxa"/>
          </w:tcPr>
          <w:p w:rsidR="00ED6C76" w:rsidRPr="00614744" w:rsidRDefault="00ED6C76" w:rsidP="00216AE0">
            <w:pPr>
              <w:contextualSpacing/>
              <w:jc w:val="center"/>
              <w:rPr>
                <w:rFonts w:eastAsia="Calibri"/>
              </w:rPr>
            </w:pPr>
            <w:r w:rsidRPr="00614744">
              <w:rPr>
                <w:rFonts w:eastAsia="Calibri"/>
              </w:rPr>
              <w:t>8</w:t>
            </w:r>
          </w:p>
        </w:tc>
        <w:tc>
          <w:tcPr>
            <w:tcW w:w="993" w:type="dxa"/>
          </w:tcPr>
          <w:p w:rsidR="00ED6C76" w:rsidRPr="00614744" w:rsidRDefault="00ED6C76" w:rsidP="00216AE0">
            <w:pPr>
              <w:contextualSpacing/>
              <w:jc w:val="center"/>
              <w:rPr>
                <w:rFonts w:eastAsia="Calibri"/>
              </w:rPr>
            </w:pPr>
            <w:r w:rsidRPr="00614744">
              <w:rPr>
                <w:rFonts w:eastAsia="Calibri"/>
              </w:rPr>
              <w:t>2</w:t>
            </w:r>
          </w:p>
        </w:tc>
        <w:tc>
          <w:tcPr>
            <w:tcW w:w="850" w:type="dxa"/>
          </w:tcPr>
          <w:p w:rsidR="00ED6C76" w:rsidRPr="00614744" w:rsidRDefault="00ED6C76" w:rsidP="00216AE0">
            <w:pPr>
              <w:contextualSpacing/>
              <w:jc w:val="center"/>
              <w:rPr>
                <w:rFonts w:eastAsia="Calibri"/>
              </w:rPr>
            </w:pPr>
          </w:p>
        </w:tc>
        <w:tc>
          <w:tcPr>
            <w:tcW w:w="709" w:type="dxa"/>
          </w:tcPr>
          <w:p w:rsidR="00ED6C76" w:rsidRPr="00614744" w:rsidRDefault="00ED6C76" w:rsidP="00216AE0">
            <w:pPr>
              <w:contextualSpacing/>
              <w:jc w:val="center"/>
              <w:rPr>
                <w:rFonts w:eastAsia="Calibri"/>
              </w:rPr>
            </w:pPr>
            <w:r w:rsidRPr="00614744">
              <w:rPr>
                <w:rFonts w:eastAsia="Calibri"/>
              </w:rPr>
              <w:t>3</w:t>
            </w:r>
          </w:p>
        </w:tc>
      </w:tr>
      <w:tr w:rsidR="00ED6C76" w:rsidRPr="00614744" w:rsidTr="00ED6C76">
        <w:tc>
          <w:tcPr>
            <w:tcW w:w="6096" w:type="dxa"/>
          </w:tcPr>
          <w:p w:rsidR="00ED6C76" w:rsidRPr="00614744" w:rsidRDefault="00ED6C76" w:rsidP="00216AE0">
            <w:r w:rsidRPr="00614744">
              <w:t>Международная викторина "Дети в интернете"</w:t>
            </w:r>
          </w:p>
        </w:tc>
        <w:tc>
          <w:tcPr>
            <w:tcW w:w="1417" w:type="dxa"/>
          </w:tcPr>
          <w:p w:rsidR="00ED6C76" w:rsidRPr="00614744" w:rsidRDefault="00ED6C76" w:rsidP="00216AE0">
            <w:pPr>
              <w:jc w:val="center"/>
            </w:pPr>
            <w:r w:rsidRPr="00614744">
              <w:t>22</w:t>
            </w:r>
          </w:p>
        </w:tc>
        <w:tc>
          <w:tcPr>
            <w:tcW w:w="993" w:type="dxa"/>
          </w:tcPr>
          <w:p w:rsidR="00ED6C76" w:rsidRPr="00614744" w:rsidRDefault="00ED6C76" w:rsidP="00216AE0">
            <w:pPr>
              <w:jc w:val="center"/>
            </w:pPr>
          </w:p>
        </w:tc>
        <w:tc>
          <w:tcPr>
            <w:tcW w:w="850" w:type="dxa"/>
          </w:tcPr>
          <w:p w:rsidR="00ED6C76" w:rsidRPr="00614744" w:rsidRDefault="00ED6C76" w:rsidP="00216AE0">
            <w:pPr>
              <w:jc w:val="center"/>
            </w:pPr>
          </w:p>
        </w:tc>
        <w:tc>
          <w:tcPr>
            <w:tcW w:w="709" w:type="dxa"/>
          </w:tcPr>
          <w:p w:rsidR="00ED6C76" w:rsidRPr="00614744" w:rsidRDefault="00ED6C76" w:rsidP="00216AE0">
            <w:pPr>
              <w:jc w:val="center"/>
            </w:pPr>
          </w:p>
        </w:tc>
      </w:tr>
      <w:tr w:rsidR="00ED6C76" w:rsidRPr="00614744" w:rsidTr="00ED6C76">
        <w:trPr>
          <w:trHeight w:hRule="exact" w:val="227"/>
        </w:trPr>
        <w:tc>
          <w:tcPr>
            <w:tcW w:w="6096" w:type="dxa"/>
          </w:tcPr>
          <w:p w:rsidR="00ED6C76" w:rsidRPr="00614744" w:rsidRDefault="00ED6C76" w:rsidP="00216AE0">
            <w:pPr>
              <w:spacing w:after="200" w:line="276" w:lineRule="auto"/>
              <w:jc w:val="both"/>
            </w:pPr>
            <w:r w:rsidRPr="00614744">
              <w:t>Международный математический конкурс "Занимательная арифметика"</w:t>
            </w:r>
          </w:p>
        </w:tc>
        <w:tc>
          <w:tcPr>
            <w:tcW w:w="1417" w:type="dxa"/>
          </w:tcPr>
          <w:p w:rsidR="00ED6C76" w:rsidRPr="00614744" w:rsidRDefault="00ED6C76" w:rsidP="00216AE0">
            <w:pPr>
              <w:jc w:val="center"/>
            </w:pPr>
            <w:r w:rsidRPr="00614744">
              <w:t>4</w:t>
            </w:r>
          </w:p>
        </w:tc>
        <w:tc>
          <w:tcPr>
            <w:tcW w:w="993" w:type="dxa"/>
          </w:tcPr>
          <w:p w:rsidR="00ED6C76" w:rsidRPr="00614744" w:rsidRDefault="00ED6C76" w:rsidP="00216AE0">
            <w:pPr>
              <w:jc w:val="center"/>
            </w:pPr>
          </w:p>
        </w:tc>
        <w:tc>
          <w:tcPr>
            <w:tcW w:w="850" w:type="dxa"/>
          </w:tcPr>
          <w:p w:rsidR="00ED6C76" w:rsidRPr="00614744" w:rsidRDefault="00ED6C76" w:rsidP="00216AE0">
            <w:pPr>
              <w:jc w:val="center"/>
            </w:pPr>
            <w:r w:rsidRPr="00614744">
              <w:t>4</w:t>
            </w:r>
          </w:p>
        </w:tc>
        <w:tc>
          <w:tcPr>
            <w:tcW w:w="709" w:type="dxa"/>
          </w:tcPr>
          <w:p w:rsidR="00ED6C76" w:rsidRPr="00614744" w:rsidRDefault="00ED6C76" w:rsidP="00216AE0">
            <w:pPr>
              <w:jc w:val="center"/>
            </w:pPr>
          </w:p>
        </w:tc>
      </w:tr>
      <w:tr w:rsidR="00ED6C76" w:rsidRPr="00614744" w:rsidTr="00ED6C76">
        <w:tc>
          <w:tcPr>
            <w:tcW w:w="6096" w:type="dxa"/>
          </w:tcPr>
          <w:p w:rsidR="00ED6C76" w:rsidRPr="00614744" w:rsidRDefault="00ED6C76" w:rsidP="00216AE0">
            <w:pPr>
              <w:contextualSpacing/>
              <w:jc w:val="both"/>
              <w:rPr>
                <w:rFonts w:eastAsia="Calibri"/>
              </w:rPr>
            </w:pPr>
            <w:r w:rsidRPr="00614744">
              <w:rPr>
                <w:rFonts w:eastAsia="Calibri"/>
              </w:rPr>
              <w:t>Игра «Счет на лету»</w:t>
            </w:r>
          </w:p>
        </w:tc>
        <w:tc>
          <w:tcPr>
            <w:tcW w:w="1417" w:type="dxa"/>
          </w:tcPr>
          <w:p w:rsidR="00ED6C76" w:rsidRPr="00614744" w:rsidRDefault="00ED6C76" w:rsidP="00216AE0">
            <w:pPr>
              <w:contextualSpacing/>
              <w:jc w:val="center"/>
              <w:rPr>
                <w:rFonts w:eastAsia="Calibri"/>
              </w:rPr>
            </w:pPr>
            <w:r w:rsidRPr="00614744">
              <w:rPr>
                <w:rFonts w:eastAsia="Calibri"/>
              </w:rPr>
              <w:t>8</w:t>
            </w:r>
          </w:p>
        </w:tc>
        <w:tc>
          <w:tcPr>
            <w:tcW w:w="993" w:type="dxa"/>
          </w:tcPr>
          <w:p w:rsidR="00ED6C76" w:rsidRPr="00614744" w:rsidRDefault="00ED6C76" w:rsidP="00216AE0">
            <w:pPr>
              <w:contextualSpacing/>
              <w:jc w:val="center"/>
              <w:rPr>
                <w:rFonts w:eastAsia="Calibri"/>
              </w:rPr>
            </w:pPr>
            <w:r w:rsidRPr="00614744">
              <w:rPr>
                <w:rFonts w:eastAsia="Calibri"/>
              </w:rPr>
              <w:t>8</w:t>
            </w:r>
          </w:p>
        </w:tc>
        <w:tc>
          <w:tcPr>
            <w:tcW w:w="850" w:type="dxa"/>
          </w:tcPr>
          <w:p w:rsidR="00ED6C76" w:rsidRPr="00614744" w:rsidRDefault="00ED6C76" w:rsidP="00216AE0">
            <w:pPr>
              <w:contextualSpacing/>
              <w:jc w:val="center"/>
              <w:rPr>
                <w:rFonts w:eastAsia="Calibri"/>
              </w:rPr>
            </w:pPr>
          </w:p>
        </w:tc>
        <w:tc>
          <w:tcPr>
            <w:tcW w:w="709" w:type="dxa"/>
          </w:tcPr>
          <w:p w:rsidR="00ED6C76" w:rsidRPr="00614744" w:rsidRDefault="00ED6C76" w:rsidP="00216AE0">
            <w:pPr>
              <w:contextualSpacing/>
              <w:jc w:val="center"/>
              <w:rPr>
                <w:rFonts w:eastAsia="Calibri"/>
              </w:rPr>
            </w:pPr>
          </w:p>
        </w:tc>
      </w:tr>
      <w:tr w:rsidR="00ED6C76" w:rsidRPr="00614744" w:rsidTr="00ED6C76">
        <w:tc>
          <w:tcPr>
            <w:tcW w:w="6096" w:type="dxa"/>
          </w:tcPr>
          <w:p w:rsidR="00ED6C76" w:rsidRPr="00614744" w:rsidRDefault="00ED6C76" w:rsidP="00216AE0">
            <w:pPr>
              <w:contextualSpacing/>
              <w:jc w:val="both"/>
              <w:rPr>
                <w:rFonts w:eastAsia="Calibri"/>
              </w:rPr>
            </w:pPr>
            <w:r w:rsidRPr="00614744">
              <w:rPr>
                <w:rFonts w:eastAsia="Calibri"/>
              </w:rPr>
              <w:t>Игра «Счёт на лету «Умножение»</w:t>
            </w:r>
          </w:p>
        </w:tc>
        <w:tc>
          <w:tcPr>
            <w:tcW w:w="1417" w:type="dxa"/>
          </w:tcPr>
          <w:p w:rsidR="00ED6C76" w:rsidRPr="00614744" w:rsidRDefault="00ED6C76" w:rsidP="00216AE0">
            <w:pPr>
              <w:contextualSpacing/>
              <w:jc w:val="center"/>
              <w:rPr>
                <w:rFonts w:eastAsia="Calibri"/>
              </w:rPr>
            </w:pPr>
            <w:r w:rsidRPr="00614744">
              <w:rPr>
                <w:rFonts w:eastAsia="Calibri"/>
              </w:rPr>
              <w:t>3</w:t>
            </w:r>
          </w:p>
        </w:tc>
        <w:tc>
          <w:tcPr>
            <w:tcW w:w="993" w:type="dxa"/>
          </w:tcPr>
          <w:p w:rsidR="00ED6C76" w:rsidRPr="00614744" w:rsidRDefault="00ED6C76" w:rsidP="00216AE0">
            <w:pPr>
              <w:contextualSpacing/>
              <w:jc w:val="center"/>
              <w:rPr>
                <w:rFonts w:eastAsia="Calibri"/>
              </w:rPr>
            </w:pPr>
            <w:r w:rsidRPr="00614744">
              <w:rPr>
                <w:rFonts w:eastAsia="Calibri"/>
              </w:rPr>
              <w:t>3</w:t>
            </w:r>
          </w:p>
        </w:tc>
        <w:tc>
          <w:tcPr>
            <w:tcW w:w="850" w:type="dxa"/>
          </w:tcPr>
          <w:p w:rsidR="00ED6C76" w:rsidRPr="00614744" w:rsidRDefault="00ED6C76" w:rsidP="00216AE0">
            <w:pPr>
              <w:contextualSpacing/>
              <w:jc w:val="center"/>
              <w:rPr>
                <w:rFonts w:eastAsia="Calibri"/>
              </w:rPr>
            </w:pPr>
          </w:p>
        </w:tc>
        <w:tc>
          <w:tcPr>
            <w:tcW w:w="709" w:type="dxa"/>
          </w:tcPr>
          <w:p w:rsidR="00ED6C76" w:rsidRPr="00614744" w:rsidRDefault="00ED6C76" w:rsidP="00216AE0">
            <w:pPr>
              <w:contextualSpacing/>
              <w:jc w:val="center"/>
              <w:rPr>
                <w:rFonts w:eastAsia="Calibri"/>
              </w:rPr>
            </w:pPr>
          </w:p>
        </w:tc>
      </w:tr>
      <w:tr w:rsidR="00ED6C76" w:rsidRPr="00614744" w:rsidTr="00ED6C76">
        <w:trPr>
          <w:trHeight w:hRule="exact" w:val="227"/>
        </w:trPr>
        <w:tc>
          <w:tcPr>
            <w:tcW w:w="6096" w:type="dxa"/>
          </w:tcPr>
          <w:p w:rsidR="00ED6C76" w:rsidRPr="00614744" w:rsidRDefault="00ED6C76" w:rsidP="00216AE0">
            <w:pPr>
              <w:spacing w:after="160" w:line="254" w:lineRule="auto"/>
              <w:rPr>
                <w:rFonts w:eastAsia="Calibri"/>
              </w:rPr>
            </w:pPr>
            <w:r w:rsidRPr="00614744">
              <w:rPr>
                <w:rFonts w:eastAsia="Calibri"/>
              </w:rPr>
              <w:t xml:space="preserve">Олимпиада по русскому языку </w:t>
            </w:r>
          </w:p>
        </w:tc>
        <w:tc>
          <w:tcPr>
            <w:tcW w:w="1417" w:type="dxa"/>
          </w:tcPr>
          <w:p w:rsidR="00ED6C76" w:rsidRPr="00614744" w:rsidRDefault="00ED6C76" w:rsidP="00216AE0">
            <w:pPr>
              <w:contextualSpacing/>
              <w:jc w:val="center"/>
              <w:rPr>
                <w:rFonts w:eastAsia="Calibri"/>
              </w:rPr>
            </w:pPr>
            <w:r w:rsidRPr="00614744">
              <w:rPr>
                <w:rFonts w:eastAsia="Calibri"/>
              </w:rPr>
              <w:t>8</w:t>
            </w:r>
          </w:p>
        </w:tc>
        <w:tc>
          <w:tcPr>
            <w:tcW w:w="993" w:type="dxa"/>
          </w:tcPr>
          <w:p w:rsidR="00ED6C76" w:rsidRPr="00614744" w:rsidRDefault="00ED6C76" w:rsidP="00216AE0">
            <w:pPr>
              <w:contextualSpacing/>
              <w:jc w:val="center"/>
              <w:rPr>
                <w:rFonts w:eastAsia="Calibri"/>
              </w:rPr>
            </w:pPr>
            <w:r w:rsidRPr="00614744">
              <w:rPr>
                <w:rFonts w:eastAsia="Calibri"/>
              </w:rPr>
              <w:t>4</w:t>
            </w:r>
          </w:p>
        </w:tc>
        <w:tc>
          <w:tcPr>
            <w:tcW w:w="850" w:type="dxa"/>
          </w:tcPr>
          <w:p w:rsidR="00ED6C76" w:rsidRPr="00614744" w:rsidRDefault="00ED6C76" w:rsidP="00216AE0">
            <w:pPr>
              <w:contextualSpacing/>
              <w:jc w:val="center"/>
              <w:rPr>
                <w:rFonts w:eastAsia="Calibri"/>
              </w:rPr>
            </w:pPr>
            <w:r w:rsidRPr="00614744">
              <w:rPr>
                <w:rFonts w:eastAsia="Calibri"/>
              </w:rPr>
              <w:t>2</w:t>
            </w:r>
          </w:p>
        </w:tc>
        <w:tc>
          <w:tcPr>
            <w:tcW w:w="709" w:type="dxa"/>
          </w:tcPr>
          <w:p w:rsidR="00ED6C76" w:rsidRPr="00614744" w:rsidRDefault="00ED6C76" w:rsidP="00216AE0">
            <w:pPr>
              <w:contextualSpacing/>
              <w:jc w:val="center"/>
              <w:rPr>
                <w:rFonts w:eastAsia="Calibri"/>
              </w:rPr>
            </w:pPr>
          </w:p>
        </w:tc>
      </w:tr>
      <w:tr w:rsidR="00ED6C76" w:rsidRPr="00614744" w:rsidTr="00ED6C76">
        <w:trPr>
          <w:trHeight w:val="156"/>
        </w:trPr>
        <w:tc>
          <w:tcPr>
            <w:tcW w:w="6096" w:type="dxa"/>
          </w:tcPr>
          <w:p w:rsidR="00ED6C76" w:rsidRPr="00614744" w:rsidRDefault="00ED6C76" w:rsidP="00216AE0">
            <w:pPr>
              <w:jc w:val="both"/>
            </w:pPr>
            <w:r w:rsidRPr="00614744">
              <w:t xml:space="preserve">Всероссийская онлайн-олимпиада </w:t>
            </w:r>
            <w:proofErr w:type="spellStart"/>
            <w:r w:rsidRPr="00614744">
              <w:t>Учи</w:t>
            </w:r>
            <w:proofErr w:type="gramStart"/>
            <w:r w:rsidRPr="00614744">
              <w:t>.р</w:t>
            </w:r>
            <w:proofErr w:type="gramEnd"/>
            <w:r w:rsidRPr="00614744">
              <w:t>у</w:t>
            </w:r>
            <w:proofErr w:type="spellEnd"/>
            <w:r w:rsidRPr="00614744">
              <w:t xml:space="preserve"> по русскому языку.</w:t>
            </w:r>
          </w:p>
        </w:tc>
        <w:tc>
          <w:tcPr>
            <w:tcW w:w="1417" w:type="dxa"/>
          </w:tcPr>
          <w:p w:rsidR="00ED6C76" w:rsidRPr="00614744" w:rsidRDefault="00ED6C76" w:rsidP="00216AE0">
            <w:pPr>
              <w:contextualSpacing/>
              <w:jc w:val="center"/>
              <w:rPr>
                <w:rFonts w:eastAsia="Calibri"/>
              </w:rPr>
            </w:pPr>
            <w:r w:rsidRPr="00614744">
              <w:rPr>
                <w:rFonts w:eastAsia="Calibri"/>
              </w:rPr>
              <w:t>29</w:t>
            </w:r>
          </w:p>
        </w:tc>
        <w:tc>
          <w:tcPr>
            <w:tcW w:w="993" w:type="dxa"/>
          </w:tcPr>
          <w:p w:rsidR="00ED6C76" w:rsidRPr="00614744" w:rsidRDefault="00ED6C76" w:rsidP="00216AE0">
            <w:pPr>
              <w:contextualSpacing/>
              <w:jc w:val="center"/>
              <w:rPr>
                <w:rFonts w:eastAsia="Calibri"/>
              </w:rPr>
            </w:pPr>
            <w:r w:rsidRPr="00614744">
              <w:rPr>
                <w:rFonts w:eastAsia="Calibri"/>
              </w:rPr>
              <w:t>6</w:t>
            </w:r>
          </w:p>
        </w:tc>
        <w:tc>
          <w:tcPr>
            <w:tcW w:w="850" w:type="dxa"/>
          </w:tcPr>
          <w:p w:rsidR="00ED6C76" w:rsidRPr="00614744" w:rsidRDefault="00ED6C76" w:rsidP="00216AE0">
            <w:pPr>
              <w:contextualSpacing/>
              <w:jc w:val="center"/>
              <w:rPr>
                <w:rFonts w:eastAsia="Calibri"/>
              </w:rPr>
            </w:pPr>
            <w:r w:rsidRPr="00614744">
              <w:rPr>
                <w:rFonts w:eastAsia="Calibri"/>
              </w:rPr>
              <w:t>2</w:t>
            </w:r>
          </w:p>
        </w:tc>
        <w:tc>
          <w:tcPr>
            <w:tcW w:w="709" w:type="dxa"/>
          </w:tcPr>
          <w:p w:rsidR="00ED6C76" w:rsidRPr="00614744" w:rsidRDefault="00ED6C76" w:rsidP="00216AE0">
            <w:pPr>
              <w:contextualSpacing/>
              <w:jc w:val="center"/>
              <w:rPr>
                <w:rFonts w:eastAsia="Calibri"/>
              </w:rPr>
            </w:pPr>
            <w:r w:rsidRPr="00614744">
              <w:rPr>
                <w:rFonts w:eastAsia="Calibri"/>
              </w:rPr>
              <w:t>8</w:t>
            </w:r>
          </w:p>
        </w:tc>
      </w:tr>
      <w:tr w:rsidR="00ED6C76" w:rsidRPr="00614744" w:rsidTr="00ED6C76">
        <w:trPr>
          <w:trHeight w:val="156"/>
        </w:trPr>
        <w:tc>
          <w:tcPr>
            <w:tcW w:w="6096" w:type="dxa"/>
          </w:tcPr>
          <w:p w:rsidR="00ED6C76" w:rsidRPr="00614744" w:rsidRDefault="00ED6C76" w:rsidP="00216AE0">
            <w:pPr>
              <w:jc w:val="both"/>
            </w:pPr>
            <w:r w:rsidRPr="00614744">
              <w:t xml:space="preserve">Всероссийская онлайн-олимпиада </w:t>
            </w:r>
            <w:proofErr w:type="spellStart"/>
            <w:r w:rsidRPr="00614744">
              <w:t>Учи</w:t>
            </w:r>
            <w:proofErr w:type="gramStart"/>
            <w:r w:rsidRPr="00614744">
              <w:t>.р</w:t>
            </w:r>
            <w:proofErr w:type="gramEnd"/>
            <w:r w:rsidRPr="00614744">
              <w:t>у</w:t>
            </w:r>
            <w:proofErr w:type="spellEnd"/>
            <w:r w:rsidRPr="00614744">
              <w:t xml:space="preserve"> по математике</w:t>
            </w:r>
          </w:p>
        </w:tc>
        <w:tc>
          <w:tcPr>
            <w:tcW w:w="1417" w:type="dxa"/>
          </w:tcPr>
          <w:p w:rsidR="00ED6C76" w:rsidRPr="00614744" w:rsidRDefault="00ED6C76" w:rsidP="00216AE0">
            <w:pPr>
              <w:contextualSpacing/>
              <w:jc w:val="center"/>
              <w:rPr>
                <w:rFonts w:eastAsia="Calibri"/>
              </w:rPr>
            </w:pPr>
            <w:r w:rsidRPr="00614744">
              <w:rPr>
                <w:rFonts w:eastAsia="Calibri"/>
              </w:rPr>
              <w:t>28</w:t>
            </w:r>
          </w:p>
        </w:tc>
        <w:tc>
          <w:tcPr>
            <w:tcW w:w="993" w:type="dxa"/>
          </w:tcPr>
          <w:p w:rsidR="00ED6C76" w:rsidRPr="00614744" w:rsidRDefault="00ED6C76" w:rsidP="00216AE0">
            <w:pPr>
              <w:contextualSpacing/>
              <w:jc w:val="center"/>
              <w:rPr>
                <w:rFonts w:eastAsia="Calibri"/>
              </w:rPr>
            </w:pPr>
            <w:r w:rsidRPr="00614744">
              <w:rPr>
                <w:rFonts w:eastAsia="Calibri"/>
              </w:rPr>
              <w:t>1</w:t>
            </w:r>
          </w:p>
        </w:tc>
        <w:tc>
          <w:tcPr>
            <w:tcW w:w="850" w:type="dxa"/>
          </w:tcPr>
          <w:p w:rsidR="00ED6C76" w:rsidRPr="00614744" w:rsidRDefault="00ED6C76" w:rsidP="00216AE0">
            <w:pPr>
              <w:contextualSpacing/>
              <w:jc w:val="center"/>
              <w:rPr>
                <w:rFonts w:eastAsia="Calibri"/>
              </w:rPr>
            </w:pPr>
            <w:r w:rsidRPr="00614744">
              <w:rPr>
                <w:rFonts w:eastAsia="Calibri"/>
              </w:rPr>
              <w:t>2</w:t>
            </w:r>
          </w:p>
        </w:tc>
        <w:tc>
          <w:tcPr>
            <w:tcW w:w="709" w:type="dxa"/>
          </w:tcPr>
          <w:p w:rsidR="00ED6C76" w:rsidRPr="00614744" w:rsidRDefault="00ED6C76" w:rsidP="00216AE0">
            <w:pPr>
              <w:contextualSpacing/>
              <w:jc w:val="center"/>
              <w:rPr>
                <w:rFonts w:eastAsia="Calibri"/>
              </w:rPr>
            </w:pPr>
            <w:r w:rsidRPr="00614744">
              <w:rPr>
                <w:rFonts w:eastAsia="Calibri"/>
              </w:rPr>
              <w:t>4</w:t>
            </w:r>
          </w:p>
        </w:tc>
      </w:tr>
      <w:tr w:rsidR="00ED6C76" w:rsidRPr="00614744" w:rsidTr="00ED6C76">
        <w:trPr>
          <w:trHeight w:val="187"/>
        </w:trPr>
        <w:tc>
          <w:tcPr>
            <w:tcW w:w="6096" w:type="dxa"/>
          </w:tcPr>
          <w:p w:rsidR="00ED6C76" w:rsidRPr="00614744" w:rsidRDefault="00ED6C76" w:rsidP="00216AE0">
            <w:pPr>
              <w:jc w:val="both"/>
            </w:pPr>
            <w:r w:rsidRPr="00614744">
              <w:t>Всероссийская онлайн - игра "</w:t>
            </w:r>
            <w:proofErr w:type="spellStart"/>
            <w:r w:rsidRPr="00614744">
              <w:rPr>
                <w:lang w:val="en-US"/>
              </w:rPr>
              <w:t>Jungl</w:t>
            </w:r>
            <w:proofErr w:type="spellEnd"/>
            <w:r w:rsidRPr="00614744">
              <w:t xml:space="preserve"> </w:t>
            </w:r>
            <w:r w:rsidRPr="00614744">
              <w:rPr>
                <w:lang w:val="en-US"/>
              </w:rPr>
              <w:t>Type</w:t>
            </w:r>
            <w:r w:rsidRPr="00614744">
              <w:t>".</w:t>
            </w:r>
          </w:p>
        </w:tc>
        <w:tc>
          <w:tcPr>
            <w:tcW w:w="1417" w:type="dxa"/>
          </w:tcPr>
          <w:p w:rsidR="00ED6C76" w:rsidRPr="00614744" w:rsidRDefault="00ED6C76" w:rsidP="00216AE0">
            <w:pPr>
              <w:contextualSpacing/>
              <w:jc w:val="center"/>
              <w:rPr>
                <w:rFonts w:eastAsia="Calibri"/>
              </w:rPr>
            </w:pPr>
            <w:r w:rsidRPr="00614744">
              <w:rPr>
                <w:rFonts w:eastAsia="Calibri"/>
              </w:rPr>
              <w:t>2</w:t>
            </w:r>
          </w:p>
        </w:tc>
        <w:tc>
          <w:tcPr>
            <w:tcW w:w="993" w:type="dxa"/>
          </w:tcPr>
          <w:p w:rsidR="00ED6C76" w:rsidRPr="00614744" w:rsidRDefault="00ED6C76" w:rsidP="00216AE0">
            <w:pPr>
              <w:contextualSpacing/>
              <w:jc w:val="center"/>
              <w:rPr>
                <w:rFonts w:eastAsia="Calibri"/>
              </w:rPr>
            </w:pPr>
            <w:r w:rsidRPr="00614744">
              <w:rPr>
                <w:rFonts w:eastAsia="Calibri"/>
              </w:rPr>
              <w:t>1</w:t>
            </w:r>
          </w:p>
        </w:tc>
        <w:tc>
          <w:tcPr>
            <w:tcW w:w="850" w:type="dxa"/>
          </w:tcPr>
          <w:p w:rsidR="00ED6C76" w:rsidRPr="00614744" w:rsidRDefault="00ED6C76" w:rsidP="00216AE0">
            <w:pPr>
              <w:contextualSpacing/>
              <w:jc w:val="center"/>
              <w:rPr>
                <w:rFonts w:eastAsia="Calibri"/>
              </w:rPr>
            </w:pPr>
          </w:p>
        </w:tc>
        <w:tc>
          <w:tcPr>
            <w:tcW w:w="709" w:type="dxa"/>
          </w:tcPr>
          <w:p w:rsidR="00ED6C76" w:rsidRPr="00614744" w:rsidRDefault="00ED6C76" w:rsidP="00216AE0">
            <w:pPr>
              <w:contextualSpacing/>
              <w:jc w:val="center"/>
              <w:rPr>
                <w:rFonts w:eastAsia="Calibri"/>
              </w:rPr>
            </w:pPr>
            <w:r w:rsidRPr="00614744">
              <w:rPr>
                <w:rFonts w:eastAsia="Calibri"/>
              </w:rPr>
              <w:t>1</w:t>
            </w:r>
          </w:p>
        </w:tc>
      </w:tr>
      <w:tr w:rsidR="00ED6C76" w:rsidRPr="00614744" w:rsidTr="00ED6C76">
        <w:trPr>
          <w:trHeight w:val="206"/>
        </w:trPr>
        <w:tc>
          <w:tcPr>
            <w:tcW w:w="6096" w:type="dxa"/>
          </w:tcPr>
          <w:p w:rsidR="00ED6C76" w:rsidRPr="00614744" w:rsidRDefault="00ED6C76" w:rsidP="00216AE0">
            <w:pPr>
              <w:jc w:val="both"/>
            </w:pPr>
            <w:r w:rsidRPr="00614744">
              <w:t>Образовательный марафон "Весеннее пробуждение".</w:t>
            </w:r>
          </w:p>
        </w:tc>
        <w:tc>
          <w:tcPr>
            <w:tcW w:w="1417" w:type="dxa"/>
          </w:tcPr>
          <w:p w:rsidR="00ED6C76" w:rsidRPr="00614744" w:rsidRDefault="00ED6C76" w:rsidP="00216AE0">
            <w:pPr>
              <w:contextualSpacing/>
              <w:jc w:val="center"/>
              <w:rPr>
                <w:rFonts w:eastAsia="Calibri"/>
              </w:rPr>
            </w:pPr>
            <w:r w:rsidRPr="00614744">
              <w:rPr>
                <w:rFonts w:eastAsia="Calibri"/>
              </w:rPr>
              <w:t>19</w:t>
            </w:r>
          </w:p>
        </w:tc>
        <w:tc>
          <w:tcPr>
            <w:tcW w:w="993" w:type="dxa"/>
          </w:tcPr>
          <w:p w:rsidR="00ED6C76" w:rsidRPr="00614744" w:rsidRDefault="00ED6C76" w:rsidP="00216AE0">
            <w:pPr>
              <w:contextualSpacing/>
              <w:jc w:val="center"/>
              <w:rPr>
                <w:rFonts w:eastAsia="Calibri"/>
              </w:rPr>
            </w:pPr>
            <w:r w:rsidRPr="00614744">
              <w:rPr>
                <w:rFonts w:eastAsia="Calibri"/>
              </w:rPr>
              <w:t>3</w:t>
            </w:r>
          </w:p>
        </w:tc>
        <w:tc>
          <w:tcPr>
            <w:tcW w:w="850" w:type="dxa"/>
          </w:tcPr>
          <w:p w:rsidR="00ED6C76" w:rsidRPr="00614744" w:rsidRDefault="00ED6C76" w:rsidP="00216AE0">
            <w:pPr>
              <w:contextualSpacing/>
              <w:jc w:val="center"/>
              <w:rPr>
                <w:rFonts w:eastAsia="Calibri"/>
              </w:rPr>
            </w:pPr>
            <w:r w:rsidRPr="00614744">
              <w:rPr>
                <w:rFonts w:eastAsia="Calibri"/>
              </w:rPr>
              <w:t>1</w:t>
            </w:r>
          </w:p>
        </w:tc>
        <w:tc>
          <w:tcPr>
            <w:tcW w:w="709" w:type="dxa"/>
          </w:tcPr>
          <w:p w:rsidR="00ED6C76" w:rsidRPr="00614744" w:rsidRDefault="00ED6C76" w:rsidP="00216AE0">
            <w:pPr>
              <w:contextualSpacing/>
              <w:jc w:val="center"/>
              <w:rPr>
                <w:rFonts w:eastAsia="Calibri"/>
              </w:rPr>
            </w:pPr>
          </w:p>
        </w:tc>
      </w:tr>
      <w:tr w:rsidR="00ED6C76" w:rsidRPr="00614744" w:rsidTr="00ED6C76">
        <w:trPr>
          <w:trHeight w:val="156"/>
        </w:trPr>
        <w:tc>
          <w:tcPr>
            <w:tcW w:w="6096" w:type="dxa"/>
          </w:tcPr>
          <w:p w:rsidR="00ED6C76" w:rsidRPr="00614744" w:rsidRDefault="00ED6C76" w:rsidP="00216AE0">
            <w:pPr>
              <w:jc w:val="both"/>
            </w:pPr>
            <w:r w:rsidRPr="00614744">
              <w:t>Образовательный марафон "Соня в стране знаний"</w:t>
            </w:r>
          </w:p>
        </w:tc>
        <w:tc>
          <w:tcPr>
            <w:tcW w:w="1417" w:type="dxa"/>
          </w:tcPr>
          <w:p w:rsidR="00ED6C76" w:rsidRPr="00614744" w:rsidRDefault="00ED6C76" w:rsidP="00216AE0">
            <w:pPr>
              <w:contextualSpacing/>
              <w:jc w:val="center"/>
              <w:rPr>
                <w:rFonts w:eastAsia="Calibri"/>
              </w:rPr>
            </w:pPr>
            <w:r w:rsidRPr="00614744">
              <w:rPr>
                <w:rFonts w:eastAsia="Calibri"/>
              </w:rPr>
              <w:t>42</w:t>
            </w:r>
          </w:p>
        </w:tc>
        <w:tc>
          <w:tcPr>
            <w:tcW w:w="993" w:type="dxa"/>
          </w:tcPr>
          <w:p w:rsidR="00ED6C76" w:rsidRPr="00614744" w:rsidRDefault="00ED6C76" w:rsidP="00216AE0">
            <w:pPr>
              <w:contextualSpacing/>
              <w:jc w:val="center"/>
              <w:rPr>
                <w:rFonts w:eastAsia="Calibri"/>
              </w:rPr>
            </w:pPr>
            <w:r w:rsidRPr="00614744">
              <w:rPr>
                <w:rFonts w:eastAsia="Calibri"/>
              </w:rPr>
              <w:t>9</w:t>
            </w:r>
          </w:p>
        </w:tc>
        <w:tc>
          <w:tcPr>
            <w:tcW w:w="850" w:type="dxa"/>
          </w:tcPr>
          <w:p w:rsidR="00ED6C76" w:rsidRPr="00614744" w:rsidRDefault="00ED6C76" w:rsidP="00216AE0">
            <w:pPr>
              <w:contextualSpacing/>
              <w:jc w:val="center"/>
              <w:rPr>
                <w:rFonts w:eastAsia="Calibri"/>
              </w:rPr>
            </w:pPr>
            <w:r w:rsidRPr="00614744">
              <w:rPr>
                <w:rFonts w:eastAsia="Calibri"/>
              </w:rPr>
              <w:t>1</w:t>
            </w:r>
          </w:p>
        </w:tc>
        <w:tc>
          <w:tcPr>
            <w:tcW w:w="709" w:type="dxa"/>
          </w:tcPr>
          <w:p w:rsidR="00ED6C76" w:rsidRPr="00614744" w:rsidRDefault="00ED6C76" w:rsidP="00216AE0">
            <w:pPr>
              <w:contextualSpacing/>
              <w:jc w:val="center"/>
              <w:rPr>
                <w:rFonts w:eastAsia="Calibri"/>
              </w:rPr>
            </w:pPr>
            <w:r w:rsidRPr="00614744">
              <w:rPr>
                <w:rFonts w:eastAsia="Calibri"/>
              </w:rPr>
              <w:t>1</w:t>
            </w:r>
          </w:p>
        </w:tc>
      </w:tr>
      <w:tr w:rsidR="00ED6C76" w:rsidRPr="00614744" w:rsidTr="00ED6C76">
        <w:trPr>
          <w:trHeight w:val="256"/>
        </w:trPr>
        <w:tc>
          <w:tcPr>
            <w:tcW w:w="6096" w:type="dxa"/>
          </w:tcPr>
          <w:p w:rsidR="00ED6C76" w:rsidRPr="00614744" w:rsidRDefault="00ED6C76" w:rsidP="00216AE0">
            <w:pPr>
              <w:jc w:val="both"/>
              <w:rPr>
                <w:rFonts w:eastAsia="Calibri"/>
                <w:shd w:val="clear" w:color="auto" w:fill="FFFFFF"/>
              </w:rPr>
            </w:pPr>
            <w:proofErr w:type="gramStart"/>
            <w:r w:rsidRPr="00614744">
              <w:rPr>
                <w:rFonts w:eastAsia="Calibri"/>
                <w:shd w:val="clear" w:color="auto" w:fill="FFFFFF"/>
              </w:rPr>
              <w:t>Всероссийский</w:t>
            </w:r>
            <w:proofErr w:type="gramEnd"/>
            <w:r w:rsidRPr="00614744">
              <w:rPr>
                <w:rFonts w:eastAsia="Calibri"/>
                <w:shd w:val="clear" w:color="auto" w:fill="FFFFFF"/>
              </w:rPr>
              <w:t xml:space="preserve"> онлайн-марафон «Тайны Египта»:</w:t>
            </w:r>
          </w:p>
        </w:tc>
        <w:tc>
          <w:tcPr>
            <w:tcW w:w="1417" w:type="dxa"/>
          </w:tcPr>
          <w:p w:rsidR="00ED6C76" w:rsidRPr="00614744" w:rsidRDefault="00ED6C76" w:rsidP="00216AE0">
            <w:pPr>
              <w:contextualSpacing/>
              <w:jc w:val="center"/>
              <w:rPr>
                <w:rFonts w:eastAsia="Calibri"/>
              </w:rPr>
            </w:pPr>
            <w:r w:rsidRPr="00614744">
              <w:rPr>
                <w:rFonts w:eastAsia="Calibri"/>
              </w:rPr>
              <w:t>40</w:t>
            </w:r>
          </w:p>
        </w:tc>
        <w:tc>
          <w:tcPr>
            <w:tcW w:w="993" w:type="dxa"/>
          </w:tcPr>
          <w:p w:rsidR="00ED6C76" w:rsidRPr="00614744" w:rsidRDefault="00ED6C76" w:rsidP="00216AE0">
            <w:pPr>
              <w:contextualSpacing/>
              <w:jc w:val="center"/>
              <w:rPr>
                <w:rFonts w:eastAsia="Calibri"/>
              </w:rPr>
            </w:pPr>
            <w:r w:rsidRPr="00614744">
              <w:rPr>
                <w:rFonts w:eastAsia="Calibri"/>
              </w:rPr>
              <w:t>11</w:t>
            </w:r>
          </w:p>
        </w:tc>
        <w:tc>
          <w:tcPr>
            <w:tcW w:w="850" w:type="dxa"/>
          </w:tcPr>
          <w:p w:rsidR="00ED6C76" w:rsidRPr="00614744" w:rsidRDefault="00ED6C76" w:rsidP="00216AE0">
            <w:pPr>
              <w:contextualSpacing/>
              <w:jc w:val="center"/>
              <w:rPr>
                <w:rFonts w:eastAsia="Calibri"/>
              </w:rPr>
            </w:pPr>
          </w:p>
        </w:tc>
        <w:tc>
          <w:tcPr>
            <w:tcW w:w="709" w:type="dxa"/>
          </w:tcPr>
          <w:p w:rsidR="00ED6C76" w:rsidRPr="00614744" w:rsidRDefault="00ED6C76" w:rsidP="00216AE0">
            <w:pPr>
              <w:contextualSpacing/>
              <w:jc w:val="center"/>
              <w:rPr>
                <w:rFonts w:eastAsia="Calibri"/>
              </w:rPr>
            </w:pPr>
            <w:r w:rsidRPr="00614744">
              <w:rPr>
                <w:rFonts w:eastAsia="Calibri"/>
              </w:rPr>
              <w:t>1</w:t>
            </w:r>
          </w:p>
        </w:tc>
      </w:tr>
      <w:tr w:rsidR="00ED6C76" w:rsidRPr="00614744" w:rsidTr="00ED6C76">
        <w:trPr>
          <w:trHeight w:val="256"/>
        </w:trPr>
        <w:tc>
          <w:tcPr>
            <w:tcW w:w="6096" w:type="dxa"/>
          </w:tcPr>
          <w:p w:rsidR="00ED6C76" w:rsidRPr="00614744" w:rsidRDefault="00ED6C76" w:rsidP="00216AE0">
            <w:pPr>
              <w:jc w:val="both"/>
              <w:rPr>
                <w:rFonts w:eastAsia="Calibri"/>
                <w:shd w:val="clear" w:color="auto" w:fill="FFFFFF"/>
              </w:rPr>
            </w:pPr>
            <w:r w:rsidRPr="00614744">
              <w:t xml:space="preserve">Всероссийский марафон </w:t>
            </w:r>
            <w:proofErr w:type="spellStart"/>
            <w:r w:rsidRPr="00614744">
              <w:t>Марафон</w:t>
            </w:r>
            <w:proofErr w:type="spellEnd"/>
            <w:r w:rsidRPr="00614744">
              <w:t xml:space="preserve"> «</w:t>
            </w:r>
            <w:proofErr w:type="spellStart"/>
            <w:r w:rsidRPr="00614744">
              <w:t>Супергонка</w:t>
            </w:r>
            <w:proofErr w:type="spellEnd"/>
            <w:r w:rsidRPr="00614744">
              <w:t>»</w:t>
            </w:r>
          </w:p>
        </w:tc>
        <w:tc>
          <w:tcPr>
            <w:tcW w:w="1417" w:type="dxa"/>
          </w:tcPr>
          <w:p w:rsidR="00ED6C76" w:rsidRPr="00614744" w:rsidRDefault="00ED6C76" w:rsidP="00216AE0">
            <w:pPr>
              <w:contextualSpacing/>
              <w:jc w:val="center"/>
              <w:rPr>
                <w:rFonts w:eastAsia="Calibri"/>
              </w:rPr>
            </w:pPr>
            <w:r w:rsidRPr="00614744">
              <w:rPr>
                <w:rFonts w:eastAsia="Calibri"/>
              </w:rPr>
              <w:t>19</w:t>
            </w:r>
          </w:p>
        </w:tc>
        <w:tc>
          <w:tcPr>
            <w:tcW w:w="993" w:type="dxa"/>
          </w:tcPr>
          <w:p w:rsidR="00ED6C76" w:rsidRPr="00614744" w:rsidRDefault="00ED6C76" w:rsidP="00216AE0">
            <w:pPr>
              <w:contextualSpacing/>
              <w:jc w:val="center"/>
              <w:rPr>
                <w:rFonts w:eastAsia="Calibri"/>
              </w:rPr>
            </w:pPr>
            <w:r w:rsidRPr="00614744">
              <w:rPr>
                <w:rFonts w:eastAsia="Calibri"/>
              </w:rPr>
              <w:t>5</w:t>
            </w:r>
          </w:p>
        </w:tc>
        <w:tc>
          <w:tcPr>
            <w:tcW w:w="850" w:type="dxa"/>
          </w:tcPr>
          <w:p w:rsidR="00ED6C76" w:rsidRPr="00614744" w:rsidRDefault="00ED6C76" w:rsidP="00216AE0">
            <w:pPr>
              <w:contextualSpacing/>
              <w:jc w:val="center"/>
              <w:rPr>
                <w:rFonts w:eastAsia="Calibri"/>
              </w:rPr>
            </w:pPr>
          </w:p>
        </w:tc>
        <w:tc>
          <w:tcPr>
            <w:tcW w:w="709" w:type="dxa"/>
          </w:tcPr>
          <w:p w:rsidR="00ED6C76" w:rsidRPr="00614744" w:rsidRDefault="00ED6C76" w:rsidP="00216AE0">
            <w:pPr>
              <w:contextualSpacing/>
              <w:jc w:val="center"/>
              <w:rPr>
                <w:rFonts w:eastAsia="Calibri"/>
              </w:rPr>
            </w:pPr>
          </w:p>
        </w:tc>
      </w:tr>
      <w:tr w:rsidR="00ED6C76" w:rsidRPr="00614744" w:rsidTr="00ED6C76">
        <w:trPr>
          <w:trHeight w:val="256"/>
        </w:trPr>
        <w:tc>
          <w:tcPr>
            <w:tcW w:w="6096" w:type="dxa"/>
          </w:tcPr>
          <w:p w:rsidR="00ED6C76" w:rsidRPr="00614744" w:rsidRDefault="00ED6C76" w:rsidP="00216AE0">
            <w:pPr>
              <w:jc w:val="both"/>
            </w:pPr>
            <w:r w:rsidRPr="00614744">
              <w:t>Всероссийский марафон «Покорение Рима»</w:t>
            </w:r>
          </w:p>
        </w:tc>
        <w:tc>
          <w:tcPr>
            <w:tcW w:w="1417" w:type="dxa"/>
          </w:tcPr>
          <w:p w:rsidR="00ED6C76" w:rsidRPr="00614744" w:rsidRDefault="00ED6C76" w:rsidP="00216AE0">
            <w:pPr>
              <w:contextualSpacing/>
              <w:jc w:val="center"/>
              <w:rPr>
                <w:rFonts w:eastAsia="Calibri"/>
              </w:rPr>
            </w:pPr>
            <w:r w:rsidRPr="00614744">
              <w:rPr>
                <w:rFonts w:eastAsia="Calibri"/>
              </w:rPr>
              <w:t>65</w:t>
            </w:r>
          </w:p>
        </w:tc>
        <w:tc>
          <w:tcPr>
            <w:tcW w:w="993" w:type="dxa"/>
          </w:tcPr>
          <w:p w:rsidR="00ED6C76" w:rsidRPr="00614744" w:rsidRDefault="00ED6C76" w:rsidP="00216AE0">
            <w:pPr>
              <w:contextualSpacing/>
              <w:jc w:val="center"/>
              <w:rPr>
                <w:rFonts w:eastAsia="Calibri"/>
              </w:rPr>
            </w:pPr>
            <w:r w:rsidRPr="00614744">
              <w:rPr>
                <w:rFonts w:eastAsia="Calibri"/>
              </w:rPr>
              <w:t>11</w:t>
            </w:r>
          </w:p>
        </w:tc>
        <w:tc>
          <w:tcPr>
            <w:tcW w:w="850" w:type="dxa"/>
          </w:tcPr>
          <w:p w:rsidR="00ED6C76" w:rsidRPr="00614744" w:rsidRDefault="00ED6C76" w:rsidP="00216AE0">
            <w:pPr>
              <w:contextualSpacing/>
              <w:jc w:val="center"/>
              <w:rPr>
                <w:rFonts w:eastAsia="Calibri"/>
              </w:rPr>
            </w:pPr>
            <w:r w:rsidRPr="00614744">
              <w:rPr>
                <w:rFonts w:eastAsia="Calibri"/>
              </w:rPr>
              <w:t>5</w:t>
            </w:r>
          </w:p>
        </w:tc>
        <w:tc>
          <w:tcPr>
            <w:tcW w:w="709" w:type="dxa"/>
          </w:tcPr>
          <w:p w:rsidR="00ED6C76" w:rsidRPr="00614744" w:rsidRDefault="00ED6C76" w:rsidP="00216AE0">
            <w:pPr>
              <w:contextualSpacing/>
              <w:jc w:val="center"/>
              <w:rPr>
                <w:rFonts w:eastAsia="Calibri"/>
              </w:rPr>
            </w:pPr>
            <w:r w:rsidRPr="00614744">
              <w:rPr>
                <w:rFonts w:eastAsia="Calibri"/>
              </w:rPr>
              <w:t>36</w:t>
            </w:r>
          </w:p>
        </w:tc>
      </w:tr>
      <w:tr w:rsidR="00ED6C76" w:rsidRPr="00614744" w:rsidTr="00ED6C76">
        <w:trPr>
          <w:trHeight w:val="190"/>
        </w:trPr>
        <w:tc>
          <w:tcPr>
            <w:tcW w:w="6096" w:type="dxa"/>
          </w:tcPr>
          <w:p w:rsidR="00ED6C76" w:rsidRPr="00614744" w:rsidRDefault="00ED6C76" w:rsidP="00216AE0">
            <w:pPr>
              <w:jc w:val="both"/>
            </w:pPr>
            <w:r w:rsidRPr="00614744">
              <w:t>Всероссийский марафон « Новогодняя  сказка»</w:t>
            </w:r>
          </w:p>
        </w:tc>
        <w:tc>
          <w:tcPr>
            <w:tcW w:w="1417" w:type="dxa"/>
          </w:tcPr>
          <w:p w:rsidR="00ED6C76" w:rsidRPr="00614744" w:rsidRDefault="00ED6C76" w:rsidP="00216AE0">
            <w:pPr>
              <w:contextualSpacing/>
              <w:jc w:val="center"/>
              <w:rPr>
                <w:rFonts w:eastAsia="Calibri"/>
              </w:rPr>
            </w:pPr>
            <w:r w:rsidRPr="00614744">
              <w:rPr>
                <w:rFonts w:eastAsia="Calibri"/>
              </w:rPr>
              <w:t>21</w:t>
            </w:r>
          </w:p>
        </w:tc>
        <w:tc>
          <w:tcPr>
            <w:tcW w:w="993" w:type="dxa"/>
          </w:tcPr>
          <w:p w:rsidR="00ED6C76" w:rsidRPr="00614744" w:rsidRDefault="00ED6C76" w:rsidP="00216AE0">
            <w:pPr>
              <w:contextualSpacing/>
              <w:jc w:val="center"/>
              <w:rPr>
                <w:rFonts w:eastAsia="Calibri"/>
              </w:rPr>
            </w:pPr>
            <w:r w:rsidRPr="00614744">
              <w:rPr>
                <w:rFonts w:eastAsia="Calibri"/>
              </w:rPr>
              <w:t>5</w:t>
            </w:r>
          </w:p>
        </w:tc>
        <w:tc>
          <w:tcPr>
            <w:tcW w:w="850" w:type="dxa"/>
          </w:tcPr>
          <w:p w:rsidR="00ED6C76" w:rsidRPr="00614744" w:rsidRDefault="00ED6C76" w:rsidP="00216AE0">
            <w:pPr>
              <w:contextualSpacing/>
              <w:jc w:val="center"/>
              <w:rPr>
                <w:rFonts w:eastAsia="Calibri"/>
              </w:rPr>
            </w:pPr>
            <w:r w:rsidRPr="00614744">
              <w:rPr>
                <w:rFonts w:eastAsia="Calibri"/>
              </w:rPr>
              <w:t>4</w:t>
            </w:r>
          </w:p>
        </w:tc>
        <w:tc>
          <w:tcPr>
            <w:tcW w:w="709" w:type="dxa"/>
          </w:tcPr>
          <w:p w:rsidR="00ED6C76" w:rsidRPr="00614744" w:rsidRDefault="00ED6C76" w:rsidP="00216AE0">
            <w:pPr>
              <w:contextualSpacing/>
              <w:jc w:val="center"/>
              <w:rPr>
                <w:rFonts w:eastAsia="Calibri"/>
              </w:rPr>
            </w:pPr>
          </w:p>
        </w:tc>
      </w:tr>
      <w:tr w:rsidR="00ED6C76" w:rsidRPr="00614744" w:rsidTr="00ED6C76">
        <w:trPr>
          <w:trHeight w:val="190"/>
        </w:trPr>
        <w:tc>
          <w:tcPr>
            <w:tcW w:w="6096" w:type="dxa"/>
          </w:tcPr>
          <w:p w:rsidR="00ED6C76" w:rsidRPr="00614744" w:rsidRDefault="00ED6C76" w:rsidP="00216AE0">
            <w:r w:rsidRPr="00614744">
              <w:t xml:space="preserve">Всероссийский Марафон «Подвиги викингов»  на </w:t>
            </w:r>
            <w:proofErr w:type="spellStart"/>
            <w:r w:rsidRPr="00614744">
              <w:t>учи</w:t>
            </w:r>
            <w:proofErr w:type="gramStart"/>
            <w:r w:rsidRPr="00614744">
              <w:t>.р</w:t>
            </w:r>
            <w:proofErr w:type="gramEnd"/>
            <w:r w:rsidRPr="00614744">
              <w:t>у</w:t>
            </w:r>
            <w:proofErr w:type="spellEnd"/>
          </w:p>
        </w:tc>
        <w:tc>
          <w:tcPr>
            <w:tcW w:w="1417" w:type="dxa"/>
          </w:tcPr>
          <w:p w:rsidR="00ED6C76" w:rsidRPr="00614744" w:rsidRDefault="00ED6C76" w:rsidP="00216AE0">
            <w:pPr>
              <w:contextualSpacing/>
              <w:jc w:val="center"/>
              <w:rPr>
                <w:rFonts w:eastAsia="Calibri"/>
              </w:rPr>
            </w:pPr>
            <w:r w:rsidRPr="00614744">
              <w:rPr>
                <w:rFonts w:eastAsia="Calibri"/>
              </w:rPr>
              <w:t>15</w:t>
            </w:r>
          </w:p>
        </w:tc>
        <w:tc>
          <w:tcPr>
            <w:tcW w:w="993" w:type="dxa"/>
          </w:tcPr>
          <w:p w:rsidR="00ED6C76" w:rsidRPr="00614744" w:rsidRDefault="00ED6C76" w:rsidP="00216AE0">
            <w:pPr>
              <w:contextualSpacing/>
              <w:jc w:val="center"/>
              <w:rPr>
                <w:rFonts w:eastAsia="Calibri"/>
              </w:rPr>
            </w:pPr>
            <w:r w:rsidRPr="00614744">
              <w:rPr>
                <w:rFonts w:eastAsia="Calibri"/>
              </w:rPr>
              <w:t>5</w:t>
            </w:r>
          </w:p>
        </w:tc>
        <w:tc>
          <w:tcPr>
            <w:tcW w:w="850" w:type="dxa"/>
          </w:tcPr>
          <w:p w:rsidR="00ED6C76" w:rsidRPr="00614744" w:rsidRDefault="00ED6C76" w:rsidP="00216AE0">
            <w:pPr>
              <w:contextualSpacing/>
              <w:jc w:val="center"/>
              <w:rPr>
                <w:rFonts w:eastAsia="Calibri"/>
              </w:rPr>
            </w:pPr>
          </w:p>
        </w:tc>
        <w:tc>
          <w:tcPr>
            <w:tcW w:w="709" w:type="dxa"/>
          </w:tcPr>
          <w:p w:rsidR="00ED6C76" w:rsidRPr="00614744" w:rsidRDefault="00ED6C76" w:rsidP="00216AE0">
            <w:pPr>
              <w:contextualSpacing/>
              <w:jc w:val="center"/>
              <w:rPr>
                <w:rFonts w:eastAsia="Calibri"/>
              </w:rPr>
            </w:pPr>
          </w:p>
        </w:tc>
      </w:tr>
      <w:tr w:rsidR="00ED6C76" w:rsidRPr="00614744" w:rsidTr="00ED6C76">
        <w:tc>
          <w:tcPr>
            <w:tcW w:w="6096" w:type="dxa"/>
          </w:tcPr>
          <w:p w:rsidR="00ED6C76" w:rsidRPr="00614744" w:rsidRDefault="00ED6C76" w:rsidP="00216AE0">
            <w:pPr>
              <w:contextualSpacing/>
              <w:jc w:val="both"/>
              <w:rPr>
                <w:rFonts w:eastAsia="Calibri"/>
                <w:b/>
              </w:rPr>
            </w:pPr>
            <w:proofErr w:type="spellStart"/>
            <w:r w:rsidRPr="00614744">
              <w:rPr>
                <w:rFonts w:eastAsia="Calibri"/>
              </w:rPr>
              <w:t>Межпредметная</w:t>
            </w:r>
            <w:proofErr w:type="spellEnd"/>
            <w:r w:rsidRPr="00614744">
              <w:rPr>
                <w:rFonts w:eastAsia="Calibri"/>
              </w:rPr>
              <w:t xml:space="preserve"> </w:t>
            </w:r>
            <w:proofErr w:type="spellStart"/>
            <w:r w:rsidRPr="00614744">
              <w:rPr>
                <w:rFonts w:eastAsia="Calibri"/>
              </w:rPr>
              <w:t>Дино</w:t>
            </w:r>
            <w:proofErr w:type="spellEnd"/>
            <w:r w:rsidRPr="00614744">
              <w:rPr>
                <w:rFonts w:eastAsia="Calibri"/>
              </w:rPr>
              <w:t xml:space="preserve"> Олимпиада для 4</w:t>
            </w:r>
            <w:r w:rsidRPr="00614744">
              <w:rPr>
                <w:rFonts w:ascii="Tahoma" w:eastAsia="Calibri" w:hAnsi="Tahoma" w:cs="Tahoma"/>
              </w:rPr>
              <w:t>﻿</w:t>
            </w:r>
            <w:r w:rsidRPr="00614744">
              <w:rPr>
                <w:rFonts w:eastAsia="Calibri"/>
              </w:rPr>
              <w:t>-</w:t>
            </w:r>
            <w:r w:rsidRPr="00614744">
              <w:rPr>
                <w:rFonts w:ascii="Tahoma" w:eastAsia="Calibri" w:hAnsi="Tahoma" w:cs="Tahoma"/>
              </w:rPr>
              <w:t>﻿</w:t>
            </w:r>
            <w:proofErr w:type="spellStart"/>
            <w:r w:rsidRPr="00614744">
              <w:rPr>
                <w:rFonts w:eastAsia="Calibri"/>
              </w:rPr>
              <w:t>го</w:t>
            </w:r>
            <w:proofErr w:type="spellEnd"/>
            <w:r w:rsidRPr="00614744">
              <w:rPr>
                <w:rFonts w:eastAsia="Calibri"/>
              </w:rPr>
              <w:t xml:space="preserve"> класса</w:t>
            </w:r>
          </w:p>
        </w:tc>
        <w:tc>
          <w:tcPr>
            <w:tcW w:w="1417" w:type="dxa"/>
          </w:tcPr>
          <w:p w:rsidR="00ED6C76" w:rsidRPr="00614744" w:rsidRDefault="00ED6C76" w:rsidP="00216AE0">
            <w:pPr>
              <w:contextualSpacing/>
              <w:jc w:val="center"/>
              <w:rPr>
                <w:rFonts w:eastAsia="Calibri"/>
              </w:rPr>
            </w:pPr>
            <w:r w:rsidRPr="00614744">
              <w:rPr>
                <w:rFonts w:eastAsia="Calibri"/>
              </w:rPr>
              <w:t>12</w:t>
            </w:r>
          </w:p>
        </w:tc>
        <w:tc>
          <w:tcPr>
            <w:tcW w:w="993" w:type="dxa"/>
          </w:tcPr>
          <w:p w:rsidR="00ED6C76" w:rsidRPr="00614744" w:rsidRDefault="00ED6C76" w:rsidP="00216AE0">
            <w:pPr>
              <w:contextualSpacing/>
              <w:jc w:val="center"/>
              <w:rPr>
                <w:rFonts w:eastAsia="Calibri"/>
              </w:rPr>
            </w:pPr>
            <w:r w:rsidRPr="00614744">
              <w:rPr>
                <w:rFonts w:eastAsia="Calibri"/>
              </w:rPr>
              <w:t>6</w:t>
            </w:r>
          </w:p>
        </w:tc>
        <w:tc>
          <w:tcPr>
            <w:tcW w:w="850" w:type="dxa"/>
          </w:tcPr>
          <w:p w:rsidR="00ED6C76" w:rsidRPr="00614744" w:rsidRDefault="00ED6C76" w:rsidP="00216AE0">
            <w:pPr>
              <w:contextualSpacing/>
              <w:jc w:val="center"/>
              <w:rPr>
                <w:rFonts w:eastAsia="Calibri"/>
              </w:rPr>
            </w:pPr>
            <w:r w:rsidRPr="00614744">
              <w:rPr>
                <w:rFonts w:eastAsia="Calibri"/>
              </w:rPr>
              <w:t>2</w:t>
            </w:r>
          </w:p>
        </w:tc>
        <w:tc>
          <w:tcPr>
            <w:tcW w:w="709" w:type="dxa"/>
          </w:tcPr>
          <w:p w:rsidR="00ED6C76" w:rsidRPr="00614744" w:rsidRDefault="00ED6C76" w:rsidP="00216AE0">
            <w:pPr>
              <w:contextualSpacing/>
              <w:jc w:val="center"/>
              <w:rPr>
                <w:rFonts w:eastAsia="Calibri"/>
              </w:rPr>
            </w:pPr>
            <w:r w:rsidRPr="00614744">
              <w:rPr>
                <w:rFonts w:eastAsia="Calibri"/>
              </w:rPr>
              <w:t>1</w:t>
            </w:r>
          </w:p>
        </w:tc>
      </w:tr>
      <w:tr w:rsidR="00ED6C76" w:rsidRPr="00614744" w:rsidTr="00ED6C76">
        <w:tc>
          <w:tcPr>
            <w:tcW w:w="6096" w:type="dxa"/>
          </w:tcPr>
          <w:p w:rsidR="00ED6C76" w:rsidRPr="00614744" w:rsidRDefault="00ED6C76" w:rsidP="00216AE0">
            <w:pPr>
              <w:contextualSpacing/>
              <w:jc w:val="both"/>
              <w:rPr>
                <w:rFonts w:eastAsia="Calibri"/>
              </w:rPr>
            </w:pPr>
            <w:r w:rsidRPr="00614744">
              <w:rPr>
                <w:shd w:val="clear" w:color="auto" w:fill="FAFAFA"/>
              </w:rPr>
              <w:t>Всероссийский марафон «Путешествие в Индию»</w:t>
            </w:r>
          </w:p>
        </w:tc>
        <w:tc>
          <w:tcPr>
            <w:tcW w:w="1417" w:type="dxa"/>
          </w:tcPr>
          <w:p w:rsidR="00ED6C76" w:rsidRPr="00614744" w:rsidRDefault="00ED6C76" w:rsidP="00216AE0">
            <w:pPr>
              <w:contextualSpacing/>
              <w:jc w:val="center"/>
              <w:rPr>
                <w:rFonts w:eastAsia="Calibri"/>
              </w:rPr>
            </w:pPr>
            <w:r w:rsidRPr="00614744">
              <w:rPr>
                <w:rFonts w:eastAsia="Calibri"/>
              </w:rPr>
              <w:t>58</w:t>
            </w:r>
          </w:p>
        </w:tc>
        <w:tc>
          <w:tcPr>
            <w:tcW w:w="993" w:type="dxa"/>
          </w:tcPr>
          <w:p w:rsidR="00ED6C76" w:rsidRPr="00614744" w:rsidRDefault="00ED6C76" w:rsidP="00216AE0">
            <w:pPr>
              <w:contextualSpacing/>
              <w:jc w:val="center"/>
              <w:rPr>
                <w:rFonts w:eastAsia="Calibri"/>
              </w:rPr>
            </w:pPr>
            <w:r w:rsidRPr="00614744">
              <w:rPr>
                <w:rFonts w:eastAsia="Calibri"/>
              </w:rPr>
              <w:t>12</w:t>
            </w:r>
          </w:p>
        </w:tc>
        <w:tc>
          <w:tcPr>
            <w:tcW w:w="850" w:type="dxa"/>
          </w:tcPr>
          <w:p w:rsidR="00ED6C76" w:rsidRPr="00614744" w:rsidRDefault="00ED6C76" w:rsidP="00216AE0">
            <w:pPr>
              <w:contextualSpacing/>
              <w:jc w:val="center"/>
              <w:rPr>
                <w:rFonts w:eastAsia="Calibri"/>
              </w:rPr>
            </w:pPr>
          </w:p>
        </w:tc>
        <w:tc>
          <w:tcPr>
            <w:tcW w:w="709" w:type="dxa"/>
          </w:tcPr>
          <w:p w:rsidR="00ED6C76" w:rsidRPr="00614744" w:rsidRDefault="00ED6C76" w:rsidP="00216AE0">
            <w:pPr>
              <w:contextualSpacing/>
              <w:jc w:val="center"/>
              <w:rPr>
                <w:rFonts w:eastAsia="Calibri"/>
              </w:rPr>
            </w:pPr>
            <w:r w:rsidRPr="00614744">
              <w:rPr>
                <w:rFonts w:eastAsia="Calibri"/>
              </w:rPr>
              <w:t>1</w:t>
            </w:r>
          </w:p>
        </w:tc>
      </w:tr>
      <w:tr w:rsidR="00ED6C76" w:rsidRPr="00614744" w:rsidTr="00ED6C76">
        <w:tc>
          <w:tcPr>
            <w:tcW w:w="6096" w:type="dxa"/>
          </w:tcPr>
          <w:p w:rsidR="00ED6C76" w:rsidRPr="00614744" w:rsidRDefault="00ED6C76" w:rsidP="00216AE0">
            <w:r w:rsidRPr="00614744">
              <w:t>Всероссийский образовательный марафон «Путешествие в Индию»</w:t>
            </w:r>
          </w:p>
        </w:tc>
        <w:tc>
          <w:tcPr>
            <w:tcW w:w="1417" w:type="dxa"/>
          </w:tcPr>
          <w:p w:rsidR="00ED6C76" w:rsidRPr="00614744" w:rsidRDefault="00ED6C76" w:rsidP="00216AE0">
            <w:pPr>
              <w:contextualSpacing/>
              <w:jc w:val="center"/>
              <w:rPr>
                <w:rFonts w:eastAsia="Calibri"/>
              </w:rPr>
            </w:pPr>
            <w:r w:rsidRPr="00614744">
              <w:rPr>
                <w:rFonts w:eastAsia="Calibri"/>
              </w:rPr>
              <w:t>19</w:t>
            </w:r>
          </w:p>
        </w:tc>
        <w:tc>
          <w:tcPr>
            <w:tcW w:w="993" w:type="dxa"/>
          </w:tcPr>
          <w:p w:rsidR="00ED6C76" w:rsidRPr="00614744" w:rsidRDefault="00ED6C76" w:rsidP="00216AE0">
            <w:pPr>
              <w:contextualSpacing/>
              <w:jc w:val="center"/>
              <w:rPr>
                <w:rFonts w:eastAsia="Calibri"/>
              </w:rPr>
            </w:pPr>
            <w:r w:rsidRPr="00614744">
              <w:rPr>
                <w:rFonts w:eastAsia="Calibri"/>
              </w:rPr>
              <w:t>5</w:t>
            </w:r>
          </w:p>
        </w:tc>
        <w:tc>
          <w:tcPr>
            <w:tcW w:w="850" w:type="dxa"/>
          </w:tcPr>
          <w:p w:rsidR="00ED6C76" w:rsidRPr="00614744" w:rsidRDefault="00ED6C76" w:rsidP="00216AE0">
            <w:pPr>
              <w:contextualSpacing/>
              <w:jc w:val="center"/>
              <w:rPr>
                <w:rFonts w:eastAsia="Calibri"/>
              </w:rPr>
            </w:pPr>
            <w:r w:rsidRPr="00614744">
              <w:rPr>
                <w:rFonts w:eastAsia="Calibri"/>
              </w:rPr>
              <w:t>14</w:t>
            </w:r>
          </w:p>
        </w:tc>
        <w:tc>
          <w:tcPr>
            <w:tcW w:w="709" w:type="dxa"/>
          </w:tcPr>
          <w:p w:rsidR="00ED6C76" w:rsidRPr="00614744" w:rsidRDefault="00ED6C76" w:rsidP="00216AE0">
            <w:pPr>
              <w:contextualSpacing/>
              <w:jc w:val="center"/>
              <w:rPr>
                <w:rFonts w:eastAsia="Calibri"/>
              </w:rPr>
            </w:pPr>
          </w:p>
        </w:tc>
      </w:tr>
      <w:tr w:rsidR="00ED6C76" w:rsidRPr="00614744" w:rsidTr="00ED6C76">
        <w:trPr>
          <w:trHeight w:val="326"/>
        </w:trPr>
        <w:tc>
          <w:tcPr>
            <w:tcW w:w="6096" w:type="dxa"/>
          </w:tcPr>
          <w:p w:rsidR="00ED6C76" w:rsidRPr="00614744" w:rsidRDefault="00ED6C76" w:rsidP="00216AE0">
            <w:pPr>
              <w:contextualSpacing/>
              <w:jc w:val="both"/>
              <w:rPr>
                <w:rFonts w:eastAsia="Calibri"/>
              </w:rPr>
            </w:pPr>
            <w:r w:rsidRPr="00614744">
              <w:rPr>
                <w:rFonts w:eastAsia="Calibri"/>
              </w:rPr>
              <w:t>Олимпиада BRICSMATH.COM для 4</w:t>
            </w:r>
            <w:r w:rsidRPr="00614744">
              <w:rPr>
                <w:rFonts w:ascii="Tahoma" w:eastAsia="Calibri" w:hAnsi="Tahoma" w:cs="Tahoma"/>
              </w:rPr>
              <w:t>﻿</w:t>
            </w:r>
            <w:r w:rsidRPr="00614744">
              <w:rPr>
                <w:rFonts w:eastAsia="Calibri"/>
              </w:rPr>
              <w:t>-</w:t>
            </w:r>
            <w:r w:rsidRPr="00614744">
              <w:rPr>
                <w:rFonts w:ascii="Tahoma" w:eastAsia="Calibri" w:hAnsi="Tahoma" w:cs="Tahoma"/>
              </w:rPr>
              <w:t>﻿</w:t>
            </w:r>
            <w:proofErr w:type="spellStart"/>
            <w:r w:rsidRPr="00614744">
              <w:rPr>
                <w:rFonts w:eastAsia="Calibri"/>
              </w:rPr>
              <w:t>го</w:t>
            </w:r>
            <w:proofErr w:type="spellEnd"/>
            <w:r w:rsidRPr="00614744">
              <w:rPr>
                <w:rFonts w:eastAsia="Calibri"/>
              </w:rPr>
              <w:t xml:space="preserve"> класса</w:t>
            </w:r>
          </w:p>
        </w:tc>
        <w:tc>
          <w:tcPr>
            <w:tcW w:w="1417" w:type="dxa"/>
          </w:tcPr>
          <w:p w:rsidR="00ED6C76" w:rsidRPr="00614744" w:rsidRDefault="00ED6C76" w:rsidP="00216AE0">
            <w:pPr>
              <w:contextualSpacing/>
              <w:jc w:val="center"/>
              <w:rPr>
                <w:rFonts w:eastAsia="Calibri"/>
              </w:rPr>
            </w:pPr>
            <w:r w:rsidRPr="00614744">
              <w:rPr>
                <w:rFonts w:eastAsia="Calibri"/>
              </w:rPr>
              <w:t>55</w:t>
            </w:r>
          </w:p>
        </w:tc>
        <w:tc>
          <w:tcPr>
            <w:tcW w:w="993" w:type="dxa"/>
          </w:tcPr>
          <w:p w:rsidR="00ED6C76" w:rsidRPr="00614744" w:rsidRDefault="00ED6C76" w:rsidP="00216AE0">
            <w:pPr>
              <w:contextualSpacing/>
              <w:jc w:val="center"/>
              <w:rPr>
                <w:rFonts w:eastAsia="Calibri"/>
              </w:rPr>
            </w:pPr>
            <w:r w:rsidRPr="00614744">
              <w:rPr>
                <w:rFonts w:eastAsia="Calibri"/>
              </w:rPr>
              <w:t>14</w:t>
            </w:r>
          </w:p>
        </w:tc>
        <w:tc>
          <w:tcPr>
            <w:tcW w:w="850" w:type="dxa"/>
          </w:tcPr>
          <w:p w:rsidR="00ED6C76" w:rsidRPr="00614744" w:rsidRDefault="00ED6C76" w:rsidP="00216AE0">
            <w:pPr>
              <w:contextualSpacing/>
              <w:jc w:val="center"/>
              <w:rPr>
                <w:rFonts w:eastAsia="Calibri"/>
                <w:b/>
              </w:rPr>
            </w:pPr>
            <w:r w:rsidRPr="00614744">
              <w:rPr>
                <w:rFonts w:eastAsia="Calibri"/>
                <w:b/>
              </w:rPr>
              <w:t>18</w:t>
            </w:r>
          </w:p>
        </w:tc>
        <w:tc>
          <w:tcPr>
            <w:tcW w:w="709" w:type="dxa"/>
          </w:tcPr>
          <w:p w:rsidR="00ED6C76" w:rsidRPr="00614744" w:rsidRDefault="00ED6C76" w:rsidP="00216AE0">
            <w:pPr>
              <w:contextualSpacing/>
              <w:jc w:val="center"/>
              <w:rPr>
                <w:rFonts w:eastAsia="Calibri"/>
                <w:b/>
              </w:rPr>
            </w:pPr>
            <w:r w:rsidRPr="00614744">
              <w:rPr>
                <w:rFonts w:eastAsia="Calibri"/>
                <w:b/>
              </w:rPr>
              <w:t>2</w:t>
            </w:r>
          </w:p>
        </w:tc>
      </w:tr>
      <w:tr w:rsidR="00ED6C76" w:rsidRPr="00614744" w:rsidTr="00ED6C76">
        <w:trPr>
          <w:trHeight w:val="190"/>
        </w:trPr>
        <w:tc>
          <w:tcPr>
            <w:tcW w:w="6096" w:type="dxa"/>
          </w:tcPr>
          <w:p w:rsidR="00ED6C76" w:rsidRPr="00614744" w:rsidRDefault="00ED6C76" w:rsidP="00216AE0">
            <w:pPr>
              <w:contextualSpacing/>
              <w:jc w:val="both"/>
              <w:rPr>
                <w:rFonts w:eastAsia="Calibri"/>
              </w:rPr>
            </w:pPr>
            <w:r w:rsidRPr="00614744">
              <w:rPr>
                <w:rFonts w:eastAsia="Calibri"/>
              </w:rPr>
              <w:t xml:space="preserve">Всероссийская онлайн-олимпиада </w:t>
            </w:r>
            <w:proofErr w:type="spellStart"/>
            <w:r w:rsidRPr="00614744">
              <w:rPr>
                <w:rFonts w:eastAsia="Calibri"/>
              </w:rPr>
              <w:t>Учи</w:t>
            </w:r>
            <w:proofErr w:type="gramStart"/>
            <w:r w:rsidRPr="00614744">
              <w:rPr>
                <w:rFonts w:eastAsia="Calibri"/>
              </w:rPr>
              <w:t>.р</w:t>
            </w:r>
            <w:proofErr w:type="gramEnd"/>
            <w:r w:rsidRPr="00614744">
              <w:rPr>
                <w:rFonts w:eastAsia="Calibri"/>
              </w:rPr>
              <w:t>у</w:t>
            </w:r>
            <w:proofErr w:type="spellEnd"/>
            <w:r w:rsidRPr="00614744">
              <w:rPr>
                <w:rFonts w:eastAsia="Calibri"/>
              </w:rPr>
              <w:t xml:space="preserve"> по программированию</w:t>
            </w:r>
          </w:p>
        </w:tc>
        <w:tc>
          <w:tcPr>
            <w:tcW w:w="1417" w:type="dxa"/>
          </w:tcPr>
          <w:p w:rsidR="00ED6C76" w:rsidRPr="00614744" w:rsidRDefault="00ED6C76" w:rsidP="00216AE0">
            <w:pPr>
              <w:contextualSpacing/>
              <w:jc w:val="center"/>
              <w:rPr>
                <w:rFonts w:eastAsia="Calibri"/>
              </w:rPr>
            </w:pPr>
            <w:r w:rsidRPr="00614744">
              <w:rPr>
                <w:rFonts w:eastAsia="Calibri"/>
              </w:rPr>
              <w:t>22</w:t>
            </w:r>
          </w:p>
        </w:tc>
        <w:tc>
          <w:tcPr>
            <w:tcW w:w="993" w:type="dxa"/>
          </w:tcPr>
          <w:p w:rsidR="00ED6C76" w:rsidRPr="00614744" w:rsidRDefault="00ED6C76" w:rsidP="00216AE0">
            <w:pPr>
              <w:contextualSpacing/>
              <w:jc w:val="center"/>
              <w:rPr>
                <w:rFonts w:eastAsia="Calibri"/>
              </w:rPr>
            </w:pPr>
            <w:r w:rsidRPr="00614744">
              <w:rPr>
                <w:rFonts w:eastAsia="Calibri"/>
              </w:rPr>
              <w:t>8</w:t>
            </w:r>
          </w:p>
        </w:tc>
        <w:tc>
          <w:tcPr>
            <w:tcW w:w="850" w:type="dxa"/>
          </w:tcPr>
          <w:p w:rsidR="00ED6C76" w:rsidRPr="00614744" w:rsidRDefault="00ED6C76" w:rsidP="00216AE0">
            <w:pPr>
              <w:contextualSpacing/>
              <w:jc w:val="center"/>
              <w:rPr>
                <w:rFonts w:eastAsia="Calibri"/>
              </w:rPr>
            </w:pPr>
            <w:r w:rsidRPr="00614744">
              <w:rPr>
                <w:rFonts w:eastAsia="Calibri"/>
              </w:rPr>
              <w:t>2</w:t>
            </w:r>
          </w:p>
        </w:tc>
        <w:tc>
          <w:tcPr>
            <w:tcW w:w="709" w:type="dxa"/>
          </w:tcPr>
          <w:p w:rsidR="00ED6C76" w:rsidRPr="00614744" w:rsidRDefault="00ED6C76" w:rsidP="00216AE0">
            <w:pPr>
              <w:contextualSpacing/>
              <w:jc w:val="center"/>
              <w:rPr>
                <w:rFonts w:eastAsia="Calibri"/>
              </w:rPr>
            </w:pPr>
            <w:r w:rsidRPr="00614744">
              <w:rPr>
                <w:rFonts w:eastAsia="Calibri"/>
              </w:rPr>
              <w:t>4</w:t>
            </w:r>
          </w:p>
        </w:tc>
      </w:tr>
      <w:tr w:rsidR="00ED6C76" w:rsidRPr="00614744" w:rsidTr="00ED6C76">
        <w:trPr>
          <w:trHeight w:val="505"/>
        </w:trPr>
        <w:tc>
          <w:tcPr>
            <w:tcW w:w="6096" w:type="dxa"/>
          </w:tcPr>
          <w:p w:rsidR="00ED6C76" w:rsidRPr="00614744" w:rsidRDefault="00ED6C76" w:rsidP="00216AE0">
            <w:pPr>
              <w:jc w:val="both"/>
              <w:rPr>
                <w:rFonts w:eastAsia="Calibri"/>
                <w:shd w:val="clear" w:color="auto" w:fill="FFFFFF"/>
              </w:rPr>
            </w:pPr>
            <w:r w:rsidRPr="00614744">
              <w:rPr>
                <w:rFonts w:eastAsia="Calibri"/>
                <w:shd w:val="clear" w:color="auto" w:fill="FFFFFF"/>
              </w:rPr>
              <w:t>Всероссийская осенняя онлайн-олимпиада «Олимпийские игры» по окружающему миру 2020г.:</w:t>
            </w:r>
          </w:p>
        </w:tc>
        <w:tc>
          <w:tcPr>
            <w:tcW w:w="1417" w:type="dxa"/>
          </w:tcPr>
          <w:p w:rsidR="00ED6C76" w:rsidRPr="00614744" w:rsidRDefault="00ED6C76" w:rsidP="00216AE0">
            <w:pPr>
              <w:contextualSpacing/>
              <w:jc w:val="center"/>
              <w:rPr>
                <w:rFonts w:eastAsia="Calibri"/>
              </w:rPr>
            </w:pPr>
            <w:r w:rsidRPr="00614744">
              <w:rPr>
                <w:rFonts w:eastAsia="Calibri"/>
              </w:rPr>
              <w:t>15</w:t>
            </w:r>
          </w:p>
        </w:tc>
        <w:tc>
          <w:tcPr>
            <w:tcW w:w="993" w:type="dxa"/>
          </w:tcPr>
          <w:p w:rsidR="00ED6C76" w:rsidRPr="00614744" w:rsidRDefault="00ED6C76" w:rsidP="00216AE0">
            <w:pPr>
              <w:contextualSpacing/>
              <w:jc w:val="center"/>
              <w:rPr>
                <w:rFonts w:eastAsia="Calibri"/>
              </w:rPr>
            </w:pPr>
            <w:r w:rsidRPr="00614744">
              <w:rPr>
                <w:rFonts w:eastAsia="Calibri"/>
              </w:rPr>
              <w:t>9</w:t>
            </w:r>
          </w:p>
        </w:tc>
        <w:tc>
          <w:tcPr>
            <w:tcW w:w="850" w:type="dxa"/>
          </w:tcPr>
          <w:p w:rsidR="00ED6C76" w:rsidRPr="00614744" w:rsidRDefault="00ED6C76" w:rsidP="00216AE0">
            <w:pPr>
              <w:contextualSpacing/>
              <w:jc w:val="center"/>
              <w:rPr>
                <w:rFonts w:eastAsia="Calibri"/>
              </w:rPr>
            </w:pPr>
            <w:r w:rsidRPr="00614744">
              <w:rPr>
                <w:rFonts w:eastAsia="Calibri"/>
              </w:rPr>
              <w:t>6</w:t>
            </w:r>
          </w:p>
        </w:tc>
        <w:tc>
          <w:tcPr>
            <w:tcW w:w="709" w:type="dxa"/>
          </w:tcPr>
          <w:p w:rsidR="00ED6C76" w:rsidRPr="00614744" w:rsidRDefault="00ED6C76" w:rsidP="00216AE0">
            <w:pPr>
              <w:contextualSpacing/>
              <w:jc w:val="center"/>
              <w:rPr>
                <w:rFonts w:eastAsia="Calibri"/>
              </w:rPr>
            </w:pPr>
          </w:p>
        </w:tc>
      </w:tr>
      <w:tr w:rsidR="00ED6C76" w:rsidRPr="00614744" w:rsidTr="00ED6C76">
        <w:trPr>
          <w:trHeight w:val="412"/>
        </w:trPr>
        <w:tc>
          <w:tcPr>
            <w:tcW w:w="6096" w:type="dxa"/>
          </w:tcPr>
          <w:p w:rsidR="00ED6C76" w:rsidRPr="00614744" w:rsidRDefault="00ED6C76" w:rsidP="00216AE0">
            <w:pPr>
              <w:jc w:val="both"/>
              <w:rPr>
                <w:rFonts w:eastAsia="Calibri"/>
                <w:shd w:val="clear" w:color="auto" w:fill="FFFFFF"/>
              </w:rPr>
            </w:pPr>
            <w:r w:rsidRPr="00614744">
              <w:rPr>
                <w:rFonts w:eastAsia="Calibri"/>
                <w:shd w:val="clear" w:color="auto" w:fill="FFFFFF"/>
              </w:rPr>
              <w:t>Всероссийская осенняя онлайн-олимпиада «Олимпийские игры» по математике 2020г.:</w:t>
            </w:r>
          </w:p>
        </w:tc>
        <w:tc>
          <w:tcPr>
            <w:tcW w:w="1417" w:type="dxa"/>
          </w:tcPr>
          <w:p w:rsidR="00ED6C76" w:rsidRPr="00614744" w:rsidRDefault="00ED6C76" w:rsidP="00216AE0">
            <w:pPr>
              <w:contextualSpacing/>
              <w:jc w:val="center"/>
              <w:rPr>
                <w:rFonts w:eastAsia="Calibri"/>
              </w:rPr>
            </w:pPr>
            <w:r w:rsidRPr="00614744">
              <w:rPr>
                <w:rFonts w:eastAsia="Calibri"/>
              </w:rPr>
              <w:t>21</w:t>
            </w:r>
          </w:p>
        </w:tc>
        <w:tc>
          <w:tcPr>
            <w:tcW w:w="993" w:type="dxa"/>
          </w:tcPr>
          <w:p w:rsidR="00ED6C76" w:rsidRPr="00614744" w:rsidRDefault="00ED6C76" w:rsidP="00216AE0">
            <w:pPr>
              <w:contextualSpacing/>
              <w:jc w:val="center"/>
              <w:rPr>
                <w:rFonts w:eastAsia="Calibri"/>
              </w:rPr>
            </w:pPr>
            <w:r w:rsidRPr="00614744">
              <w:rPr>
                <w:rFonts w:eastAsia="Calibri"/>
              </w:rPr>
              <w:t>9</w:t>
            </w:r>
          </w:p>
        </w:tc>
        <w:tc>
          <w:tcPr>
            <w:tcW w:w="850" w:type="dxa"/>
          </w:tcPr>
          <w:p w:rsidR="00ED6C76" w:rsidRPr="00614744" w:rsidRDefault="00ED6C76" w:rsidP="00216AE0">
            <w:pPr>
              <w:contextualSpacing/>
              <w:jc w:val="center"/>
              <w:rPr>
                <w:rFonts w:eastAsia="Calibri"/>
              </w:rPr>
            </w:pPr>
            <w:r w:rsidRPr="00614744">
              <w:rPr>
                <w:rFonts w:eastAsia="Calibri"/>
              </w:rPr>
              <w:t>9</w:t>
            </w:r>
          </w:p>
        </w:tc>
        <w:tc>
          <w:tcPr>
            <w:tcW w:w="709" w:type="dxa"/>
          </w:tcPr>
          <w:p w:rsidR="00ED6C76" w:rsidRPr="00614744" w:rsidRDefault="00ED6C76" w:rsidP="00216AE0">
            <w:pPr>
              <w:contextualSpacing/>
              <w:jc w:val="center"/>
              <w:rPr>
                <w:rFonts w:eastAsia="Calibri"/>
              </w:rPr>
            </w:pPr>
            <w:r w:rsidRPr="00614744">
              <w:rPr>
                <w:rFonts w:eastAsia="Calibri"/>
              </w:rPr>
              <w:t>2</w:t>
            </w:r>
          </w:p>
        </w:tc>
      </w:tr>
      <w:tr w:rsidR="00ED6C76" w:rsidRPr="00614744" w:rsidTr="00ED6C76">
        <w:trPr>
          <w:trHeight w:val="406"/>
        </w:trPr>
        <w:tc>
          <w:tcPr>
            <w:tcW w:w="6096" w:type="dxa"/>
          </w:tcPr>
          <w:p w:rsidR="00ED6C76" w:rsidRPr="00614744" w:rsidRDefault="00ED6C76" w:rsidP="00216AE0">
            <w:proofErr w:type="gramStart"/>
            <w:r w:rsidRPr="00614744">
              <w:t>Всероссийская</w:t>
            </w:r>
            <w:proofErr w:type="gramEnd"/>
            <w:r w:rsidRPr="00614744">
              <w:t xml:space="preserve"> онлайн-олимпиада «Олимпийские игры» по  русскому языку</w:t>
            </w:r>
          </w:p>
        </w:tc>
        <w:tc>
          <w:tcPr>
            <w:tcW w:w="1417" w:type="dxa"/>
          </w:tcPr>
          <w:p w:rsidR="00ED6C76" w:rsidRPr="00614744" w:rsidRDefault="00ED6C76" w:rsidP="00216AE0">
            <w:pPr>
              <w:contextualSpacing/>
              <w:jc w:val="center"/>
              <w:rPr>
                <w:rFonts w:eastAsia="Calibri"/>
              </w:rPr>
            </w:pPr>
            <w:r w:rsidRPr="00614744">
              <w:rPr>
                <w:rFonts w:eastAsia="Calibri"/>
              </w:rPr>
              <w:t>31</w:t>
            </w:r>
          </w:p>
        </w:tc>
        <w:tc>
          <w:tcPr>
            <w:tcW w:w="993" w:type="dxa"/>
          </w:tcPr>
          <w:p w:rsidR="00ED6C76" w:rsidRPr="00614744" w:rsidRDefault="00ED6C76" w:rsidP="00216AE0">
            <w:pPr>
              <w:contextualSpacing/>
              <w:jc w:val="center"/>
              <w:rPr>
                <w:rFonts w:eastAsia="Calibri"/>
              </w:rPr>
            </w:pPr>
            <w:r w:rsidRPr="00614744">
              <w:rPr>
                <w:rFonts w:eastAsia="Calibri"/>
              </w:rPr>
              <w:t>6</w:t>
            </w:r>
          </w:p>
        </w:tc>
        <w:tc>
          <w:tcPr>
            <w:tcW w:w="850" w:type="dxa"/>
          </w:tcPr>
          <w:p w:rsidR="00ED6C76" w:rsidRPr="00614744" w:rsidRDefault="00ED6C76" w:rsidP="00216AE0">
            <w:pPr>
              <w:contextualSpacing/>
              <w:jc w:val="center"/>
              <w:rPr>
                <w:rFonts w:eastAsia="Calibri"/>
              </w:rPr>
            </w:pPr>
            <w:r w:rsidRPr="00614744">
              <w:rPr>
                <w:rFonts w:eastAsia="Calibri"/>
              </w:rPr>
              <w:t>5</w:t>
            </w:r>
          </w:p>
        </w:tc>
        <w:tc>
          <w:tcPr>
            <w:tcW w:w="709" w:type="dxa"/>
          </w:tcPr>
          <w:p w:rsidR="00ED6C76" w:rsidRPr="00614744" w:rsidRDefault="00ED6C76" w:rsidP="00216AE0">
            <w:pPr>
              <w:contextualSpacing/>
              <w:jc w:val="center"/>
              <w:rPr>
                <w:rFonts w:eastAsia="Calibri"/>
                <w:b/>
              </w:rPr>
            </w:pPr>
            <w:r w:rsidRPr="00614744">
              <w:rPr>
                <w:rFonts w:eastAsia="Calibri"/>
                <w:b/>
              </w:rPr>
              <w:t>6</w:t>
            </w:r>
          </w:p>
        </w:tc>
      </w:tr>
      <w:tr w:rsidR="00ED6C76" w:rsidRPr="00614744" w:rsidTr="00ED6C76">
        <w:trPr>
          <w:trHeight w:val="316"/>
        </w:trPr>
        <w:tc>
          <w:tcPr>
            <w:tcW w:w="6096" w:type="dxa"/>
          </w:tcPr>
          <w:p w:rsidR="00ED6C76" w:rsidRPr="00614744" w:rsidRDefault="00ED6C76" w:rsidP="00216AE0">
            <w:proofErr w:type="gramStart"/>
            <w:r w:rsidRPr="00614744">
              <w:t>Всероссийская</w:t>
            </w:r>
            <w:proofErr w:type="gramEnd"/>
            <w:r w:rsidRPr="00614744">
              <w:t xml:space="preserve"> онлайн-олимпиада «Олимпийские игры» по английскому языку</w:t>
            </w:r>
          </w:p>
        </w:tc>
        <w:tc>
          <w:tcPr>
            <w:tcW w:w="1417" w:type="dxa"/>
          </w:tcPr>
          <w:p w:rsidR="00ED6C76" w:rsidRPr="00614744" w:rsidRDefault="00ED6C76" w:rsidP="00216AE0">
            <w:pPr>
              <w:contextualSpacing/>
              <w:jc w:val="center"/>
              <w:rPr>
                <w:rFonts w:eastAsia="Calibri"/>
              </w:rPr>
            </w:pPr>
            <w:r w:rsidRPr="00614744">
              <w:rPr>
                <w:rFonts w:eastAsia="Calibri"/>
              </w:rPr>
              <w:t>14</w:t>
            </w:r>
          </w:p>
        </w:tc>
        <w:tc>
          <w:tcPr>
            <w:tcW w:w="993" w:type="dxa"/>
          </w:tcPr>
          <w:p w:rsidR="00ED6C76" w:rsidRPr="00614744" w:rsidRDefault="00ED6C76" w:rsidP="00216AE0">
            <w:pPr>
              <w:contextualSpacing/>
              <w:jc w:val="center"/>
              <w:rPr>
                <w:rFonts w:eastAsia="Calibri"/>
              </w:rPr>
            </w:pPr>
            <w:r w:rsidRPr="00614744">
              <w:rPr>
                <w:rFonts w:eastAsia="Calibri"/>
              </w:rPr>
              <w:t>8</w:t>
            </w:r>
          </w:p>
        </w:tc>
        <w:tc>
          <w:tcPr>
            <w:tcW w:w="850" w:type="dxa"/>
          </w:tcPr>
          <w:p w:rsidR="00ED6C76" w:rsidRPr="00614744" w:rsidRDefault="00ED6C76" w:rsidP="00216AE0">
            <w:pPr>
              <w:contextualSpacing/>
              <w:jc w:val="center"/>
              <w:rPr>
                <w:rFonts w:eastAsia="Calibri"/>
              </w:rPr>
            </w:pPr>
            <w:r w:rsidRPr="00614744">
              <w:rPr>
                <w:rFonts w:eastAsia="Calibri"/>
              </w:rPr>
              <w:t>6</w:t>
            </w:r>
          </w:p>
        </w:tc>
        <w:tc>
          <w:tcPr>
            <w:tcW w:w="709" w:type="dxa"/>
          </w:tcPr>
          <w:p w:rsidR="00ED6C76" w:rsidRPr="00614744" w:rsidRDefault="00ED6C76" w:rsidP="00216AE0">
            <w:pPr>
              <w:contextualSpacing/>
              <w:jc w:val="center"/>
              <w:rPr>
                <w:rFonts w:eastAsia="Calibri"/>
              </w:rPr>
            </w:pPr>
          </w:p>
        </w:tc>
      </w:tr>
      <w:tr w:rsidR="00ED6C76" w:rsidRPr="00614744" w:rsidTr="00ED6C76">
        <w:tc>
          <w:tcPr>
            <w:tcW w:w="6096" w:type="dxa"/>
          </w:tcPr>
          <w:p w:rsidR="00ED6C76" w:rsidRPr="00614744" w:rsidRDefault="00ED6C76" w:rsidP="00216AE0">
            <w:pPr>
              <w:jc w:val="both"/>
            </w:pPr>
            <w:r w:rsidRPr="00614744">
              <w:rPr>
                <w:lang w:val="en-US"/>
              </w:rPr>
              <w:t>IV</w:t>
            </w:r>
            <w:r w:rsidRPr="00614744">
              <w:t xml:space="preserve"> международная онлайн-олимпиада по математике</w:t>
            </w:r>
          </w:p>
        </w:tc>
        <w:tc>
          <w:tcPr>
            <w:tcW w:w="1417" w:type="dxa"/>
          </w:tcPr>
          <w:p w:rsidR="00ED6C76" w:rsidRPr="00614744" w:rsidRDefault="00ED6C76" w:rsidP="00216AE0">
            <w:pPr>
              <w:contextualSpacing/>
              <w:jc w:val="center"/>
              <w:rPr>
                <w:rFonts w:eastAsia="Calibri"/>
              </w:rPr>
            </w:pPr>
            <w:r w:rsidRPr="00614744">
              <w:rPr>
                <w:rFonts w:eastAsia="Calibri"/>
              </w:rPr>
              <w:t>4</w:t>
            </w:r>
          </w:p>
        </w:tc>
        <w:tc>
          <w:tcPr>
            <w:tcW w:w="993" w:type="dxa"/>
          </w:tcPr>
          <w:p w:rsidR="00ED6C76" w:rsidRPr="00614744" w:rsidRDefault="00ED6C76" w:rsidP="00216AE0">
            <w:pPr>
              <w:contextualSpacing/>
              <w:jc w:val="center"/>
              <w:rPr>
                <w:rFonts w:eastAsia="Calibri"/>
              </w:rPr>
            </w:pPr>
          </w:p>
        </w:tc>
        <w:tc>
          <w:tcPr>
            <w:tcW w:w="850" w:type="dxa"/>
          </w:tcPr>
          <w:p w:rsidR="00ED6C76" w:rsidRPr="00614744" w:rsidRDefault="00ED6C76" w:rsidP="00216AE0">
            <w:pPr>
              <w:contextualSpacing/>
              <w:jc w:val="center"/>
              <w:rPr>
                <w:rFonts w:eastAsia="Calibri"/>
              </w:rPr>
            </w:pPr>
            <w:r w:rsidRPr="00614744">
              <w:rPr>
                <w:rFonts w:eastAsia="Calibri"/>
              </w:rPr>
              <w:t>4</w:t>
            </w:r>
          </w:p>
        </w:tc>
        <w:tc>
          <w:tcPr>
            <w:tcW w:w="709" w:type="dxa"/>
          </w:tcPr>
          <w:p w:rsidR="00ED6C76" w:rsidRPr="00614744" w:rsidRDefault="00ED6C76" w:rsidP="00216AE0">
            <w:pPr>
              <w:contextualSpacing/>
              <w:jc w:val="center"/>
              <w:rPr>
                <w:rFonts w:eastAsia="Calibri"/>
              </w:rPr>
            </w:pPr>
          </w:p>
        </w:tc>
      </w:tr>
      <w:tr w:rsidR="00ED6C76" w:rsidRPr="00614744" w:rsidTr="00ED6C76">
        <w:trPr>
          <w:trHeight w:val="332"/>
        </w:trPr>
        <w:tc>
          <w:tcPr>
            <w:tcW w:w="6096" w:type="dxa"/>
          </w:tcPr>
          <w:p w:rsidR="00ED6C76" w:rsidRPr="00614744" w:rsidRDefault="00ED6C76" w:rsidP="00216AE0">
            <w:r w:rsidRPr="00614744">
              <w:lastRenderedPageBreak/>
              <w:t xml:space="preserve"> Всероссийская олимпиада «Затерянная Атлантида»</w:t>
            </w:r>
          </w:p>
        </w:tc>
        <w:tc>
          <w:tcPr>
            <w:tcW w:w="1417" w:type="dxa"/>
          </w:tcPr>
          <w:p w:rsidR="00ED6C76" w:rsidRPr="00614744" w:rsidRDefault="00ED6C76" w:rsidP="00216AE0">
            <w:pPr>
              <w:jc w:val="center"/>
            </w:pPr>
            <w:r w:rsidRPr="00614744">
              <w:t>91</w:t>
            </w:r>
          </w:p>
        </w:tc>
        <w:tc>
          <w:tcPr>
            <w:tcW w:w="993" w:type="dxa"/>
          </w:tcPr>
          <w:p w:rsidR="00ED6C76" w:rsidRPr="00614744" w:rsidRDefault="00ED6C76" w:rsidP="00216AE0">
            <w:pPr>
              <w:jc w:val="center"/>
            </w:pPr>
            <w:r w:rsidRPr="00614744">
              <w:t>43</w:t>
            </w:r>
          </w:p>
        </w:tc>
        <w:tc>
          <w:tcPr>
            <w:tcW w:w="850" w:type="dxa"/>
          </w:tcPr>
          <w:p w:rsidR="00ED6C76" w:rsidRPr="00614744" w:rsidRDefault="00ED6C76" w:rsidP="00216AE0">
            <w:pPr>
              <w:jc w:val="center"/>
            </w:pPr>
            <w:r w:rsidRPr="00614744">
              <w:t>2</w:t>
            </w:r>
          </w:p>
        </w:tc>
        <w:tc>
          <w:tcPr>
            <w:tcW w:w="709" w:type="dxa"/>
          </w:tcPr>
          <w:p w:rsidR="00ED6C76" w:rsidRPr="00614744" w:rsidRDefault="00ED6C76" w:rsidP="00216AE0">
            <w:pPr>
              <w:jc w:val="center"/>
            </w:pPr>
            <w:r w:rsidRPr="00614744">
              <w:t>19</w:t>
            </w:r>
          </w:p>
        </w:tc>
      </w:tr>
      <w:tr w:rsidR="00ED6C76" w:rsidRPr="00614744" w:rsidTr="00ED6C76">
        <w:trPr>
          <w:trHeight w:val="176"/>
        </w:trPr>
        <w:tc>
          <w:tcPr>
            <w:tcW w:w="6096" w:type="dxa"/>
          </w:tcPr>
          <w:p w:rsidR="00ED6C76" w:rsidRPr="00614744" w:rsidRDefault="00ED6C76" w:rsidP="00216AE0">
            <w:r w:rsidRPr="00614744">
              <w:t>Всероссийская олимпиада по математике</w:t>
            </w:r>
          </w:p>
        </w:tc>
        <w:tc>
          <w:tcPr>
            <w:tcW w:w="1417" w:type="dxa"/>
          </w:tcPr>
          <w:p w:rsidR="00ED6C76" w:rsidRPr="00614744" w:rsidRDefault="00ED6C76" w:rsidP="00216AE0">
            <w:pPr>
              <w:jc w:val="center"/>
            </w:pPr>
            <w:r w:rsidRPr="00614744">
              <w:t>27</w:t>
            </w:r>
          </w:p>
        </w:tc>
        <w:tc>
          <w:tcPr>
            <w:tcW w:w="993" w:type="dxa"/>
          </w:tcPr>
          <w:p w:rsidR="00ED6C76" w:rsidRPr="00614744" w:rsidRDefault="00ED6C76" w:rsidP="00216AE0">
            <w:pPr>
              <w:jc w:val="center"/>
            </w:pPr>
            <w:r w:rsidRPr="00614744">
              <w:t>1</w:t>
            </w:r>
          </w:p>
        </w:tc>
        <w:tc>
          <w:tcPr>
            <w:tcW w:w="850" w:type="dxa"/>
          </w:tcPr>
          <w:p w:rsidR="00ED6C76" w:rsidRPr="00614744" w:rsidRDefault="00ED6C76" w:rsidP="00216AE0">
            <w:pPr>
              <w:jc w:val="center"/>
            </w:pPr>
            <w:r w:rsidRPr="00614744">
              <w:t>1</w:t>
            </w:r>
          </w:p>
        </w:tc>
        <w:tc>
          <w:tcPr>
            <w:tcW w:w="709" w:type="dxa"/>
          </w:tcPr>
          <w:p w:rsidR="00ED6C76" w:rsidRPr="00614744" w:rsidRDefault="00ED6C76" w:rsidP="00216AE0">
            <w:pPr>
              <w:jc w:val="center"/>
            </w:pPr>
            <w:r w:rsidRPr="00614744">
              <w:t>4</w:t>
            </w:r>
          </w:p>
        </w:tc>
      </w:tr>
      <w:tr w:rsidR="00ED6C76" w:rsidRPr="00614744" w:rsidTr="00ED6C76">
        <w:trPr>
          <w:trHeight w:val="180"/>
        </w:trPr>
        <w:tc>
          <w:tcPr>
            <w:tcW w:w="6096" w:type="dxa"/>
          </w:tcPr>
          <w:p w:rsidR="00ED6C76" w:rsidRPr="00614744" w:rsidRDefault="00ED6C76" w:rsidP="00216AE0">
            <w:r w:rsidRPr="00614744">
              <w:t xml:space="preserve">Зимняя олимпиада «Безопасные дороги»   </w:t>
            </w:r>
          </w:p>
        </w:tc>
        <w:tc>
          <w:tcPr>
            <w:tcW w:w="1417" w:type="dxa"/>
          </w:tcPr>
          <w:p w:rsidR="00ED6C76" w:rsidRPr="00614744" w:rsidRDefault="00ED6C76" w:rsidP="00216AE0">
            <w:pPr>
              <w:jc w:val="center"/>
            </w:pPr>
            <w:r w:rsidRPr="00614744">
              <w:t>128</w:t>
            </w:r>
          </w:p>
        </w:tc>
        <w:tc>
          <w:tcPr>
            <w:tcW w:w="993" w:type="dxa"/>
          </w:tcPr>
          <w:p w:rsidR="00ED6C76" w:rsidRPr="00614744" w:rsidRDefault="00ED6C76" w:rsidP="00216AE0">
            <w:pPr>
              <w:jc w:val="center"/>
            </w:pPr>
            <w:r w:rsidRPr="00614744">
              <w:t>56</w:t>
            </w:r>
          </w:p>
        </w:tc>
        <w:tc>
          <w:tcPr>
            <w:tcW w:w="850" w:type="dxa"/>
          </w:tcPr>
          <w:p w:rsidR="00ED6C76" w:rsidRPr="00614744" w:rsidRDefault="00ED6C76" w:rsidP="00216AE0">
            <w:pPr>
              <w:jc w:val="center"/>
            </w:pPr>
            <w:r w:rsidRPr="00614744">
              <w:t>8</w:t>
            </w:r>
          </w:p>
        </w:tc>
        <w:tc>
          <w:tcPr>
            <w:tcW w:w="709" w:type="dxa"/>
          </w:tcPr>
          <w:p w:rsidR="00ED6C76" w:rsidRPr="00614744" w:rsidRDefault="00ED6C76" w:rsidP="00216AE0">
            <w:pPr>
              <w:jc w:val="center"/>
            </w:pPr>
            <w:r w:rsidRPr="00614744">
              <w:t>6</w:t>
            </w:r>
          </w:p>
        </w:tc>
      </w:tr>
      <w:tr w:rsidR="00ED6C76" w:rsidRPr="00614744" w:rsidTr="00ED6C76">
        <w:trPr>
          <w:trHeight w:val="176"/>
        </w:trPr>
        <w:tc>
          <w:tcPr>
            <w:tcW w:w="6096" w:type="dxa"/>
          </w:tcPr>
          <w:p w:rsidR="00ED6C76" w:rsidRPr="00614744" w:rsidRDefault="00ED6C76" w:rsidP="00216AE0">
            <w:r w:rsidRPr="00614744">
              <w:t xml:space="preserve"> Всероссийский марафон «Путешествие в Индию»</w:t>
            </w:r>
          </w:p>
        </w:tc>
        <w:tc>
          <w:tcPr>
            <w:tcW w:w="1417" w:type="dxa"/>
          </w:tcPr>
          <w:p w:rsidR="00ED6C76" w:rsidRPr="00614744" w:rsidRDefault="00ED6C76" w:rsidP="00216AE0">
            <w:pPr>
              <w:jc w:val="center"/>
            </w:pPr>
            <w:r w:rsidRPr="00614744">
              <w:t>14</w:t>
            </w:r>
          </w:p>
        </w:tc>
        <w:tc>
          <w:tcPr>
            <w:tcW w:w="993" w:type="dxa"/>
          </w:tcPr>
          <w:p w:rsidR="00ED6C76" w:rsidRPr="00614744" w:rsidRDefault="00ED6C76" w:rsidP="00216AE0">
            <w:pPr>
              <w:jc w:val="center"/>
            </w:pPr>
            <w:r w:rsidRPr="00614744">
              <w:t>1</w:t>
            </w:r>
          </w:p>
        </w:tc>
        <w:tc>
          <w:tcPr>
            <w:tcW w:w="850" w:type="dxa"/>
          </w:tcPr>
          <w:p w:rsidR="00ED6C76" w:rsidRPr="00614744" w:rsidRDefault="00ED6C76" w:rsidP="00216AE0">
            <w:pPr>
              <w:jc w:val="center"/>
            </w:pPr>
            <w:r w:rsidRPr="00614744">
              <w:t>5</w:t>
            </w:r>
          </w:p>
        </w:tc>
        <w:tc>
          <w:tcPr>
            <w:tcW w:w="709" w:type="dxa"/>
          </w:tcPr>
          <w:p w:rsidR="00ED6C76" w:rsidRPr="00614744" w:rsidRDefault="00ED6C76" w:rsidP="00216AE0">
            <w:pPr>
              <w:jc w:val="center"/>
            </w:pPr>
            <w:r w:rsidRPr="00614744">
              <w:t>4</w:t>
            </w:r>
          </w:p>
        </w:tc>
      </w:tr>
      <w:tr w:rsidR="00ED6C76" w:rsidRPr="00614744" w:rsidTr="00ED6C76">
        <w:trPr>
          <w:trHeight w:val="176"/>
        </w:trPr>
        <w:tc>
          <w:tcPr>
            <w:tcW w:w="6096" w:type="dxa"/>
          </w:tcPr>
          <w:p w:rsidR="00ED6C76" w:rsidRPr="00614744" w:rsidRDefault="00ED6C76" w:rsidP="00216AE0">
            <w:pPr>
              <w:spacing w:line="285" w:lineRule="atLeast"/>
              <w:textAlignment w:val="baseline"/>
              <w:rPr>
                <w:rFonts w:ascii="Noto Sans" w:hAnsi="Noto Sans"/>
                <w:sz w:val="23"/>
                <w:szCs w:val="23"/>
              </w:rPr>
            </w:pPr>
            <w:r w:rsidRPr="00614744">
              <w:rPr>
                <w:rFonts w:ascii="Noto Sans" w:hAnsi="Noto Sans"/>
                <w:sz w:val="23"/>
                <w:szCs w:val="23"/>
              </w:rPr>
              <w:t xml:space="preserve"> Всероссийская весенняя  олимпиада  «</w:t>
            </w:r>
            <w:proofErr w:type="spellStart"/>
            <w:r w:rsidRPr="00614744">
              <w:rPr>
                <w:rFonts w:ascii="Noto Sans" w:hAnsi="Noto Sans"/>
                <w:sz w:val="23"/>
                <w:szCs w:val="23"/>
              </w:rPr>
              <w:t>Заврики</w:t>
            </w:r>
            <w:proofErr w:type="spellEnd"/>
            <w:r w:rsidRPr="00614744">
              <w:rPr>
                <w:rFonts w:ascii="Noto Sans" w:hAnsi="Noto Sans"/>
                <w:sz w:val="23"/>
                <w:szCs w:val="23"/>
              </w:rPr>
              <w:t xml:space="preserve">» по математике </w:t>
            </w:r>
          </w:p>
        </w:tc>
        <w:tc>
          <w:tcPr>
            <w:tcW w:w="1417" w:type="dxa"/>
          </w:tcPr>
          <w:p w:rsidR="00ED6C76" w:rsidRPr="00614744" w:rsidRDefault="00ED6C76" w:rsidP="00216AE0">
            <w:pPr>
              <w:jc w:val="center"/>
            </w:pPr>
            <w:r w:rsidRPr="00614744">
              <w:t>25</w:t>
            </w:r>
          </w:p>
        </w:tc>
        <w:tc>
          <w:tcPr>
            <w:tcW w:w="993" w:type="dxa"/>
          </w:tcPr>
          <w:p w:rsidR="00ED6C76" w:rsidRPr="00614744" w:rsidRDefault="00ED6C76" w:rsidP="00216AE0">
            <w:pPr>
              <w:jc w:val="center"/>
            </w:pPr>
            <w:r w:rsidRPr="00614744">
              <w:t>19</w:t>
            </w:r>
          </w:p>
        </w:tc>
        <w:tc>
          <w:tcPr>
            <w:tcW w:w="850" w:type="dxa"/>
          </w:tcPr>
          <w:p w:rsidR="00ED6C76" w:rsidRPr="00614744" w:rsidRDefault="00ED6C76" w:rsidP="00216AE0">
            <w:pPr>
              <w:jc w:val="center"/>
            </w:pPr>
            <w:r w:rsidRPr="00614744">
              <w:t>4</w:t>
            </w:r>
          </w:p>
        </w:tc>
        <w:tc>
          <w:tcPr>
            <w:tcW w:w="709" w:type="dxa"/>
          </w:tcPr>
          <w:p w:rsidR="00ED6C76" w:rsidRPr="00614744" w:rsidRDefault="00ED6C76" w:rsidP="00216AE0">
            <w:pPr>
              <w:jc w:val="center"/>
            </w:pPr>
          </w:p>
        </w:tc>
      </w:tr>
      <w:tr w:rsidR="00ED6C76" w:rsidRPr="00614744" w:rsidTr="00ED6C76">
        <w:trPr>
          <w:trHeight w:val="176"/>
        </w:trPr>
        <w:tc>
          <w:tcPr>
            <w:tcW w:w="6096" w:type="dxa"/>
          </w:tcPr>
          <w:p w:rsidR="00ED6C76" w:rsidRPr="00614744" w:rsidRDefault="00ED6C76" w:rsidP="00216AE0">
            <w:r w:rsidRPr="00614744">
              <w:t xml:space="preserve">Всероссийская весенняя  </w:t>
            </w:r>
            <w:proofErr w:type="spellStart"/>
            <w:r w:rsidRPr="00614744">
              <w:t>олимпиад</w:t>
            </w:r>
            <w:proofErr w:type="gramStart"/>
            <w:r w:rsidRPr="00614744">
              <w:t>а«</w:t>
            </w:r>
            <w:proofErr w:type="gramEnd"/>
            <w:r w:rsidRPr="00614744">
              <w:t>Заврики</w:t>
            </w:r>
            <w:proofErr w:type="spellEnd"/>
            <w:r w:rsidRPr="00614744">
              <w:t xml:space="preserve">» по русскому языку </w:t>
            </w:r>
          </w:p>
        </w:tc>
        <w:tc>
          <w:tcPr>
            <w:tcW w:w="1417" w:type="dxa"/>
          </w:tcPr>
          <w:p w:rsidR="00ED6C76" w:rsidRPr="00614744" w:rsidRDefault="00ED6C76" w:rsidP="00216AE0">
            <w:pPr>
              <w:jc w:val="center"/>
            </w:pPr>
            <w:r w:rsidRPr="00614744">
              <w:t>19</w:t>
            </w:r>
          </w:p>
        </w:tc>
        <w:tc>
          <w:tcPr>
            <w:tcW w:w="993" w:type="dxa"/>
          </w:tcPr>
          <w:p w:rsidR="00ED6C76" w:rsidRPr="00614744" w:rsidRDefault="00ED6C76" w:rsidP="00216AE0">
            <w:pPr>
              <w:jc w:val="center"/>
            </w:pPr>
            <w:r w:rsidRPr="00614744">
              <w:t>8</w:t>
            </w:r>
          </w:p>
        </w:tc>
        <w:tc>
          <w:tcPr>
            <w:tcW w:w="850" w:type="dxa"/>
          </w:tcPr>
          <w:p w:rsidR="00ED6C76" w:rsidRPr="00614744" w:rsidRDefault="00ED6C76" w:rsidP="00216AE0">
            <w:pPr>
              <w:jc w:val="center"/>
            </w:pPr>
            <w:r w:rsidRPr="00614744">
              <w:t>4</w:t>
            </w:r>
          </w:p>
        </w:tc>
        <w:tc>
          <w:tcPr>
            <w:tcW w:w="709" w:type="dxa"/>
          </w:tcPr>
          <w:p w:rsidR="00ED6C76" w:rsidRPr="00614744" w:rsidRDefault="00ED6C76" w:rsidP="00216AE0">
            <w:pPr>
              <w:jc w:val="center"/>
            </w:pPr>
          </w:p>
        </w:tc>
      </w:tr>
      <w:tr w:rsidR="00ED6C76" w:rsidRPr="00614744" w:rsidTr="00ED6C76">
        <w:trPr>
          <w:trHeight w:val="176"/>
        </w:trPr>
        <w:tc>
          <w:tcPr>
            <w:tcW w:w="6096" w:type="dxa"/>
          </w:tcPr>
          <w:p w:rsidR="00ED6C76" w:rsidRPr="00614744" w:rsidRDefault="00ED6C76" w:rsidP="00216AE0">
            <w:r w:rsidRPr="00614744">
              <w:t xml:space="preserve"> Всероссийская зимняя олимпиада «</w:t>
            </w:r>
            <w:proofErr w:type="spellStart"/>
            <w:r w:rsidRPr="00614744">
              <w:t>Заврики</w:t>
            </w:r>
            <w:proofErr w:type="spellEnd"/>
            <w:r w:rsidRPr="00614744">
              <w:t>» по окружающему миру</w:t>
            </w:r>
          </w:p>
        </w:tc>
        <w:tc>
          <w:tcPr>
            <w:tcW w:w="1417" w:type="dxa"/>
          </w:tcPr>
          <w:p w:rsidR="00ED6C76" w:rsidRPr="00614744" w:rsidRDefault="00ED6C76" w:rsidP="00216AE0">
            <w:pPr>
              <w:jc w:val="center"/>
            </w:pPr>
            <w:r w:rsidRPr="00614744">
              <w:t>17</w:t>
            </w:r>
          </w:p>
        </w:tc>
        <w:tc>
          <w:tcPr>
            <w:tcW w:w="993" w:type="dxa"/>
          </w:tcPr>
          <w:p w:rsidR="00ED6C76" w:rsidRPr="00614744" w:rsidRDefault="00ED6C76" w:rsidP="00216AE0">
            <w:pPr>
              <w:jc w:val="center"/>
            </w:pPr>
            <w:r w:rsidRPr="00614744">
              <w:t>8</w:t>
            </w:r>
          </w:p>
        </w:tc>
        <w:tc>
          <w:tcPr>
            <w:tcW w:w="850" w:type="dxa"/>
          </w:tcPr>
          <w:p w:rsidR="00ED6C76" w:rsidRPr="00614744" w:rsidRDefault="00ED6C76" w:rsidP="00216AE0">
            <w:pPr>
              <w:jc w:val="center"/>
            </w:pPr>
            <w:r w:rsidRPr="00614744">
              <w:t>2</w:t>
            </w:r>
          </w:p>
        </w:tc>
        <w:tc>
          <w:tcPr>
            <w:tcW w:w="709" w:type="dxa"/>
          </w:tcPr>
          <w:p w:rsidR="00ED6C76" w:rsidRPr="00614744" w:rsidRDefault="00ED6C76" w:rsidP="00216AE0">
            <w:pPr>
              <w:jc w:val="center"/>
            </w:pPr>
          </w:p>
        </w:tc>
      </w:tr>
      <w:tr w:rsidR="00ED6C76" w:rsidRPr="00614744" w:rsidTr="00ED6C76">
        <w:trPr>
          <w:trHeight w:val="176"/>
        </w:trPr>
        <w:tc>
          <w:tcPr>
            <w:tcW w:w="6096" w:type="dxa"/>
          </w:tcPr>
          <w:p w:rsidR="00ED6C76" w:rsidRPr="00614744" w:rsidRDefault="00ED6C76" w:rsidP="00216AE0">
            <w:r w:rsidRPr="00614744">
              <w:t>Всероссийская весенняя  олимпиада «</w:t>
            </w:r>
            <w:proofErr w:type="spellStart"/>
            <w:r w:rsidRPr="00614744">
              <w:t>Заврики</w:t>
            </w:r>
            <w:proofErr w:type="spellEnd"/>
            <w:r w:rsidRPr="00614744">
              <w:t xml:space="preserve">» по английскому  языку </w:t>
            </w:r>
          </w:p>
        </w:tc>
        <w:tc>
          <w:tcPr>
            <w:tcW w:w="1417" w:type="dxa"/>
          </w:tcPr>
          <w:p w:rsidR="00ED6C76" w:rsidRPr="00614744" w:rsidRDefault="00ED6C76" w:rsidP="00216AE0">
            <w:pPr>
              <w:jc w:val="center"/>
            </w:pPr>
            <w:r w:rsidRPr="00614744">
              <w:t>8</w:t>
            </w:r>
          </w:p>
        </w:tc>
        <w:tc>
          <w:tcPr>
            <w:tcW w:w="993" w:type="dxa"/>
          </w:tcPr>
          <w:p w:rsidR="00ED6C76" w:rsidRPr="00614744" w:rsidRDefault="00ED6C76" w:rsidP="00216AE0">
            <w:pPr>
              <w:jc w:val="center"/>
            </w:pPr>
            <w:r w:rsidRPr="00614744">
              <w:t>5</w:t>
            </w:r>
          </w:p>
        </w:tc>
        <w:tc>
          <w:tcPr>
            <w:tcW w:w="850" w:type="dxa"/>
          </w:tcPr>
          <w:p w:rsidR="00ED6C76" w:rsidRPr="00614744" w:rsidRDefault="00ED6C76" w:rsidP="00216AE0">
            <w:pPr>
              <w:jc w:val="center"/>
            </w:pPr>
          </w:p>
        </w:tc>
        <w:tc>
          <w:tcPr>
            <w:tcW w:w="709" w:type="dxa"/>
          </w:tcPr>
          <w:p w:rsidR="00ED6C76" w:rsidRPr="00614744" w:rsidRDefault="00ED6C76" w:rsidP="00216AE0">
            <w:pPr>
              <w:jc w:val="center"/>
            </w:pPr>
          </w:p>
        </w:tc>
      </w:tr>
      <w:tr w:rsidR="00ED6C76" w:rsidRPr="00614744" w:rsidTr="00ED6C76">
        <w:trPr>
          <w:trHeight w:val="176"/>
        </w:trPr>
        <w:tc>
          <w:tcPr>
            <w:tcW w:w="6096" w:type="dxa"/>
          </w:tcPr>
          <w:p w:rsidR="00ED6C76" w:rsidRPr="00614744" w:rsidRDefault="00ED6C76" w:rsidP="00216AE0">
            <w:pPr>
              <w:rPr>
                <w:b/>
              </w:rPr>
            </w:pPr>
            <w:r w:rsidRPr="00614744">
              <w:rPr>
                <w:b/>
              </w:rPr>
              <w:t>Итого участников  олимпиад и конкурсов</w:t>
            </w:r>
          </w:p>
          <w:p w:rsidR="00ED6C76" w:rsidRPr="00614744" w:rsidRDefault="00ED6C76" w:rsidP="00216AE0">
            <w:pPr>
              <w:tabs>
                <w:tab w:val="left" w:pos="5420"/>
              </w:tabs>
              <w:rPr>
                <w:b/>
              </w:rPr>
            </w:pPr>
            <w:r w:rsidRPr="00614744">
              <w:rPr>
                <w:b/>
              </w:rPr>
              <w:t xml:space="preserve"> </w:t>
            </w:r>
            <w:r>
              <w:rPr>
                <w:b/>
              </w:rPr>
              <w:t xml:space="preserve">  в </w:t>
            </w:r>
            <w:r w:rsidRPr="00614744">
              <w:rPr>
                <w:b/>
              </w:rPr>
              <w:t>том числе:</w:t>
            </w:r>
            <w:r>
              <w:rPr>
                <w:b/>
              </w:rPr>
              <w:tab/>
            </w:r>
          </w:p>
        </w:tc>
        <w:tc>
          <w:tcPr>
            <w:tcW w:w="1417" w:type="dxa"/>
          </w:tcPr>
          <w:p w:rsidR="00ED6C76" w:rsidRPr="00614744" w:rsidRDefault="00ED6C76" w:rsidP="00216AE0">
            <w:pPr>
              <w:jc w:val="center"/>
              <w:rPr>
                <w:b/>
              </w:rPr>
            </w:pPr>
            <w:r w:rsidRPr="00614744">
              <w:rPr>
                <w:b/>
              </w:rPr>
              <w:t>848</w:t>
            </w:r>
          </w:p>
        </w:tc>
        <w:tc>
          <w:tcPr>
            <w:tcW w:w="993" w:type="dxa"/>
          </w:tcPr>
          <w:p w:rsidR="00ED6C76" w:rsidRPr="00614744" w:rsidRDefault="00ED6C76" w:rsidP="00216AE0">
            <w:pPr>
              <w:jc w:val="center"/>
              <w:rPr>
                <w:b/>
              </w:rPr>
            </w:pPr>
            <w:r w:rsidRPr="00614744">
              <w:rPr>
                <w:b/>
              </w:rPr>
              <w:t>278</w:t>
            </w:r>
          </w:p>
        </w:tc>
        <w:tc>
          <w:tcPr>
            <w:tcW w:w="850" w:type="dxa"/>
          </w:tcPr>
          <w:p w:rsidR="00ED6C76" w:rsidRPr="00614744" w:rsidRDefault="00ED6C76" w:rsidP="00216AE0">
            <w:pPr>
              <w:jc w:val="center"/>
              <w:rPr>
                <w:b/>
              </w:rPr>
            </w:pPr>
            <w:r w:rsidRPr="00614744">
              <w:rPr>
                <w:b/>
              </w:rPr>
              <w:t>104</w:t>
            </w:r>
          </w:p>
        </w:tc>
        <w:tc>
          <w:tcPr>
            <w:tcW w:w="709" w:type="dxa"/>
          </w:tcPr>
          <w:p w:rsidR="00ED6C76" w:rsidRPr="00614744" w:rsidRDefault="00ED6C76" w:rsidP="00216AE0">
            <w:pPr>
              <w:jc w:val="center"/>
              <w:rPr>
                <w:b/>
              </w:rPr>
            </w:pPr>
            <w:r w:rsidRPr="00614744">
              <w:rPr>
                <w:b/>
              </w:rPr>
              <w:t>93</w:t>
            </w:r>
          </w:p>
        </w:tc>
      </w:tr>
      <w:tr w:rsidR="00ED6C76" w:rsidRPr="00614744" w:rsidTr="00ED6C76">
        <w:trPr>
          <w:trHeight w:val="176"/>
        </w:trPr>
        <w:tc>
          <w:tcPr>
            <w:tcW w:w="6096" w:type="dxa"/>
            <w:vAlign w:val="center"/>
          </w:tcPr>
          <w:p w:rsidR="00ED6C76" w:rsidRPr="00614744" w:rsidRDefault="00ED6C76" w:rsidP="00216AE0">
            <w:pPr>
              <w:rPr>
                <w:b/>
                <w:bCs/>
              </w:rPr>
            </w:pPr>
            <w:r w:rsidRPr="00614744">
              <w:rPr>
                <w:b/>
                <w:bCs/>
              </w:rPr>
              <w:t xml:space="preserve">- конкурсов международного уровня   </w:t>
            </w:r>
          </w:p>
        </w:tc>
        <w:tc>
          <w:tcPr>
            <w:tcW w:w="1417" w:type="dxa"/>
          </w:tcPr>
          <w:p w:rsidR="00ED6C76" w:rsidRPr="00614744" w:rsidRDefault="00ED6C76" w:rsidP="00216AE0">
            <w:pPr>
              <w:jc w:val="center"/>
              <w:rPr>
                <w:b/>
              </w:rPr>
            </w:pPr>
            <w:r w:rsidRPr="00614744">
              <w:rPr>
                <w:b/>
              </w:rPr>
              <w:t>56</w:t>
            </w:r>
          </w:p>
        </w:tc>
        <w:tc>
          <w:tcPr>
            <w:tcW w:w="993" w:type="dxa"/>
          </w:tcPr>
          <w:p w:rsidR="00ED6C76" w:rsidRPr="00614744" w:rsidRDefault="00ED6C76" w:rsidP="00216AE0">
            <w:pPr>
              <w:jc w:val="center"/>
              <w:rPr>
                <w:b/>
              </w:rPr>
            </w:pPr>
            <w:r w:rsidRPr="00614744">
              <w:rPr>
                <w:b/>
              </w:rPr>
              <w:t>5</w:t>
            </w:r>
          </w:p>
        </w:tc>
        <w:tc>
          <w:tcPr>
            <w:tcW w:w="850" w:type="dxa"/>
          </w:tcPr>
          <w:p w:rsidR="00ED6C76" w:rsidRPr="00614744" w:rsidRDefault="00ED6C76" w:rsidP="00216AE0">
            <w:pPr>
              <w:jc w:val="center"/>
              <w:rPr>
                <w:b/>
              </w:rPr>
            </w:pPr>
            <w:r w:rsidRPr="00614744">
              <w:rPr>
                <w:b/>
              </w:rPr>
              <w:t>10</w:t>
            </w:r>
          </w:p>
        </w:tc>
        <w:tc>
          <w:tcPr>
            <w:tcW w:w="709" w:type="dxa"/>
          </w:tcPr>
          <w:p w:rsidR="00ED6C76" w:rsidRPr="00614744" w:rsidRDefault="00ED6C76" w:rsidP="00216AE0">
            <w:pPr>
              <w:jc w:val="center"/>
              <w:rPr>
                <w:b/>
              </w:rPr>
            </w:pPr>
            <w:r w:rsidRPr="00614744">
              <w:rPr>
                <w:b/>
              </w:rPr>
              <w:t>8</w:t>
            </w:r>
          </w:p>
        </w:tc>
      </w:tr>
      <w:tr w:rsidR="00ED6C76" w:rsidRPr="00614744" w:rsidTr="00ED6C76">
        <w:trPr>
          <w:trHeight w:val="176"/>
        </w:trPr>
        <w:tc>
          <w:tcPr>
            <w:tcW w:w="6096" w:type="dxa"/>
          </w:tcPr>
          <w:p w:rsidR="00ED6C76" w:rsidRPr="00614744" w:rsidRDefault="00ED6C76" w:rsidP="00216AE0">
            <w:pPr>
              <w:rPr>
                <w:b/>
              </w:rPr>
            </w:pPr>
            <w:r w:rsidRPr="00614744">
              <w:rPr>
                <w:b/>
              </w:rPr>
              <w:t xml:space="preserve">- конкурсов  всероссийского  уровня   </w:t>
            </w:r>
          </w:p>
        </w:tc>
        <w:tc>
          <w:tcPr>
            <w:tcW w:w="1417" w:type="dxa"/>
          </w:tcPr>
          <w:p w:rsidR="00ED6C76" w:rsidRPr="00614744" w:rsidRDefault="00ED6C76" w:rsidP="00216AE0">
            <w:pPr>
              <w:jc w:val="center"/>
              <w:rPr>
                <w:b/>
              </w:rPr>
            </w:pPr>
            <w:r w:rsidRPr="00614744">
              <w:rPr>
                <w:b/>
              </w:rPr>
              <w:t>573</w:t>
            </w:r>
          </w:p>
        </w:tc>
        <w:tc>
          <w:tcPr>
            <w:tcW w:w="993" w:type="dxa"/>
          </w:tcPr>
          <w:p w:rsidR="00ED6C76" w:rsidRPr="00614744" w:rsidRDefault="00ED6C76" w:rsidP="00216AE0">
            <w:pPr>
              <w:jc w:val="center"/>
              <w:rPr>
                <w:b/>
              </w:rPr>
            </w:pPr>
            <w:r w:rsidRPr="00614744">
              <w:rPr>
                <w:b/>
              </w:rPr>
              <w:t>175</w:t>
            </w:r>
          </w:p>
        </w:tc>
        <w:tc>
          <w:tcPr>
            <w:tcW w:w="850" w:type="dxa"/>
          </w:tcPr>
          <w:p w:rsidR="00ED6C76" w:rsidRPr="00614744" w:rsidRDefault="00ED6C76" w:rsidP="00216AE0">
            <w:pPr>
              <w:jc w:val="center"/>
              <w:rPr>
                <w:b/>
              </w:rPr>
            </w:pPr>
            <w:r w:rsidRPr="00614744">
              <w:rPr>
                <w:b/>
              </w:rPr>
              <w:t>72</w:t>
            </w:r>
          </w:p>
        </w:tc>
        <w:tc>
          <w:tcPr>
            <w:tcW w:w="709" w:type="dxa"/>
          </w:tcPr>
          <w:p w:rsidR="00ED6C76" w:rsidRPr="00614744" w:rsidRDefault="00ED6C76" w:rsidP="00216AE0">
            <w:pPr>
              <w:jc w:val="center"/>
              <w:rPr>
                <w:b/>
              </w:rPr>
            </w:pPr>
            <w:r w:rsidRPr="00614744">
              <w:rPr>
                <w:b/>
              </w:rPr>
              <w:t>83</w:t>
            </w:r>
          </w:p>
        </w:tc>
      </w:tr>
      <w:tr w:rsidR="00ED6C76" w:rsidRPr="00614744" w:rsidTr="00ED6C76">
        <w:trPr>
          <w:trHeight w:val="176"/>
        </w:trPr>
        <w:tc>
          <w:tcPr>
            <w:tcW w:w="6096" w:type="dxa"/>
          </w:tcPr>
          <w:p w:rsidR="00ED6C76" w:rsidRPr="00614744" w:rsidRDefault="00ED6C76" w:rsidP="00216AE0">
            <w:pPr>
              <w:jc w:val="center"/>
              <w:rPr>
                <w:b/>
              </w:rPr>
            </w:pPr>
            <w:r w:rsidRPr="00614744">
              <w:rPr>
                <w:b/>
              </w:rPr>
              <w:t>Сдача нормативов ГТО</w:t>
            </w:r>
          </w:p>
        </w:tc>
        <w:tc>
          <w:tcPr>
            <w:tcW w:w="1417" w:type="dxa"/>
          </w:tcPr>
          <w:p w:rsidR="00ED6C76" w:rsidRPr="00614744" w:rsidRDefault="00ED6C76" w:rsidP="00216AE0">
            <w:pPr>
              <w:jc w:val="center"/>
              <w:rPr>
                <w:b/>
              </w:rPr>
            </w:pPr>
          </w:p>
        </w:tc>
        <w:tc>
          <w:tcPr>
            <w:tcW w:w="993" w:type="dxa"/>
          </w:tcPr>
          <w:p w:rsidR="00ED6C76" w:rsidRPr="00614744" w:rsidRDefault="00ED6C76" w:rsidP="00216AE0">
            <w:pPr>
              <w:jc w:val="center"/>
              <w:rPr>
                <w:b/>
              </w:rPr>
            </w:pPr>
          </w:p>
        </w:tc>
        <w:tc>
          <w:tcPr>
            <w:tcW w:w="850" w:type="dxa"/>
          </w:tcPr>
          <w:p w:rsidR="00ED6C76" w:rsidRPr="00614744" w:rsidRDefault="00ED6C76" w:rsidP="00216AE0">
            <w:pPr>
              <w:jc w:val="center"/>
              <w:rPr>
                <w:b/>
              </w:rPr>
            </w:pPr>
          </w:p>
        </w:tc>
        <w:tc>
          <w:tcPr>
            <w:tcW w:w="709" w:type="dxa"/>
          </w:tcPr>
          <w:p w:rsidR="00ED6C76" w:rsidRPr="00614744" w:rsidRDefault="00ED6C76" w:rsidP="00216AE0">
            <w:pPr>
              <w:jc w:val="center"/>
              <w:rPr>
                <w:b/>
              </w:rPr>
            </w:pPr>
          </w:p>
        </w:tc>
      </w:tr>
      <w:tr w:rsidR="00ED6C76" w:rsidRPr="001D02F0" w:rsidTr="00ED6C76">
        <w:trPr>
          <w:trHeight w:val="176"/>
        </w:trPr>
        <w:tc>
          <w:tcPr>
            <w:tcW w:w="6096" w:type="dxa"/>
          </w:tcPr>
          <w:p w:rsidR="00ED6C76" w:rsidRPr="001D02F0" w:rsidRDefault="00ED6C76" w:rsidP="00216AE0">
            <w:pPr>
              <w:jc w:val="center"/>
              <w:rPr>
                <w:rFonts w:eastAsia="Calibri"/>
                <w:b/>
                <w:shd w:val="clear" w:color="auto" w:fill="FFFFFF"/>
              </w:rPr>
            </w:pPr>
            <w:r w:rsidRPr="001D02F0">
              <w:rPr>
                <w:rFonts w:eastAsia="Calibri"/>
                <w:b/>
                <w:shd w:val="clear" w:color="auto" w:fill="FFFFFF"/>
              </w:rPr>
              <w:t>Всероссийский физкультурно-спортивный комплекс «Готов к труду и обороне» (ГТО), сдача норм ГТО:</w:t>
            </w:r>
          </w:p>
        </w:tc>
        <w:tc>
          <w:tcPr>
            <w:tcW w:w="1417" w:type="dxa"/>
          </w:tcPr>
          <w:p w:rsidR="00ED6C76" w:rsidRPr="001D02F0" w:rsidRDefault="00ED6C76" w:rsidP="00216AE0">
            <w:pPr>
              <w:jc w:val="center"/>
              <w:rPr>
                <w:b/>
              </w:rPr>
            </w:pPr>
            <w:r w:rsidRPr="001D02F0">
              <w:rPr>
                <w:b/>
              </w:rPr>
              <w:t>33</w:t>
            </w:r>
          </w:p>
        </w:tc>
        <w:tc>
          <w:tcPr>
            <w:tcW w:w="993" w:type="dxa"/>
          </w:tcPr>
          <w:p w:rsidR="00ED6C76" w:rsidRPr="001D02F0" w:rsidRDefault="00ED6C76" w:rsidP="00216AE0">
            <w:pPr>
              <w:jc w:val="center"/>
              <w:rPr>
                <w:b/>
              </w:rPr>
            </w:pPr>
            <w:r w:rsidRPr="001D02F0">
              <w:rPr>
                <w:b/>
              </w:rPr>
              <w:t>8</w:t>
            </w:r>
          </w:p>
        </w:tc>
        <w:tc>
          <w:tcPr>
            <w:tcW w:w="850" w:type="dxa"/>
          </w:tcPr>
          <w:p w:rsidR="00ED6C76" w:rsidRPr="001D02F0" w:rsidRDefault="00ED6C76" w:rsidP="00216AE0">
            <w:pPr>
              <w:jc w:val="center"/>
              <w:rPr>
                <w:b/>
              </w:rPr>
            </w:pPr>
            <w:r w:rsidRPr="001D02F0">
              <w:rPr>
                <w:b/>
              </w:rPr>
              <w:t>10</w:t>
            </w:r>
          </w:p>
        </w:tc>
        <w:tc>
          <w:tcPr>
            <w:tcW w:w="709" w:type="dxa"/>
          </w:tcPr>
          <w:p w:rsidR="00ED6C76" w:rsidRPr="001D02F0" w:rsidRDefault="00ED6C76" w:rsidP="00216AE0">
            <w:pPr>
              <w:jc w:val="center"/>
              <w:rPr>
                <w:b/>
              </w:rPr>
            </w:pPr>
            <w:r w:rsidRPr="001D02F0">
              <w:rPr>
                <w:b/>
              </w:rPr>
              <w:t>5</w:t>
            </w:r>
          </w:p>
        </w:tc>
      </w:tr>
    </w:tbl>
    <w:p w:rsidR="00ED6C76" w:rsidRDefault="00ED6C76" w:rsidP="00ED6C76">
      <w:pPr>
        <w:ind w:right="991" w:firstLine="709"/>
        <w:contextualSpacing/>
        <w:jc w:val="both"/>
        <w:rPr>
          <w:rFonts w:eastAsia="Calibri"/>
        </w:rPr>
      </w:pPr>
    </w:p>
    <w:p w:rsidR="000F79E2" w:rsidRDefault="000F79E2" w:rsidP="000F79E2">
      <w:pPr>
        <w:ind w:right="991" w:firstLine="709"/>
        <w:contextualSpacing/>
        <w:jc w:val="center"/>
        <w:rPr>
          <w:rFonts w:eastAsia="Calibri"/>
          <w:b/>
          <w:sz w:val="28"/>
          <w:szCs w:val="28"/>
          <w:u w:val="single"/>
        </w:rPr>
      </w:pPr>
      <w:r>
        <w:rPr>
          <w:rFonts w:eastAsia="Calibri"/>
          <w:b/>
          <w:sz w:val="28"/>
          <w:szCs w:val="28"/>
          <w:u w:val="single"/>
        </w:rPr>
        <w:t>Воспитательная работа.</w:t>
      </w:r>
    </w:p>
    <w:p w:rsidR="000F79E2" w:rsidRDefault="000F79E2" w:rsidP="000F79E2">
      <w:pPr>
        <w:ind w:right="991" w:firstLine="709"/>
        <w:contextualSpacing/>
        <w:jc w:val="center"/>
        <w:rPr>
          <w:rFonts w:eastAsia="Calibri"/>
          <w:b/>
          <w:sz w:val="28"/>
          <w:szCs w:val="28"/>
          <w:u w:val="single"/>
        </w:rPr>
      </w:pPr>
    </w:p>
    <w:p w:rsidR="00216AE0" w:rsidRPr="00473E25" w:rsidRDefault="00473E25" w:rsidP="00216AE0">
      <w:pPr>
        <w:shd w:val="clear" w:color="auto" w:fill="FFFFFF"/>
        <w:ind w:firstLine="709"/>
        <w:jc w:val="both"/>
      </w:pPr>
      <w:r>
        <w:t xml:space="preserve">Школа продолжает участвовать </w:t>
      </w:r>
      <w:r w:rsidR="00216AE0" w:rsidRPr="00473E25">
        <w:t xml:space="preserve">в проекте «Образования» </w:t>
      </w:r>
      <w:proofErr w:type="spellStart"/>
      <w:r w:rsidR="00216AE0" w:rsidRPr="00473E25">
        <w:t>подпроект</w:t>
      </w:r>
      <w:proofErr w:type="spellEnd"/>
      <w:r w:rsidR="00216AE0" w:rsidRPr="00473E25">
        <w:t xml:space="preserve"> «Успех каждого ребёнка».</w:t>
      </w:r>
    </w:p>
    <w:p w:rsidR="00216AE0" w:rsidRPr="00473E25" w:rsidRDefault="00216AE0" w:rsidP="00216AE0">
      <w:pPr>
        <w:shd w:val="clear" w:color="auto" w:fill="FFFFFF"/>
        <w:ind w:firstLine="709"/>
        <w:jc w:val="both"/>
      </w:pPr>
      <w:r w:rsidRPr="00473E25">
        <w:t xml:space="preserve">Цель проекта: старт для профессионального самоопределения и построения индивидуальной образовательной траектории. Проект предоставляет школьникам возможность освоения практической деятельности через работу с лучшими носителями компетенций. </w:t>
      </w:r>
    </w:p>
    <w:p w:rsidR="00216AE0" w:rsidRPr="00473E25" w:rsidRDefault="00216AE0" w:rsidP="00216AE0">
      <w:pPr>
        <w:shd w:val="clear" w:color="auto" w:fill="FFFFFF"/>
        <w:ind w:firstLine="709"/>
        <w:jc w:val="both"/>
      </w:pPr>
      <w:proofErr w:type="gramStart"/>
      <w:r w:rsidRPr="00473E25">
        <w:t xml:space="preserve">В 2020 году </w:t>
      </w:r>
      <w:proofErr w:type="spellStart"/>
      <w:r w:rsidRPr="00473E25">
        <w:t>профпробы</w:t>
      </w:r>
      <w:proofErr w:type="spellEnd"/>
      <w:r w:rsidRPr="00473E25">
        <w:t xml:space="preserve"> в связи с особыми условиями</w:t>
      </w:r>
      <w:r w:rsidR="00473E25">
        <w:t>,</w:t>
      </w:r>
      <w:r w:rsidRPr="00473E25">
        <w:t xml:space="preserve"> вызванными ПАНДЕМИЕЙ</w:t>
      </w:r>
      <w:r w:rsidR="00473E25">
        <w:t>,</w:t>
      </w:r>
      <w:r w:rsidRPr="00473E25">
        <w:t xml:space="preserve"> были только в дистанционном формат</w:t>
      </w:r>
      <w:r w:rsidR="00473E25">
        <w:t>.</w:t>
      </w:r>
      <w:proofErr w:type="gramEnd"/>
      <w:r w:rsidR="00473E25">
        <w:t xml:space="preserve"> В</w:t>
      </w:r>
      <w:r w:rsidRPr="00473E25">
        <w:t xml:space="preserve"> 2020 году стал фестиваль профессий, где приняли участие </w:t>
      </w:r>
      <w:proofErr w:type="gramStart"/>
      <w:r w:rsidRPr="00473E25">
        <w:t>обучающие</w:t>
      </w:r>
      <w:r w:rsidR="00473E25">
        <w:t>ся</w:t>
      </w:r>
      <w:proofErr w:type="gramEnd"/>
      <w:r w:rsidRPr="00473E25">
        <w:t xml:space="preserve"> 7А, 10, 11-х классов в количестве 27 человек.</w:t>
      </w:r>
    </w:p>
    <w:p w:rsidR="00216AE0" w:rsidRPr="00473E25" w:rsidRDefault="00216AE0" w:rsidP="00473E25">
      <w:pPr>
        <w:shd w:val="clear" w:color="auto" w:fill="FFFFFF"/>
        <w:ind w:firstLine="709"/>
        <w:jc w:val="both"/>
      </w:pPr>
      <w:r w:rsidRPr="00473E25">
        <w:t>Второй составляющей реализации нацпроектов в нашей школе увеличилась доля детей участвовавших в просмотре и обсуждении открытых онлайн-уроков «</w:t>
      </w:r>
      <w:proofErr w:type="spellStart"/>
      <w:r w:rsidRPr="00473E25">
        <w:t>Проектория</w:t>
      </w:r>
      <w:proofErr w:type="spellEnd"/>
      <w:r w:rsidRPr="00473E25">
        <w:t xml:space="preserve">», по сравнению с прошлым годом с 30% до 50%, при требуемом к 2024 году 85% охвату обучающихся. </w:t>
      </w:r>
    </w:p>
    <w:p w:rsidR="00216AE0" w:rsidRPr="00473E25" w:rsidRDefault="00216AE0" w:rsidP="00473E25">
      <w:pPr>
        <w:shd w:val="clear" w:color="auto" w:fill="FFFFFF"/>
        <w:ind w:firstLine="709"/>
        <w:jc w:val="both"/>
      </w:pPr>
      <w:r w:rsidRPr="00473E25">
        <w:t>В прошлом осенняя и весенняя недели Финансовой грамотности преобразованы в планы обучения финансовой грамотности в течение всего учебного года не реже одного раза в месяц, в рамках классных часов.</w:t>
      </w:r>
    </w:p>
    <w:p w:rsidR="00216AE0" w:rsidRPr="00473E25" w:rsidRDefault="00216AE0" w:rsidP="00473E25">
      <w:pPr>
        <w:shd w:val="clear" w:color="auto" w:fill="FFFFFF"/>
        <w:ind w:firstLine="709"/>
        <w:jc w:val="both"/>
      </w:pPr>
      <w:r w:rsidRPr="00473E25">
        <w:t xml:space="preserve">В сентябре – декабре 2019 года школа присоединилась к  образовательному проекту «Театральный урок», разработанный в рамках проведения Года театра в Российской Федерации при поддержке министерства культуры Красноярского края и министерства образования Красноярского края. </w:t>
      </w:r>
    </w:p>
    <w:p w:rsidR="00216AE0" w:rsidRPr="00473E25" w:rsidRDefault="00216AE0" w:rsidP="00473E25">
      <w:pPr>
        <w:shd w:val="clear" w:color="auto" w:fill="FFFFFF"/>
        <w:ind w:firstLine="709"/>
        <w:jc w:val="both"/>
      </w:pPr>
      <w:r w:rsidRPr="00473E25">
        <w:t xml:space="preserve">Продолжилась работа над усовершенствованием школьного уклада. Сформированы отряды: ЮИД, добровольческий отряд «Республика добрых дел»,  «Юный пожарный», </w:t>
      </w:r>
      <w:proofErr w:type="spellStart"/>
      <w:r w:rsidRPr="00473E25">
        <w:t>Экоотряд</w:t>
      </w:r>
      <w:proofErr w:type="spellEnd"/>
      <w:r w:rsidRPr="00473E25">
        <w:t xml:space="preserve">, </w:t>
      </w:r>
      <w:proofErr w:type="spellStart"/>
      <w:r w:rsidRPr="00473E25">
        <w:t>Медиаотряд</w:t>
      </w:r>
      <w:proofErr w:type="spellEnd"/>
      <w:r w:rsidRPr="00473E25">
        <w:t xml:space="preserve">. По итогам проекта ребята получили не только тонкости в познании театрального мира, но и реальные сувениры от создателей проекта ручки, </w:t>
      </w:r>
      <w:proofErr w:type="spellStart"/>
      <w:r w:rsidRPr="00473E25">
        <w:t>брелки</w:t>
      </w:r>
      <w:proofErr w:type="spellEnd"/>
      <w:r w:rsidRPr="00473E25">
        <w:t>, блокноты.</w:t>
      </w:r>
    </w:p>
    <w:p w:rsidR="00216AE0" w:rsidRPr="00473E25" w:rsidRDefault="00216AE0" w:rsidP="00473E25">
      <w:pPr>
        <w:shd w:val="clear" w:color="auto" w:fill="FFFFFF"/>
        <w:ind w:firstLine="709"/>
        <w:jc w:val="both"/>
      </w:pPr>
      <w:r w:rsidRPr="00473E25">
        <w:t xml:space="preserve"> Активно работают ребята Школьного парламента «Здоровое поколение». На базе школы работает Ученический Совет. Уже четвертый год в школе действует первичное отделение Российского движения школьников. </w:t>
      </w:r>
    </w:p>
    <w:p w:rsidR="00216AE0" w:rsidRPr="00473E25" w:rsidRDefault="00216AE0" w:rsidP="00473E25">
      <w:pPr>
        <w:shd w:val="clear" w:color="auto" w:fill="FFFFFF"/>
        <w:ind w:firstLine="709"/>
        <w:jc w:val="both"/>
      </w:pPr>
      <w:r w:rsidRPr="00473E25">
        <w:lastRenderedPageBreak/>
        <w:t>В рамках реализации 4-х направлений РДШ (Личностное развитие, Гражданская активность, Информационно-</w:t>
      </w:r>
      <w:proofErr w:type="spellStart"/>
      <w:r w:rsidRPr="00473E25">
        <w:t>медийное</w:t>
      </w:r>
      <w:proofErr w:type="spellEnd"/>
      <w:r w:rsidRPr="00473E25">
        <w:t xml:space="preserve"> и Военно-патриотическое направления) наша школа проводит  различные мероприятия:</w:t>
      </w:r>
    </w:p>
    <w:p w:rsidR="00216AE0" w:rsidRPr="00473E25" w:rsidRDefault="00216AE0" w:rsidP="00216AE0">
      <w:pPr>
        <w:shd w:val="clear" w:color="auto" w:fill="FFFFFF"/>
        <w:ind w:firstLine="708"/>
        <w:jc w:val="both"/>
      </w:pPr>
      <w:r w:rsidRPr="00473E25">
        <w:rPr>
          <w:b/>
          <w:bCs/>
        </w:rPr>
        <w:t>Военно-патриотическое направление</w:t>
      </w:r>
      <w:r w:rsidRPr="00473E25">
        <w:rPr>
          <w:b/>
          <w:bCs/>
          <w:sz w:val="28"/>
          <w:szCs w:val="28"/>
        </w:rPr>
        <w:t xml:space="preserve">. </w:t>
      </w:r>
      <w:proofErr w:type="gramStart"/>
      <w:r w:rsidRPr="00473E25">
        <w:t>По данному направлению были проведены дни памяти жертв блокады Ленинграда и жертв политических репрессий; мероприятия ко дню неизвестного солдата «Имя твое неизвестно – подвиг твой бессмертен!» и ко дню героев Отечества, участие в городских смотрах – конкурсах, участие в конкурсе лучших проектов в сфере волонтерской деятельности по сохранению исторической памяти, викторина «Наша история», конкурс видеороликов «Патриот».</w:t>
      </w:r>
      <w:proofErr w:type="gramEnd"/>
      <w:r w:rsidRPr="00473E25">
        <w:t xml:space="preserve"> Исторический </w:t>
      </w:r>
      <w:proofErr w:type="spellStart"/>
      <w:r w:rsidRPr="00473E25">
        <w:t>квест</w:t>
      </w:r>
      <w:proofErr w:type="spellEnd"/>
      <w:r w:rsidRPr="00473E25">
        <w:t xml:space="preserve"> «Арктика», игра «РИСК», День Конституции, День государственного флага, «Рябиновая Аллея», «Парта героя». Накануне юбилейной даты Великой Победы 75-летию на базе школы создан поисковый отряд «Волонтеры Победы», в планах у ребят восстановить</w:t>
      </w:r>
      <w:r w:rsidRPr="001E53E5">
        <w:rPr>
          <w:color w:val="00B050"/>
          <w:sz w:val="28"/>
          <w:szCs w:val="28"/>
        </w:rPr>
        <w:t xml:space="preserve"> </w:t>
      </w:r>
      <w:r w:rsidRPr="00473E25">
        <w:t>потерянные факты об ученика</w:t>
      </w:r>
      <w:proofErr w:type="gramStart"/>
      <w:r w:rsidRPr="00473E25">
        <w:t>х-</w:t>
      </w:r>
      <w:proofErr w:type="gramEnd"/>
      <w:r w:rsidRPr="00473E25">
        <w:t xml:space="preserve"> военнослужащих, героях, чьи подвиги еще не известны нашим школьникам. Мероприятия приуроченные </w:t>
      </w:r>
      <w:proofErr w:type="gramStart"/>
      <w:r w:rsidRPr="00473E25">
        <w:t>к</w:t>
      </w:r>
      <w:proofErr w:type="gramEnd"/>
      <w:r w:rsidRPr="00473E25">
        <w:t xml:space="preserve"> Дню освобождения узников из концлагерей «Холокост».</w:t>
      </w:r>
    </w:p>
    <w:p w:rsidR="00216AE0" w:rsidRPr="00473E25" w:rsidRDefault="00216AE0" w:rsidP="00473E25">
      <w:pPr>
        <w:shd w:val="clear" w:color="auto" w:fill="FFFFFF"/>
        <w:ind w:firstLine="708"/>
        <w:jc w:val="both"/>
      </w:pPr>
      <w:r w:rsidRPr="00473E25">
        <w:rPr>
          <w:b/>
          <w:bCs/>
        </w:rPr>
        <w:t>Личностное развитие.</w:t>
      </w:r>
      <w:r w:rsidRPr="00473E25">
        <w:rPr>
          <w:sz w:val="28"/>
          <w:szCs w:val="28"/>
        </w:rPr>
        <w:t xml:space="preserve"> </w:t>
      </w:r>
      <w:r w:rsidRPr="00473E25">
        <w:t xml:space="preserve">Творческое развитие. Мероприятия: </w:t>
      </w:r>
      <w:proofErr w:type="gramStart"/>
      <w:r w:rsidRPr="00473E25">
        <w:t>День знаний, заседание ячейки РДШ, поздравление пожилых людей, день учителя (день самоуправления и концертная программа, реализация проекта «#</w:t>
      </w:r>
      <w:proofErr w:type="spellStart"/>
      <w:r w:rsidRPr="00473E25">
        <w:t>ДеньУчителяНовыйФормат</w:t>
      </w:r>
      <w:proofErr w:type="spellEnd"/>
      <w:r w:rsidRPr="00473E25">
        <w:t xml:space="preserve">»), </w:t>
      </w:r>
      <w:proofErr w:type="spellStart"/>
      <w:r w:rsidRPr="00473E25">
        <w:t>флэшмоб</w:t>
      </w:r>
      <w:proofErr w:type="spellEnd"/>
      <w:r w:rsidRPr="00473E25">
        <w:t xml:space="preserve"> на день рождения РДШ, выставка рисунков «Моя милая мама», концертная программа ко Дню Матери, социальные ролики, школьная Лига КВН, конкурс сочинений «Дети одной реки», «Школьная лига дебатов», конкурс «Интересные страницы», конкурсы «Пой с РДШ», «Танцуй с РДШ», участие в «Новом фарватере</w:t>
      </w:r>
      <w:proofErr w:type="gramEnd"/>
      <w:r w:rsidRPr="00473E25">
        <w:t>», мероприятие «Новогодняя елка», конкурс «Страница 19».</w:t>
      </w:r>
    </w:p>
    <w:p w:rsidR="00216AE0" w:rsidRPr="00473E25" w:rsidRDefault="00216AE0" w:rsidP="00473E25">
      <w:pPr>
        <w:shd w:val="clear" w:color="auto" w:fill="FFFFFF"/>
        <w:ind w:firstLine="708"/>
        <w:jc w:val="both"/>
      </w:pPr>
      <w:r w:rsidRPr="00473E25">
        <w:t xml:space="preserve">Популяризация ЗОЖ. Беседа «Режим дня и его влияние на организм», соревнования «Безопасное колесо», круглый стол «Я выбираю здоровье», День ходьбы, конкурс рассказов о людях, которые вдохновляют на здоровый образ жизни, конкурс социальной рекламы, спортивные соревнования </w:t>
      </w:r>
      <w:proofErr w:type="gramStart"/>
      <w:r w:rsidRPr="00473E25">
        <w:t>к</w:t>
      </w:r>
      <w:proofErr w:type="gramEnd"/>
      <w:r w:rsidRPr="00473E25">
        <w:t xml:space="preserve"> Дню Конституции, футбольная лига РДШ, конкурс на самый массовый забег, </w:t>
      </w:r>
      <w:proofErr w:type="spellStart"/>
      <w:r w:rsidRPr="00473E25">
        <w:t>квесты</w:t>
      </w:r>
      <w:proofErr w:type="spellEnd"/>
      <w:r w:rsidRPr="00473E25">
        <w:t xml:space="preserve"> на коньках, лыжах, пешие.</w:t>
      </w:r>
    </w:p>
    <w:p w:rsidR="00216AE0" w:rsidRPr="00473E25" w:rsidRDefault="00216AE0" w:rsidP="00216AE0">
      <w:pPr>
        <w:shd w:val="clear" w:color="auto" w:fill="FFFFFF"/>
        <w:ind w:firstLine="708"/>
        <w:jc w:val="both"/>
      </w:pPr>
      <w:r w:rsidRPr="00473E25">
        <w:t xml:space="preserve">Популяризация профессий. Занятия и классные часы по популяризации рабочих и современных профессий, первый слет РДШ с участием представителей </w:t>
      </w:r>
      <w:proofErr w:type="spellStart"/>
      <w:r w:rsidRPr="00473E25">
        <w:t>Боготольского</w:t>
      </w:r>
      <w:proofErr w:type="spellEnd"/>
      <w:r w:rsidRPr="00473E25">
        <w:t xml:space="preserve"> Центра Занятости Населения.</w:t>
      </w:r>
    </w:p>
    <w:p w:rsidR="00216AE0" w:rsidRPr="00473E25" w:rsidRDefault="00473E25" w:rsidP="00216AE0">
      <w:pPr>
        <w:shd w:val="clear" w:color="auto" w:fill="FFFFFF"/>
        <w:jc w:val="both"/>
      </w:pPr>
      <w:r>
        <w:rPr>
          <w:b/>
          <w:bCs/>
        </w:rPr>
        <w:t xml:space="preserve">          </w:t>
      </w:r>
      <w:r w:rsidR="00216AE0" w:rsidRPr="00473E25">
        <w:rPr>
          <w:b/>
          <w:bCs/>
        </w:rPr>
        <w:t>Гражданская активность</w:t>
      </w:r>
      <w:r w:rsidR="00216AE0" w:rsidRPr="001E53E5">
        <w:rPr>
          <w:b/>
          <w:bCs/>
          <w:color w:val="00B050"/>
          <w:sz w:val="28"/>
          <w:szCs w:val="28"/>
        </w:rPr>
        <w:t xml:space="preserve">. </w:t>
      </w:r>
      <w:r w:rsidR="00216AE0" w:rsidRPr="00473E25">
        <w:t>Акции «Чистая город – красивый город», «Засветись», акция, приуроченная ко дню солидарности в борьбе с терроризмом, День народного единства, «Возьмемся за руки, друзья!» (</w:t>
      </w:r>
      <w:proofErr w:type="gramStart"/>
      <w:r w:rsidR="00216AE0" w:rsidRPr="00473E25">
        <w:t>к</w:t>
      </w:r>
      <w:proofErr w:type="gramEnd"/>
      <w:r w:rsidR="00216AE0" w:rsidRPr="00473E25">
        <w:t xml:space="preserve"> дню толерантности), классные часы и викторины к Всемирному дню ребенка, «Останься живым и здоровым» (день памяти жертв ДТП), акция «Алая ленточка» (к дню памяти жертв СПИДа), правовые игры викторины для 1-4 и 5-9 классов ко Дню Конституции России, конкурс социальной рекламы, конкурс «Я живу в красивом месте», участие в «</w:t>
      </w:r>
      <w:proofErr w:type="spellStart"/>
      <w:r w:rsidR="00216AE0" w:rsidRPr="00473E25">
        <w:t>Доброфоруме</w:t>
      </w:r>
      <w:proofErr w:type="spellEnd"/>
      <w:r w:rsidR="00216AE0" w:rsidRPr="00473E25">
        <w:t>», «Недели добра», «Марафоне добрых дел», «Добрая кормушка», «Покорми птиц зимой», «Протяни лапу помощи», «Снежный десант».</w:t>
      </w:r>
    </w:p>
    <w:p w:rsidR="00216AE0" w:rsidRPr="00473E25" w:rsidRDefault="00216AE0" w:rsidP="00216AE0">
      <w:pPr>
        <w:shd w:val="clear" w:color="auto" w:fill="FFFFFF"/>
        <w:ind w:firstLine="709"/>
        <w:jc w:val="both"/>
      </w:pPr>
      <w:r w:rsidRPr="00473E25">
        <w:rPr>
          <w:b/>
          <w:bCs/>
        </w:rPr>
        <w:t>Информационно-</w:t>
      </w:r>
      <w:proofErr w:type="spellStart"/>
      <w:r w:rsidRPr="00473E25">
        <w:rPr>
          <w:b/>
          <w:bCs/>
        </w:rPr>
        <w:t>медийное</w:t>
      </w:r>
      <w:proofErr w:type="spellEnd"/>
      <w:r w:rsidRPr="00473E25">
        <w:rPr>
          <w:b/>
          <w:bCs/>
        </w:rPr>
        <w:t xml:space="preserve"> направление.</w:t>
      </w:r>
      <w:r w:rsidRPr="00473E25">
        <w:rPr>
          <w:b/>
          <w:bCs/>
          <w:sz w:val="28"/>
          <w:szCs w:val="28"/>
        </w:rPr>
        <w:t xml:space="preserve"> </w:t>
      </w:r>
      <w:r w:rsidRPr="00473E25">
        <w:t>Освещение работы РДШ на сайте школы и в группе социальной сети «</w:t>
      </w:r>
      <w:proofErr w:type="spellStart"/>
      <w:r w:rsidRPr="00473E25">
        <w:t>ВКонтакте</w:t>
      </w:r>
      <w:proofErr w:type="spellEnd"/>
      <w:r w:rsidRPr="00473E25">
        <w:t>» и «Одноклассниках», выпуск газеты, выпуск информационных буклетов, школьные новости.</w:t>
      </w:r>
    </w:p>
    <w:p w:rsidR="00216AE0" w:rsidRPr="00473E25" w:rsidRDefault="00216AE0" w:rsidP="00473E25">
      <w:pPr>
        <w:shd w:val="clear" w:color="auto" w:fill="FFFFFF"/>
        <w:ind w:firstLine="709"/>
        <w:jc w:val="both"/>
        <w:rPr>
          <w:b/>
          <w:bCs/>
        </w:rPr>
      </w:pPr>
      <w:r w:rsidRPr="00473E25">
        <w:rPr>
          <w:b/>
          <w:bCs/>
        </w:rPr>
        <w:t>Интеллектуально-творческое развитие, формирование экологической культуры</w:t>
      </w:r>
    </w:p>
    <w:p w:rsidR="00216AE0" w:rsidRPr="00473E25" w:rsidRDefault="00216AE0" w:rsidP="00473E25">
      <w:pPr>
        <w:shd w:val="clear" w:color="auto" w:fill="FFFFFF"/>
        <w:ind w:firstLine="709"/>
        <w:jc w:val="both"/>
      </w:pPr>
      <w:r w:rsidRPr="00473E25">
        <w:t>Целью данного направления за прошедший учебный год было создание условий для творческого  развития личности ребенка  через общение с окружающим миром, его художественного воображения, пространственного мышления, памяти, трудовых навыков, эмоционального и эстетического отношения к реальности.</w:t>
      </w:r>
    </w:p>
    <w:p w:rsidR="00216AE0" w:rsidRPr="00473E25" w:rsidRDefault="00216AE0" w:rsidP="00473E25">
      <w:pPr>
        <w:shd w:val="clear" w:color="auto" w:fill="FFFFFF"/>
        <w:ind w:firstLine="709"/>
        <w:jc w:val="both"/>
      </w:pPr>
      <w:r w:rsidRPr="00473E25">
        <w:t xml:space="preserve">Работа художественно - творческих объединений школы строится исходя из поставленных целей, задач и плана работы на учебный год.  Ведётся работа  по   </w:t>
      </w:r>
      <w:r w:rsidRPr="00473E25">
        <w:lastRenderedPageBreak/>
        <w:t xml:space="preserve">популяризации художественного  досуга   с целью профилактики и предупреждения правонарушения среди подростков. </w:t>
      </w:r>
    </w:p>
    <w:p w:rsidR="00216AE0" w:rsidRPr="00473E25" w:rsidRDefault="00216AE0" w:rsidP="00473E25">
      <w:pPr>
        <w:shd w:val="clear" w:color="auto" w:fill="FFFFFF"/>
        <w:ind w:firstLine="709"/>
        <w:jc w:val="both"/>
      </w:pPr>
      <w:r w:rsidRPr="00473E25">
        <w:t xml:space="preserve">Были организованы и оформлены </w:t>
      </w:r>
      <w:proofErr w:type="spellStart"/>
      <w:r w:rsidRPr="00473E25">
        <w:t>внутришкольные</w:t>
      </w:r>
      <w:proofErr w:type="spellEnd"/>
      <w:r w:rsidRPr="00473E25">
        <w:t xml:space="preserve"> тематические выставки творческих работ учащихся из 2-8 классов:</w:t>
      </w:r>
    </w:p>
    <w:p w:rsidR="00216AE0" w:rsidRPr="00473E25" w:rsidRDefault="00216AE0" w:rsidP="00473E25">
      <w:pPr>
        <w:shd w:val="clear" w:color="auto" w:fill="FFFFFF"/>
        <w:ind w:firstLine="709"/>
        <w:jc w:val="both"/>
      </w:pPr>
      <w:r w:rsidRPr="00473E25">
        <w:t>- «С Днём учителя», «Посвящается блокаде Ленинграда», «Моя Россия – мой выбор», «С Днём защитника Отечества», « С 8 Марта».</w:t>
      </w:r>
    </w:p>
    <w:p w:rsidR="00216AE0" w:rsidRPr="00473E25" w:rsidRDefault="00216AE0" w:rsidP="00473E25">
      <w:pPr>
        <w:shd w:val="clear" w:color="auto" w:fill="FFFFFF"/>
        <w:ind w:firstLine="709"/>
        <w:jc w:val="both"/>
      </w:pPr>
      <w:r w:rsidRPr="00473E25">
        <w:t>Обучающиеся принимали активное участие в творческих  конкурсах различного уровня – городского, краевого, всероссийского, были награждены грамотами, дипломами, ценными подарками.</w:t>
      </w:r>
    </w:p>
    <w:p w:rsidR="00216AE0" w:rsidRPr="00D92DD7" w:rsidRDefault="00216AE0" w:rsidP="00D92DD7">
      <w:pPr>
        <w:shd w:val="clear" w:color="auto" w:fill="FFFFFF"/>
        <w:ind w:firstLine="709"/>
        <w:jc w:val="both"/>
      </w:pPr>
      <w:r w:rsidRPr="00D92DD7">
        <w:t xml:space="preserve">Победители и призёры Всероссийского творческого конкурса «Осенние фантазии»    </w:t>
      </w:r>
      <w:hyperlink r:id="rId13" w:history="1">
        <w:r w:rsidRPr="00D92DD7">
          <w:t>http://www.mir-konkursov.ru/</w:t>
        </w:r>
      </w:hyperlink>
      <w:proofErr w:type="gramStart"/>
      <w:r w:rsidRPr="00D92DD7">
        <w:t xml:space="preserve"> </w:t>
      </w:r>
      <w:r w:rsidR="00D92DD7">
        <w:t>:</w:t>
      </w:r>
      <w:proofErr w:type="gramEnd"/>
      <w:r w:rsidR="00D92DD7">
        <w:t xml:space="preserve"> 4 третьих места и 2 вторых места.</w:t>
      </w:r>
      <w:r w:rsidRPr="00D92DD7">
        <w:t xml:space="preserve"> </w:t>
      </w:r>
      <w:r w:rsidR="00D92DD7">
        <w:t>-</w:t>
      </w:r>
    </w:p>
    <w:p w:rsidR="00216AE0" w:rsidRPr="00D92DD7" w:rsidRDefault="00216AE0" w:rsidP="00D92DD7">
      <w:pPr>
        <w:shd w:val="clear" w:color="auto" w:fill="FFFFFF"/>
        <w:ind w:firstLine="709"/>
        <w:jc w:val="both"/>
      </w:pPr>
      <w:r w:rsidRPr="00D92DD7">
        <w:t xml:space="preserve">Победители и призёры Всероссийского творческого конкурса «Моя Родина»  </w:t>
      </w:r>
      <w:hyperlink r:id="rId14" w:history="1">
        <w:r w:rsidRPr="00D92DD7">
          <w:t>https://raduga2019.webflo</w:t>
        </w:r>
      </w:hyperlink>
      <w:r w:rsidR="00D92DD7">
        <w:t>:  одно первое место, пять вторых мест, два третьих места.</w:t>
      </w:r>
    </w:p>
    <w:p w:rsidR="00216AE0" w:rsidRPr="00D92DD7" w:rsidRDefault="00216AE0" w:rsidP="00D92DD7">
      <w:pPr>
        <w:shd w:val="clear" w:color="auto" w:fill="FFFFFF"/>
        <w:ind w:firstLine="709"/>
        <w:jc w:val="both"/>
      </w:pPr>
      <w:r w:rsidRPr="00D92DD7">
        <w:t xml:space="preserve">  Победители и призёры  городского творческого конкурса   «Единый край – единая Россия!»</w:t>
      </w:r>
      <w:r w:rsidR="00D92DD7">
        <w:t>: одно первое место, одно третье место.</w:t>
      </w:r>
      <w:r w:rsidRPr="00D92DD7">
        <w:t xml:space="preserve"> </w:t>
      </w:r>
    </w:p>
    <w:p w:rsidR="00216AE0" w:rsidRPr="00D92DD7" w:rsidRDefault="00216AE0" w:rsidP="00D92DD7">
      <w:pPr>
        <w:shd w:val="clear" w:color="auto" w:fill="FFFFFF"/>
        <w:ind w:firstLine="709"/>
        <w:jc w:val="both"/>
      </w:pPr>
      <w:r w:rsidRPr="00D92DD7">
        <w:t>Победители и призёры  городского творческого конкурса  «Символ года 2020»</w:t>
      </w:r>
      <w:r w:rsidR="00D92DD7">
        <w:t xml:space="preserve">: </w:t>
      </w:r>
      <w:r w:rsidRPr="00D92DD7">
        <w:t xml:space="preserve">                                                                                         </w:t>
      </w:r>
    </w:p>
    <w:p w:rsidR="00216AE0" w:rsidRPr="00D92DD7" w:rsidRDefault="00216AE0" w:rsidP="00D92DD7">
      <w:pPr>
        <w:shd w:val="clear" w:color="auto" w:fill="FFFFFF"/>
        <w:ind w:firstLine="709"/>
        <w:jc w:val="both"/>
      </w:pPr>
      <w:r w:rsidRPr="001E53E5">
        <w:rPr>
          <w:rFonts w:eastAsiaTheme="minorHAnsi"/>
          <w:i/>
          <w:color w:val="00B050"/>
          <w:sz w:val="28"/>
          <w:szCs w:val="28"/>
          <w:lang w:eastAsia="en-US"/>
        </w:rPr>
        <w:t xml:space="preserve"> </w:t>
      </w:r>
      <w:r w:rsidRPr="00D92DD7">
        <w:t>2 место</w:t>
      </w:r>
      <w:r w:rsidR="00D92DD7">
        <w:t xml:space="preserve">, </w:t>
      </w:r>
      <w:r w:rsidRPr="00D92DD7">
        <w:t>3 место</w:t>
      </w:r>
      <w:r w:rsidR="00D92DD7">
        <w:t xml:space="preserve">. </w:t>
      </w:r>
      <w:r w:rsidRPr="00D92DD7">
        <w:t xml:space="preserve"> </w:t>
      </w:r>
    </w:p>
    <w:p w:rsidR="00216AE0" w:rsidRPr="00D92DD7" w:rsidRDefault="00216AE0" w:rsidP="00D92DD7">
      <w:pPr>
        <w:shd w:val="clear" w:color="auto" w:fill="FFFFFF"/>
        <w:ind w:firstLine="709"/>
        <w:jc w:val="both"/>
      </w:pPr>
      <w:r w:rsidRPr="001E53E5">
        <w:rPr>
          <w:rFonts w:eastAsiaTheme="minorHAnsi"/>
          <w:color w:val="00B050"/>
          <w:sz w:val="28"/>
          <w:szCs w:val="28"/>
          <w:lang w:eastAsia="en-US"/>
        </w:rPr>
        <w:t xml:space="preserve">   </w:t>
      </w:r>
      <w:r w:rsidRPr="00D92DD7">
        <w:t xml:space="preserve">Победители и призёры  городского творческого конкурса в рамках </w:t>
      </w:r>
      <w:r w:rsidR="00D92DD7">
        <w:t xml:space="preserve"> п</w:t>
      </w:r>
      <w:r w:rsidRPr="00D92DD7">
        <w:t>разднования 85-летнего юбилея прокуратуры Красноярского края</w:t>
      </w:r>
      <w:r w:rsidR="00D92DD7">
        <w:t>: 5 первых мест, 4 вторых места, 1 третье место.</w:t>
      </w:r>
    </w:p>
    <w:p w:rsidR="00216AE0" w:rsidRPr="00D92DD7" w:rsidRDefault="00216AE0" w:rsidP="00D92DD7">
      <w:pPr>
        <w:shd w:val="clear" w:color="auto" w:fill="FFFFFF"/>
        <w:ind w:firstLine="709"/>
        <w:jc w:val="both"/>
      </w:pPr>
      <w:r w:rsidRPr="00D92DD7">
        <w:t xml:space="preserve">Победители и призёры  Всероссийского конкурса для детей и взрослых «Радуга творчества» </w:t>
      </w:r>
      <w:hyperlink r:id="rId15" w:history="1">
        <w:r w:rsidRPr="00D92DD7">
          <w:t>https://raduga2019.webflow.io/</w:t>
        </w:r>
      </w:hyperlink>
      <w:r w:rsidR="00D92DD7">
        <w:t>: 4 первых места, 6 вторых мест.</w:t>
      </w:r>
    </w:p>
    <w:p w:rsidR="00216AE0" w:rsidRPr="00D92DD7" w:rsidRDefault="00216AE0" w:rsidP="00D92DD7">
      <w:pPr>
        <w:shd w:val="clear" w:color="auto" w:fill="FFFFFF"/>
        <w:ind w:firstLine="709"/>
        <w:jc w:val="both"/>
      </w:pPr>
      <w:r w:rsidRPr="00D92DD7">
        <w:t>Победители и призёры  городского  конкурса рисунков  «Победный Май»</w:t>
      </w:r>
      <w:r w:rsidR="00D92DD7">
        <w:t>: 1 первое место,2 третьих места.</w:t>
      </w:r>
      <w:r w:rsidRPr="00D92DD7">
        <w:t xml:space="preserve"> </w:t>
      </w:r>
    </w:p>
    <w:p w:rsidR="00216AE0" w:rsidRPr="00D92DD7" w:rsidRDefault="00216AE0" w:rsidP="00D92DD7">
      <w:pPr>
        <w:shd w:val="clear" w:color="auto" w:fill="FFFFFF"/>
        <w:ind w:firstLine="709"/>
        <w:jc w:val="both"/>
      </w:pPr>
      <w:r w:rsidRPr="00D92DD7">
        <w:t xml:space="preserve">Победители и призёры  муниципального этапа </w:t>
      </w:r>
      <w:proofErr w:type="gramStart"/>
      <w:r w:rsidRPr="00D92DD7">
        <w:t>I</w:t>
      </w:r>
      <w:proofErr w:type="gramEnd"/>
      <w:r w:rsidRPr="00D92DD7">
        <w:t>Х краевого творческого фестиваля «Таланты без границ»</w:t>
      </w:r>
      <w:r w:rsidR="00D92DD7">
        <w:t>: одно первое место, одно третье место.</w:t>
      </w:r>
      <w:r w:rsidRPr="00D92DD7">
        <w:t xml:space="preserve">  </w:t>
      </w:r>
    </w:p>
    <w:p w:rsidR="00216AE0" w:rsidRPr="00D92DD7" w:rsidRDefault="00216AE0" w:rsidP="00D92DD7">
      <w:pPr>
        <w:shd w:val="clear" w:color="auto" w:fill="FFFFFF"/>
        <w:ind w:firstLine="709"/>
      </w:pPr>
      <w:r w:rsidRPr="00D92DD7">
        <w:t xml:space="preserve">Победители и призёры Всероссийского творческого конкурса «Музыка весны»  </w:t>
      </w:r>
      <w:hyperlink r:id="rId16" w:history="1">
        <w:r w:rsidRPr="00D92DD7">
          <w:t>http://www.mir-konkursov.ru/</w:t>
        </w:r>
      </w:hyperlink>
      <w:r w:rsidR="00D92DD7">
        <w:t>: четыре первых места.</w:t>
      </w:r>
    </w:p>
    <w:p w:rsidR="00216AE0" w:rsidRPr="00D92DD7" w:rsidRDefault="00216AE0" w:rsidP="00D92DD7">
      <w:pPr>
        <w:shd w:val="clear" w:color="auto" w:fill="FFFFFF"/>
        <w:ind w:firstLine="709"/>
      </w:pPr>
      <w:r w:rsidRPr="00D92DD7">
        <w:t xml:space="preserve">Победители и призёры Международного творческого конкурса «Чудеса своими руками» </w:t>
      </w:r>
      <w:hyperlink r:id="rId17" w:history="1">
        <w:r w:rsidRPr="00D92DD7">
          <w:t>http://aktalant.ru/</w:t>
        </w:r>
      </w:hyperlink>
      <w:r w:rsidR="00D92DD7">
        <w:t>:  5 первых мест, 8 вторых мест, 3 третьих места.</w:t>
      </w:r>
    </w:p>
    <w:p w:rsidR="00216AE0" w:rsidRPr="00D92DD7" w:rsidRDefault="00216AE0" w:rsidP="00D92DD7">
      <w:pPr>
        <w:shd w:val="clear" w:color="auto" w:fill="FFFFFF"/>
        <w:ind w:firstLine="709"/>
        <w:jc w:val="both"/>
        <w:rPr>
          <w:b/>
          <w:bCs/>
        </w:rPr>
      </w:pPr>
      <w:r w:rsidRPr="00D92DD7">
        <w:rPr>
          <w:b/>
          <w:bCs/>
        </w:rPr>
        <w:t>Экологическое направление</w:t>
      </w:r>
    </w:p>
    <w:p w:rsidR="00216AE0" w:rsidRPr="00D92DD7" w:rsidRDefault="00216AE0" w:rsidP="00D92DD7">
      <w:pPr>
        <w:shd w:val="clear" w:color="auto" w:fill="FFFFFF"/>
        <w:ind w:firstLine="709"/>
      </w:pPr>
      <w:r w:rsidRPr="00D92DD7">
        <w:t>Активное участие в муниципальных и школьных   конкурсах:</w:t>
      </w:r>
    </w:p>
    <w:p w:rsidR="00216AE0" w:rsidRPr="00D92DD7" w:rsidRDefault="00216AE0" w:rsidP="00D92DD7">
      <w:pPr>
        <w:shd w:val="clear" w:color="auto" w:fill="FFFFFF"/>
        <w:ind w:firstLine="709"/>
      </w:pPr>
      <w:r w:rsidRPr="00D92DD7">
        <w:t>- Конкурс рисунков «Экологический знак!»</w:t>
      </w:r>
    </w:p>
    <w:p w:rsidR="00216AE0" w:rsidRPr="00D92DD7" w:rsidRDefault="00216AE0" w:rsidP="00D92DD7">
      <w:pPr>
        <w:shd w:val="clear" w:color="auto" w:fill="FFFFFF"/>
        <w:ind w:firstLine="709"/>
      </w:pPr>
      <w:r w:rsidRPr="00D92DD7">
        <w:t>- «Сохраним Озоновый слой»</w:t>
      </w:r>
    </w:p>
    <w:p w:rsidR="00216AE0" w:rsidRPr="00D92DD7" w:rsidRDefault="00216AE0" w:rsidP="00D92DD7">
      <w:pPr>
        <w:shd w:val="clear" w:color="auto" w:fill="FFFFFF"/>
        <w:ind w:firstLine="709"/>
      </w:pPr>
      <w:r w:rsidRPr="00D92DD7">
        <w:t>- Экологический марафон</w:t>
      </w:r>
    </w:p>
    <w:p w:rsidR="00216AE0" w:rsidRPr="00D92DD7" w:rsidRDefault="00216AE0" w:rsidP="00D92DD7">
      <w:pPr>
        <w:shd w:val="clear" w:color="auto" w:fill="FFFFFF"/>
        <w:ind w:firstLine="709"/>
      </w:pPr>
      <w:r w:rsidRPr="00D92DD7">
        <w:t>- Экологическая операция «Чистая территория школы»</w:t>
      </w:r>
    </w:p>
    <w:p w:rsidR="00216AE0" w:rsidRPr="00D92DD7" w:rsidRDefault="00216AE0" w:rsidP="00D92DD7">
      <w:pPr>
        <w:shd w:val="clear" w:color="auto" w:fill="FFFFFF"/>
        <w:ind w:firstLine="709"/>
      </w:pPr>
      <w:r w:rsidRPr="00D92DD7">
        <w:t xml:space="preserve">Правильно выстроенное в школе экологическое образование и воспитание позволяют сформировать экологическую культуру учащихся, воспитать чувства единства с природой, любви ко всему живому, к родному краю; сформировать прочные знания, умения и навыки экологически целесообразного поведения. </w:t>
      </w:r>
    </w:p>
    <w:p w:rsidR="00216AE0" w:rsidRPr="00D92DD7" w:rsidRDefault="00216AE0" w:rsidP="00D92DD7">
      <w:pPr>
        <w:shd w:val="clear" w:color="auto" w:fill="FFFFFF"/>
        <w:ind w:firstLine="709"/>
        <w:rPr>
          <w:b/>
          <w:bCs/>
        </w:rPr>
      </w:pPr>
      <w:r w:rsidRPr="00D92DD7">
        <w:rPr>
          <w:b/>
          <w:bCs/>
        </w:rPr>
        <w:t>Профилактика правонарушений, различных видов зависимости,</w:t>
      </w:r>
    </w:p>
    <w:p w:rsidR="00216AE0" w:rsidRPr="00D92DD7" w:rsidRDefault="00216AE0" w:rsidP="00D92DD7">
      <w:pPr>
        <w:shd w:val="clear" w:color="auto" w:fill="FFFFFF"/>
        <w:ind w:firstLine="709"/>
        <w:jc w:val="both"/>
        <w:rPr>
          <w:b/>
          <w:bCs/>
        </w:rPr>
      </w:pPr>
      <w:r w:rsidRPr="00D92DD7">
        <w:rPr>
          <w:b/>
          <w:bCs/>
        </w:rPr>
        <w:t>экстремизма, дорожно-транспортного травматизма</w:t>
      </w:r>
    </w:p>
    <w:p w:rsidR="00216AE0" w:rsidRPr="00D92DD7" w:rsidRDefault="00216AE0" w:rsidP="00D92DD7">
      <w:pPr>
        <w:shd w:val="clear" w:color="auto" w:fill="FFFFFF"/>
        <w:ind w:firstLine="709"/>
        <w:jc w:val="both"/>
      </w:pPr>
      <w:r w:rsidRPr="00D92DD7">
        <w:t>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среди детей и подростков в школе осуществлялась следующая деятельность:</w:t>
      </w:r>
    </w:p>
    <w:p w:rsidR="00216AE0" w:rsidRPr="00D92DD7" w:rsidRDefault="00216AE0" w:rsidP="00D92DD7">
      <w:pPr>
        <w:shd w:val="clear" w:color="auto" w:fill="FFFFFF"/>
        <w:ind w:firstLine="709"/>
        <w:jc w:val="both"/>
      </w:pPr>
      <w:r w:rsidRPr="00D92DD7">
        <w:t>- классные часы, профилактические пятиминутки, индивидуальные беседы по профилактике правонарушений.</w:t>
      </w:r>
    </w:p>
    <w:p w:rsidR="00216AE0" w:rsidRPr="00D92DD7" w:rsidRDefault="00216AE0" w:rsidP="00D92DD7">
      <w:pPr>
        <w:shd w:val="clear" w:color="auto" w:fill="FFFFFF"/>
        <w:ind w:firstLine="709"/>
      </w:pPr>
      <w:r w:rsidRPr="00D92DD7">
        <w:t>- раз в неделю проводится классный час, на котором обсуждаются проблемы связанные с воспитанием учащихся, а также вручают грамоты за призовые места на различных конкурсах.</w:t>
      </w:r>
    </w:p>
    <w:p w:rsidR="00216AE0" w:rsidRPr="00D92DD7" w:rsidRDefault="00216AE0" w:rsidP="00D92DD7">
      <w:pPr>
        <w:shd w:val="clear" w:color="auto" w:fill="FFFFFF"/>
        <w:ind w:firstLine="709"/>
      </w:pPr>
      <w:r w:rsidRPr="00D92DD7">
        <w:lastRenderedPageBreak/>
        <w:t>- отслеживание занятости обучающихся  в </w:t>
      </w:r>
      <w:hyperlink r:id="rId18" w:tooltip="Время свободное" w:history="1">
        <w:r w:rsidRPr="00D92DD7">
          <w:t>свободное время</w:t>
        </w:r>
      </w:hyperlink>
      <w:r w:rsidRPr="00D92DD7">
        <w:t>, в период каникул, привлечение их к занятиям в коллективах </w:t>
      </w:r>
      <w:hyperlink r:id="rId19" w:tooltip="Дополнительное образование" w:history="1">
        <w:r w:rsidRPr="00D92DD7">
          <w:t>дополнительного образования</w:t>
        </w:r>
      </w:hyperlink>
      <w:r w:rsidRPr="00D92DD7">
        <w:t>.</w:t>
      </w:r>
    </w:p>
    <w:p w:rsidR="00216AE0" w:rsidRPr="00D92DD7" w:rsidRDefault="00216AE0" w:rsidP="00D92DD7">
      <w:pPr>
        <w:shd w:val="clear" w:color="auto" w:fill="FFFFFF"/>
        <w:ind w:firstLine="709"/>
      </w:pPr>
      <w:r w:rsidRPr="00D92DD7">
        <w:t>- отслеживается посещение, пропуски учебных занятий.</w:t>
      </w:r>
    </w:p>
    <w:p w:rsidR="00216AE0" w:rsidRPr="008A25A4" w:rsidRDefault="00216AE0" w:rsidP="008A25A4">
      <w:pPr>
        <w:shd w:val="clear" w:color="auto" w:fill="FFFFFF"/>
        <w:ind w:firstLine="709"/>
        <w:jc w:val="both"/>
      </w:pPr>
      <w:r w:rsidRPr="008A25A4">
        <w:t xml:space="preserve">В мае 2020 в период дистанционного обучения педагогом-психологом школы был организован </w:t>
      </w:r>
      <w:proofErr w:type="spellStart"/>
      <w:r w:rsidRPr="008A25A4">
        <w:t>Челлендж</w:t>
      </w:r>
      <w:proofErr w:type="spellEnd"/>
      <w:r w:rsidRPr="008A25A4">
        <w:t xml:space="preserve"> «30 дней добра». Ребята помогали старшим по дому, нянчились с младшими братьями и сёстрами, убирали квартиру, помогали в огороде. Фотографии выкладывались в группу РДШ 3 школа Боготол в социальной сети VK. В результате в каждом классе был выбран победитель. Данная работа предполагала занятость детей во время самоизоляции. </w:t>
      </w:r>
    </w:p>
    <w:p w:rsidR="00216AE0" w:rsidRPr="008A25A4" w:rsidRDefault="00216AE0" w:rsidP="008A25A4">
      <w:pPr>
        <w:shd w:val="clear" w:color="auto" w:fill="FFFFFF"/>
        <w:ind w:firstLine="709"/>
        <w:jc w:val="both"/>
      </w:pPr>
      <w:r w:rsidRPr="008A25A4">
        <w:t>В апреле – мае 100% обучающихся и их родителей ответили на вопросы  Google анкетирования на знание правил дорожного движения. Ребята вместе с родителями просмотрели видеоролики.</w:t>
      </w:r>
    </w:p>
    <w:p w:rsidR="00216AE0" w:rsidRPr="008A25A4" w:rsidRDefault="00216AE0" w:rsidP="008A25A4">
      <w:pPr>
        <w:shd w:val="clear" w:color="auto" w:fill="FFFFFF"/>
        <w:ind w:firstLine="709"/>
        <w:jc w:val="both"/>
      </w:pPr>
      <w:proofErr w:type="gramStart"/>
      <w:r w:rsidRPr="008A25A4">
        <w:t xml:space="preserve">В апреле-мае обучающиеся учились дистанционно в связи с пандемией </w:t>
      </w:r>
      <w:proofErr w:type="spellStart"/>
      <w:r w:rsidRPr="008A25A4">
        <w:t>коронавируса</w:t>
      </w:r>
      <w:proofErr w:type="spellEnd"/>
      <w:r w:rsidRPr="008A25A4">
        <w:t xml:space="preserve">. </w:t>
      </w:r>
      <w:proofErr w:type="gramEnd"/>
    </w:p>
    <w:p w:rsidR="00216AE0" w:rsidRPr="008A25A4" w:rsidRDefault="00216AE0" w:rsidP="008A25A4">
      <w:pPr>
        <w:shd w:val="clear" w:color="auto" w:fill="FFFFFF"/>
        <w:ind w:firstLine="709"/>
        <w:jc w:val="both"/>
      </w:pPr>
      <w:r w:rsidRPr="001E53E5">
        <w:rPr>
          <w:rFonts w:cs="Arial"/>
          <w:color w:val="00B050"/>
          <w:sz w:val="28"/>
          <w:szCs w:val="28"/>
        </w:rPr>
        <w:t xml:space="preserve"> </w:t>
      </w:r>
      <w:r w:rsidRPr="001E53E5">
        <w:rPr>
          <w:rFonts w:cs="Arial"/>
          <w:color w:val="00B050"/>
          <w:sz w:val="28"/>
          <w:szCs w:val="28"/>
        </w:rPr>
        <w:tab/>
      </w:r>
      <w:r w:rsidRPr="008A25A4">
        <w:t xml:space="preserve">Были проведены следующие воспитательные мероприятия: Тематический урок  «Великая княгиня Елизавета Федоровна. </w:t>
      </w:r>
      <w:proofErr w:type="gramStart"/>
      <w:r w:rsidRPr="008A25A4">
        <w:t>Сердце, отданное людям» (8-11), Организация участия обучающихся 5-11 классов в интернет-трансляции всероссийского открытого урока на сайте Интернет-портал «</w:t>
      </w:r>
      <w:proofErr w:type="spellStart"/>
      <w:r w:rsidRPr="008A25A4">
        <w:t>ПроеКТОриЯ</w:t>
      </w:r>
      <w:proofErr w:type="spellEnd"/>
      <w:r w:rsidRPr="008A25A4">
        <w:t>», Гагаринский урок  «Космос – это мы» (7-11кл.), Патриотическая  акция  «Дорогами Победы» и «Поезд Победы» (1-11),  Участие  обучающихся 8-11 классов в интернет-трансляции всероссийского открытого урока на сайте Интернет-портал «</w:t>
      </w:r>
      <w:proofErr w:type="spellStart"/>
      <w:r w:rsidRPr="008A25A4">
        <w:t>ПроеКТОриЯ</w:t>
      </w:r>
      <w:proofErr w:type="spellEnd"/>
      <w:r w:rsidRPr="008A25A4">
        <w:t>», Уроки  Мужества, посвящённые  участникам  ликвидации радиационных аварий и катастроф (8-11 классы), Видео  «Солдатская каша», Всероссийской</w:t>
      </w:r>
      <w:proofErr w:type="gramEnd"/>
      <w:r w:rsidRPr="008A25A4">
        <w:t xml:space="preserve"> </w:t>
      </w:r>
      <w:proofErr w:type="gramStart"/>
      <w:r w:rsidRPr="008A25A4">
        <w:t>акции «Вахта памяти», «Окна Победы», Памятные  мероприятия  «Маршалы Победы», приуроченные  к дням рождения маршалов, внесших значительный вклад в Победу в Великой Отечественной войне 1941-1945 годов, Всероссийской общественной акции «Георгиевская ленточка», Уроки  памяти «Благодарим и не забудем!», «Ради жизни на Земле!», Выставка, посвященная  75-й годовщине Победы в Великой Отечественной войне 1941-1945 годов, Патриотическая  акция  «Урок мужества», «Урок Победы», посвященных 75-й годовщины</w:t>
      </w:r>
      <w:proofErr w:type="gramEnd"/>
      <w:r w:rsidRPr="008A25A4">
        <w:t xml:space="preserve"> Победы в Великой Отечественной войне 1941-1945 годов, Всероссийские  и международные  акции: </w:t>
      </w:r>
      <w:proofErr w:type="gramStart"/>
      <w:r w:rsidRPr="008A25A4">
        <w:t>«Поклонимся великим тем годам», «Окна Победы», «Письмо Победы», «Десант Победы», Патриотическая акция «Дорогами Победы», Акции милосердия по оказанию</w:t>
      </w:r>
      <w:r w:rsidR="008A25A4" w:rsidRPr="008A25A4">
        <w:t xml:space="preserve"> </w:t>
      </w:r>
      <w:r w:rsidRPr="008A25A4">
        <w:t>ученической молодежью помощи ветеранам Великой Отечественной войны 1941-1945 годов, Уборка памятных мест, посвященная  Победе в Великой Отечественной войне 1941-1945 годов, Лекции, беседы  на тему обеспечения безопасного нахождения детей на территории объектов инфраструктуры железнодорожного транспорта, соблюдения правил безопасного поведения на железнодорожном транспорте, Акция</w:t>
      </w:r>
      <w:proofErr w:type="gramEnd"/>
      <w:r w:rsidRPr="008A25A4">
        <w:t>: «</w:t>
      </w:r>
      <w:proofErr w:type="gramStart"/>
      <w:r w:rsidRPr="008A25A4">
        <w:t xml:space="preserve">Диктант Победы», Тематические  уроки,  мастер-классы, посвященные  Великой Отечественной войне 1941-1945 годов и вкладу СССР в победу во Второй мировой войне, Урок памяти "Мы помним - мы годимся!", Конкурс детских рисунков «Мой прадед – победитель!», конкурс на лучший </w:t>
      </w:r>
      <w:proofErr w:type="spellStart"/>
      <w:r w:rsidRPr="008A25A4">
        <w:t>квест</w:t>
      </w:r>
      <w:proofErr w:type="spellEnd"/>
      <w:r w:rsidRPr="008A25A4">
        <w:t>, конкурс поэзии о Великой Отечественной войне 1941-1945 годов, конкурс чтецов, конкурс видеороликов «Я расскажу вам о Победе», конкурс «Поем о Победе», Интернет – марафон «Дома</w:t>
      </w:r>
      <w:proofErr w:type="gramEnd"/>
      <w:r w:rsidRPr="008A25A4">
        <w:t xml:space="preserve"> учим – ПДД», Торжественная онлайн – линейка «Последний звонок», Программы внеурочной деятельности по интересам.</w:t>
      </w:r>
    </w:p>
    <w:p w:rsidR="00216AE0" w:rsidRPr="001E53E5" w:rsidRDefault="00216AE0" w:rsidP="008A25A4">
      <w:pPr>
        <w:shd w:val="clear" w:color="auto" w:fill="FFFFFF"/>
        <w:ind w:firstLine="709"/>
        <w:jc w:val="both"/>
        <w:rPr>
          <w:color w:val="00B050"/>
          <w:sz w:val="28"/>
          <w:szCs w:val="28"/>
        </w:rPr>
      </w:pPr>
      <w:r w:rsidRPr="008A25A4">
        <w:t xml:space="preserve">  </w:t>
      </w:r>
    </w:p>
    <w:p w:rsidR="00125792" w:rsidRDefault="000F79E2" w:rsidP="000F79E2">
      <w:pPr>
        <w:ind w:firstLine="567"/>
        <w:jc w:val="center"/>
        <w:rPr>
          <w:b/>
          <w:sz w:val="28"/>
          <w:szCs w:val="28"/>
        </w:rPr>
      </w:pPr>
      <w:r w:rsidRPr="000F79E2">
        <w:rPr>
          <w:b/>
          <w:sz w:val="28"/>
          <w:szCs w:val="28"/>
        </w:rPr>
        <w:t>И</w:t>
      </w:r>
      <w:r w:rsidR="00125792" w:rsidRPr="000F79E2">
        <w:rPr>
          <w:b/>
          <w:sz w:val="28"/>
          <w:szCs w:val="28"/>
        </w:rPr>
        <w:t>нформатизаци</w:t>
      </w:r>
      <w:r w:rsidRPr="000F79E2">
        <w:rPr>
          <w:b/>
          <w:sz w:val="28"/>
          <w:szCs w:val="28"/>
        </w:rPr>
        <w:t>я системы образования в школе</w:t>
      </w:r>
    </w:p>
    <w:p w:rsidR="000F79E2" w:rsidRPr="000F79E2" w:rsidRDefault="000F79E2" w:rsidP="000F79E2">
      <w:pPr>
        <w:ind w:firstLine="567"/>
        <w:jc w:val="center"/>
        <w:rPr>
          <w:b/>
        </w:rPr>
      </w:pPr>
    </w:p>
    <w:p w:rsidR="00125792" w:rsidRPr="000F79E2" w:rsidRDefault="00125792" w:rsidP="000F79E2">
      <w:pPr>
        <w:ind w:firstLine="567"/>
        <w:rPr>
          <w:b/>
        </w:rPr>
      </w:pPr>
      <w:r w:rsidRPr="000F79E2">
        <w:rPr>
          <w:b/>
        </w:rPr>
        <w:t>Основные направления информатизации</w:t>
      </w:r>
    </w:p>
    <w:p w:rsidR="00125792" w:rsidRPr="000F79E2" w:rsidRDefault="00125792" w:rsidP="000F79E2">
      <w:pPr>
        <w:shd w:val="clear" w:color="auto" w:fill="FFFFFF"/>
        <w:ind w:firstLine="709"/>
        <w:jc w:val="both"/>
      </w:pPr>
      <w:r w:rsidRPr="00512855">
        <w:rPr>
          <w:color w:val="00B050"/>
          <w:sz w:val="28"/>
          <w:szCs w:val="28"/>
        </w:rPr>
        <w:t>1.</w:t>
      </w:r>
      <w:r w:rsidRPr="00512855">
        <w:rPr>
          <w:color w:val="00B050"/>
          <w:sz w:val="28"/>
          <w:szCs w:val="28"/>
        </w:rPr>
        <w:tab/>
      </w:r>
      <w:r w:rsidRPr="000F79E2">
        <w:t>Информатизация учебно-воспитательного процесса.</w:t>
      </w:r>
    </w:p>
    <w:p w:rsidR="00125792" w:rsidRPr="000F79E2" w:rsidRDefault="00125792" w:rsidP="000F79E2">
      <w:pPr>
        <w:shd w:val="clear" w:color="auto" w:fill="FFFFFF"/>
        <w:ind w:firstLine="709"/>
        <w:jc w:val="both"/>
      </w:pPr>
      <w:r w:rsidRPr="000F79E2">
        <w:t>2.</w:t>
      </w:r>
      <w:r w:rsidRPr="000F79E2">
        <w:tab/>
        <w:t>ИКТ-сопровождение ФГОС.</w:t>
      </w:r>
    </w:p>
    <w:p w:rsidR="00125792" w:rsidRPr="000F79E2" w:rsidRDefault="00125792" w:rsidP="000F79E2">
      <w:pPr>
        <w:shd w:val="clear" w:color="auto" w:fill="FFFFFF"/>
        <w:ind w:firstLine="709"/>
        <w:jc w:val="both"/>
      </w:pPr>
      <w:r w:rsidRPr="000F79E2">
        <w:lastRenderedPageBreak/>
        <w:t>3.</w:t>
      </w:r>
      <w:r w:rsidRPr="000F79E2">
        <w:tab/>
        <w:t>Использование информационных технологий в воспитательной работе.</w:t>
      </w:r>
    </w:p>
    <w:p w:rsidR="00125792" w:rsidRPr="000F79E2" w:rsidRDefault="00125792" w:rsidP="000F79E2">
      <w:pPr>
        <w:shd w:val="clear" w:color="auto" w:fill="FFFFFF"/>
        <w:ind w:firstLine="709"/>
        <w:jc w:val="both"/>
      </w:pPr>
      <w:r w:rsidRPr="000F79E2">
        <w:t>4.</w:t>
      </w:r>
      <w:r w:rsidRPr="000F79E2">
        <w:tab/>
        <w:t>Повышение  и углубление ИК</w:t>
      </w:r>
      <w:proofErr w:type="gramStart"/>
      <w:r w:rsidRPr="000F79E2">
        <w:t>Т-</w:t>
      </w:r>
      <w:proofErr w:type="gramEnd"/>
      <w:r w:rsidRPr="000F79E2">
        <w:t xml:space="preserve"> компетентности педагогических кадров, других работников школы.</w:t>
      </w:r>
    </w:p>
    <w:p w:rsidR="00125792" w:rsidRPr="000F79E2" w:rsidRDefault="00125792" w:rsidP="000F79E2">
      <w:pPr>
        <w:shd w:val="clear" w:color="auto" w:fill="FFFFFF"/>
        <w:ind w:firstLine="709"/>
        <w:jc w:val="both"/>
      </w:pPr>
      <w:r w:rsidRPr="000F79E2">
        <w:t>5.</w:t>
      </w:r>
      <w:r w:rsidRPr="000F79E2">
        <w:tab/>
        <w:t>Методическое и психолого-педагогическое сопровождение процессов информатизации в школе.</w:t>
      </w:r>
    </w:p>
    <w:p w:rsidR="00125792" w:rsidRPr="000F79E2" w:rsidRDefault="00125792" w:rsidP="000F79E2">
      <w:pPr>
        <w:shd w:val="clear" w:color="auto" w:fill="FFFFFF"/>
        <w:ind w:firstLine="709"/>
        <w:jc w:val="both"/>
      </w:pPr>
      <w:r w:rsidRPr="000F79E2">
        <w:t>6.</w:t>
      </w:r>
      <w:r w:rsidRPr="000F79E2">
        <w:tab/>
        <w:t>Пополнение технической базы школы.</w:t>
      </w:r>
    </w:p>
    <w:p w:rsidR="00125792" w:rsidRPr="000F79E2" w:rsidRDefault="00125792" w:rsidP="000F79E2">
      <w:pPr>
        <w:shd w:val="clear" w:color="auto" w:fill="FFFFFF"/>
        <w:ind w:firstLine="709"/>
        <w:jc w:val="both"/>
      </w:pPr>
      <w:r w:rsidRPr="000F79E2">
        <w:t>7.</w:t>
      </w:r>
      <w:r w:rsidRPr="000F79E2">
        <w:tab/>
      </w:r>
      <w:proofErr w:type="spellStart"/>
      <w:r w:rsidRPr="000F79E2">
        <w:t>Медиабезопасность</w:t>
      </w:r>
      <w:proofErr w:type="spellEnd"/>
      <w:r w:rsidRPr="000F79E2">
        <w:t xml:space="preserve"> в школе</w:t>
      </w:r>
    </w:p>
    <w:p w:rsidR="00125792" w:rsidRDefault="00125792" w:rsidP="000F79E2">
      <w:pPr>
        <w:shd w:val="clear" w:color="auto" w:fill="FFFFFF"/>
        <w:ind w:firstLine="709"/>
        <w:jc w:val="both"/>
      </w:pPr>
      <w:r w:rsidRPr="000F79E2">
        <w:t>8.</w:t>
      </w:r>
      <w:r w:rsidRPr="000F79E2">
        <w:tab/>
        <w:t xml:space="preserve">КИАСУО электронный документооборот (электронный журнал </w:t>
      </w:r>
      <w:hyperlink r:id="rId20" w:history="1">
        <w:r w:rsidRPr="000F79E2">
          <w:t>https://220001.kiasuo.ru</w:t>
        </w:r>
      </w:hyperlink>
      <w:r w:rsidRPr="000F79E2">
        <w:t>)</w:t>
      </w:r>
      <w:r w:rsidR="000F79E2">
        <w:t>.</w:t>
      </w:r>
    </w:p>
    <w:p w:rsidR="000F79E2" w:rsidRDefault="000F79E2" w:rsidP="000F79E2">
      <w:pPr>
        <w:shd w:val="clear" w:color="auto" w:fill="FFFFFF"/>
        <w:ind w:firstLine="709"/>
        <w:jc w:val="both"/>
      </w:pPr>
      <w:r>
        <w:t>9.      Применение дистанционных технологий.</w:t>
      </w:r>
    </w:p>
    <w:p w:rsidR="000F79E2" w:rsidRPr="000F79E2" w:rsidRDefault="000F79E2" w:rsidP="000F79E2">
      <w:pPr>
        <w:shd w:val="clear" w:color="auto" w:fill="FFFFFF"/>
        <w:ind w:firstLine="709"/>
        <w:jc w:val="both"/>
      </w:pPr>
    </w:p>
    <w:p w:rsidR="00125792" w:rsidRPr="000F79E2" w:rsidRDefault="00125792" w:rsidP="000F79E2">
      <w:pPr>
        <w:ind w:firstLine="567"/>
        <w:rPr>
          <w:b/>
        </w:rPr>
      </w:pPr>
      <w:r w:rsidRPr="000F79E2">
        <w:rPr>
          <w:b/>
        </w:rPr>
        <w:t>Информатизация позволила поднять на более высокий уровень</w:t>
      </w:r>
    </w:p>
    <w:p w:rsidR="00125792" w:rsidRPr="000F79E2" w:rsidRDefault="00125792" w:rsidP="000F79E2">
      <w:pPr>
        <w:ind w:firstLine="567"/>
        <w:rPr>
          <w:b/>
        </w:rPr>
      </w:pPr>
      <w:r w:rsidRPr="000F79E2">
        <w:rPr>
          <w:b/>
        </w:rPr>
        <w:t>деятельность школы:</w:t>
      </w:r>
    </w:p>
    <w:p w:rsidR="00125792" w:rsidRPr="000F79E2" w:rsidRDefault="00125792" w:rsidP="000F79E2">
      <w:pPr>
        <w:shd w:val="clear" w:color="auto" w:fill="FFFFFF"/>
        <w:ind w:firstLine="709"/>
        <w:jc w:val="both"/>
      </w:pPr>
      <w:r w:rsidRPr="000F79E2">
        <w:t>• продолжена работа по развитию школьного сайта, где представлена полная информация о деятельности школы;</w:t>
      </w:r>
    </w:p>
    <w:p w:rsidR="00125792" w:rsidRDefault="00125792" w:rsidP="000F79E2">
      <w:pPr>
        <w:shd w:val="clear" w:color="auto" w:fill="FFFFFF"/>
        <w:ind w:firstLine="709"/>
        <w:jc w:val="both"/>
      </w:pPr>
      <w:r w:rsidRPr="000F79E2">
        <w:t>• активно используются в учебно-воспитательном процессе все имеющиеся в наличии электронные и ц</w:t>
      </w:r>
      <w:r w:rsidR="000F79E2">
        <w:t>ифровые образовательные ресурсы.</w:t>
      </w:r>
    </w:p>
    <w:p w:rsidR="000F79E2" w:rsidRPr="000F79E2" w:rsidRDefault="000F79E2" w:rsidP="000F79E2">
      <w:pPr>
        <w:ind w:firstLine="567"/>
        <w:rPr>
          <w:b/>
        </w:rPr>
      </w:pPr>
    </w:p>
    <w:p w:rsidR="00125792" w:rsidRPr="000F79E2" w:rsidRDefault="00125792" w:rsidP="000F79E2">
      <w:pPr>
        <w:ind w:firstLine="567"/>
        <w:rPr>
          <w:b/>
        </w:rPr>
      </w:pPr>
      <w:r w:rsidRPr="000F79E2">
        <w:rPr>
          <w:b/>
        </w:rPr>
        <w:t>Компетентность педагогов в области использования ИКТ</w:t>
      </w:r>
    </w:p>
    <w:p w:rsidR="00125792" w:rsidRPr="00CD6FFA" w:rsidRDefault="00125792" w:rsidP="00CD6FFA">
      <w:pPr>
        <w:shd w:val="clear" w:color="auto" w:fill="FFFFFF"/>
        <w:ind w:firstLine="709"/>
        <w:jc w:val="both"/>
      </w:pPr>
      <w:r w:rsidRPr="00CD6FFA">
        <w:t xml:space="preserve">             Учителя школы имеют достаточный опыт использования  различных средств информационных компьютерных технологий, активно:</w:t>
      </w:r>
    </w:p>
    <w:p w:rsidR="00CD6FFA" w:rsidRDefault="00CD6FFA" w:rsidP="00CD6FFA">
      <w:pPr>
        <w:shd w:val="clear" w:color="auto" w:fill="FFFFFF"/>
        <w:jc w:val="both"/>
      </w:pPr>
      <w:r>
        <w:t>-</w:t>
      </w:r>
      <w:r w:rsidR="00125792" w:rsidRPr="00CD6FFA">
        <w:t>применяют компьют</w:t>
      </w:r>
      <w:r>
        <w:t xml:space="preserve">ер и периферийное оборудование; </w:t>
      </w:r>
    </w:p>
    <w:p w:rsidR="00125792" w:rsidRPr="00CD6FFA" w:rsidRDefault="00CD6FFA" w:rsidP="00CD6FFA">
      <w:pPr>
        <w:shd w:val="clear" w:color="auto" w:fill="FFFFFF"/>
        <w:jc w:val="both"/>
      </w:pPr>
      <w:r>
        <w:t>-</w:t>
      </w:r>
      <w:r w:rsidR="00125792" w:rsidRPr="00CD6FFA">
        <w:t>применяют прикладное программное обеспечение на уровне пользователя;</w:t>
      </w:r>
    </w:p>
    <w:p w:rsidR="00125792" w:rsidRPr="00CD6FFA" w:rsidRDefault="00CD6FFA" w:rsidP="00CD6FFA">
      <w:pPr>
        <w:shd w:val="clear" w:color="auto" w:fill="FFFFFF"/>
        <w:jc w:val="both"/>
      </w:pPr>
      <w:r>
        <w:t>-</w:t>
      </w:r>
      <w:r w:rsidR="00125792" w:rsidRPr="00CD6FFA">
        <w:t>применяют коммуникационные средства (электронная почта, мессенджеры, Интернет) на уровне пользователя;</w:t>
      </w:r>
    </w:p>
    <w:p w:rsidR="00125792" w:rsidRDefault="00CD6FFA" w:rsidP="00CD6FFA">
      <w:pPr>
        <w:shd w:val="clear" w:color="auto" w:fill="FFFFFF"/>
        <w:jc w:val="both"/>
      </w:pPr>
      <w:r>
        <w:t>-</w:t>
      </w:r>
      <w:r w:rsidR="00125792" w:rsidRPr="00CD6FFA">
        <w:t xml:space="preserve">пользоваться различными </w:t>
      </w:r>
      <w:proofErr w:type="spellStart"/>
      <w:r w:rsidR="00125792" w:rsidRPr="00CD6FFA">
        <w:t>медиаресурсами</w:t>
      </w:r>
      <w:proofErr w:type="spellEnd"/>
      <w:r w:rsidR="00125792" w:rsidRPr="00CD6FFA">
        <w:t>;</w:t>
      </w:r>
    </w:p>
    <w:p w:rsidR="00CD6FFA" w:rsidRPr="00CD6FFA" w:rsidRDefault="00CD6FFA" w:rsidP="00CD6FFA">
      <w:pPr>
        <w:shd w:val="clear" w:color="auto" w:fill="FFFFFF"/>
        <w:jc w:val="both"/>
      </w:pPr>
      <w:r>
        <w:t>-работать на образовательных платформах;</w:t>
      </w:r>
    </w:p>
    <w:p w:rsidR="00125792" w:rsidRPr="00CD6FFA" w:rsidRDefault="00CD6FFA" w:rsidP="00CD6FFA">
      <w:pPr>
        <w:shd w:val="clear" w:color="auto" w:fill="FFFFFF"/>
        <w:jc w:val="both"/>
      </w:pPr>
      <w:r>
        <w:t>-</w:t>
      </w:r>
      <w:r w:rsidR="00125792" w:rsidRPr="00CD6FFA">
        <w:t>применять санитарные нормы и правила при работе с компьютером.</w:t>
      </w:r>
    </w:p>
    <w:p w:rsidR="00125792" w:rsidRPr="00CD6FFA" w:rsidRDefault="00125792" w:rsidP="00CD6FFA">
      <w:pPr>
        <w:shd w:val="clear" w:color="auto" w:fill="FFFFFF"/>
        <w:ind w:firstLine="709"/>
        <w:jc w:val="both"/>
      </w:pPr>
      <w:r w:rsidRPr="00CD6FFA">
        <w:t>По данным мониторинга 98 %  педагогов располагают домашним компьютером с выходом в Интернет.</w:t>
      </w:r>
    </w:p>
    <w:p w:rsidR="00125792" w:rsidRPr="00CD6FFA" w:rsidRDefault="00125792" w:rsidP="00CD6FFA">
      <w:pPr>
        <w:shd w:val="clear" w:color="auto" w:fill="FFFFFF"/>
        <w:ind w:firstLine="709"/>
        <w:jc w:val="both"/>
      </w:pPr>
      <w:r w:rsidRPr="00CD6FFA">
        <w:t>Большую информационную поддержку в плане повышения информационной компетенции учителей и изучения передового педагогического опыта оказывают образовательные Интернет-сайты и порталы. Учителя не только пользуются размещенным на них методическим материалом, но и сами делятся своим опытом, публикуя собственные материалы.</w:t>
      </w:r>
    </w:p>
    <w:p w:rsidR="00125792" w:rsidRPr="00CD6FFA" w:rsidRDefault="00125792" w:rsidP="00CD6FFA">
      <w:pPr>
        <w:shd w:val="clear" w:color="auto" w:fill="FFFFFF"/>
        <w:ind w:firstLine="709"/>
        <w:jc w:val="both"/>
      </w:pPr>
      <w:r w:rsidRPr="00CD6FFA">
        <w:t>Возросла активность учителей по использованию компьютерных возможностей для более эффективной организации  учебно-воспитательного процесса.  Компьютер является незаменимым средством для подготовки раздаточного дидактического  материала, для планирования уроков и внеклассных мероприятий, для подготовки к ГИА. В соответствии с расписанием и  календарно-тематическим планированием учителя-предметники проводят уроки с применением  мультимедийного оборудования.</w:t>
      </w:r>
    </w:p>
    <w:p w:rsidR="00125792" w:rsidRPr="00CD6FFA" w:rsidRDefault="00125792" w:rsidP="00CD6FFA">
      <w:pPr>
        <w:shd w:val="clear" w:color="auto" w:fill="FFFFFF"/>
        <w:ind w:firstLine="709"/>
        <w:jc w:val="both"/>
      </w:pPr>
      <w:r w:rsidRPr="00CD6FFA">
        <w:t>Информационно-коммуникационная компетентность  современного преподавателя, определяющая его готовность к работе в новых условиях информатизации образовании, это - способность педагога решать профессиональные задачи с использованием современных средств и методов информатики и информационно-коммуникационных технологий. Ежегодно наши педагоги подтверждают уровень своей компетентности, давая открытые уроки с применением ИКТ.</w:t>
      </w:r>
    </w:p>
    <w:p w:rsidR="00125792" w:rsidRPr="00CD6FFA" w:rsidRDefault="00CD6FFA" w:rsidP="00CD6FFA">
      <w:pPr>
        <w:shd w:val="clear" w:color="auto" w:fill="FFFFFF"/>
        <w:ind w:firstLine="709"/>
        <w:jc w:val="both"/>
      </w:pPr>
      <w:r>
        <w:t xml:space="preserve">Переход на </w:t>
      </w:r>
      <w:r w:rsidR="00125792" w:rsidRPr="00CD6FFA">
        <w:t>ЭЖ</w:t>
      </w:r>
      <w:r>
        <w:t xml:space="preserve"> </w:t>
      </w:r>
      <w:r w:rsidR="00125792" w:rsidRPr="00CD6FFA">
        <w:t xml:space="preserve">позволил активизировать работу учителей в Интернете. </w:t>
      </w:r>
    </w:p>
    <w:p w:rsidR="00125792" w:rsidRPr="00CD6FFA" w:rsidRDefault="00125792" w:rsidP="00CD6FFA">
      <w:pPr>
        <w:ind w:firstLine="567"/>
        <w:rPr>
          <w:b/>
        </w:rPr>
      </w:pPr>
      <w:r w:rsidRPr="00CD6FFA">
        <w:rPr>
          <w:b/>
        </w:rPr>
        <w:t xml:space="preserve">Компетентность </w:t>
      </w:r>
      <w:proofErr w:type="gramStart"/>
      <w:r w:rsidRPr="00CD6FFA">
        <w:rPr>
          <w:b/>
        </w:rPr>
        <w:t>обучающихся</w:t>
      </w:r>
      <w:proofErr w:type="gramEnd"/>
      <w:r w:rsidRPr="00CD6FFA">
        <w:rPr>
          <w:b/>
        </w:rPr>
        <w:t xml:space="preserve"> в области использования ИКТ</w:t>
      </w:r>
    </w:p>
    <w:p w:rsidR="00125792" w:rsidRPr="00CD6FFA" w:rsidRDefault="00125792" w:rsidP="00CD6FFA">
      <w:pPr>
        <w:shd w:val="clear" w:color="auto" w:fill="FFFFFF"/>
        <w:ind w:firstLine="709"/>
        <w:jc w:val="both"/>
      </w:pPr>
      <w:r w:rsidRPr="00CD6FFA">
        <w:lastRenderedPageBreak/>
        <w:t xml:space="preserve"> Формирование ИКТ - компетентности обучающихся осуществляется  системно  в процессе проведения уроков с ИКТ, внеурочных занятий, самостоятельной и исследовательской работы учащихся, подготовки к ГИА.</w:t>
      </w:r>
    </w:p>
    <w:p w:rsidR="00CD6FFA" w:rsidRDefault="00125792" w:rsidP="00CD6FFA">
      <w:pPr>
        <w:shd w:val="clear" w:color="auto" w:fill="FFFFFF"/>
        <w:ind w:firstLine="709"/>
        <w:jc w:val="both"/>
      </w:pPr>
      <w:r w:rsidRPr="00CD6FFA">
        <w:t xml:space="preserve">Свободный доступ к компьютерной базе и ресурсам сети Интернет имеют 100% </w:t>
      </w:r>
      <w:proofErr w:type="gramStart"/>
      <w:r w:rsidRPr="00CD6FFA">
        <w:t>обучающихся</w:t>
      </w:r>
      <w:proofErr w:type="gramEnd"/>
      <w:r w:rsidRPr="00CD6FFA">
        <w:t xml:space="preserve"> школы и в учебное время и во внеурочной деяте</w:t>
      </w:r>
      <w:r w:rsidR="00CD6FFA">
        <w:t xml:space="preserve">льности. </w:t>
      </w:r>
    </w:p>
    <w:p w:rsidR="00CD6FFA" w:rsidRPr="00CD6FFA" w:rsidRDefault="00CD6FFA" w:rsidP="00CD6FFA">
      <w:pPr>
        <w:shd w:val="clear" w:color="auto" w:fill="FFFFFF"/>
        <w:ind w:firstLine="709"/>
        <w:jc w:val="both"/>
      </w:pPr>
      <w:r w:rsidRPr="00CD6FFA">
        <w:t xml:space="preserve">Все </w:t>
      </w:r>
      <w:proofErr w:type="gramStart"/>
      <w:r w:rsidRPr="00CD6FFA">
        <w:t>обуч</w:t>
      </w:r>
      <w:r w:rsidR="00125792" w:rsidRPr="00CD6FFA">
        <w:t>ающихся</w:t>
      </w:r>
      <w:proofErr w:type="gramEnd"/>
      <w:r w:rsidRPr="00CD6FFA">
        <w:t xml:space="preserve"> были организованы к обучению в дистанционном режиме.</w:t>
      </w:r>
    </w:p>
    <w:p w:rsidR="00125792" w:rsidRPr="00CD6FFA" w:rsidRDefault="00125792" w:rsidP="00CD6FFA">
      <w:pPr>
        <w:ind w:firstLine="567"/>
        <w:rPr>
          <w:b/>
        </w:rPr>
      </w:pPr>
      <w:proofErr w:type="gramStart"/>
      <w:r w:rsidRPr="00CD6FFA">
        <w:rPr>
          <w:b/>
        </w:rPr>
        <w:t>Внеурочная</w:t>
      </w:r>
      <w:proofErr w:type="gramEnd"/>
      <w:r w:rsidRPr="00CD6FFA">
        <w:rPr>
          <w:b/>
        </w:rPr>
        <w:t xml:space="preserve"> деятельности  с использованием ИКТ</w:t>
      </w:r>
    </w:p>
    <w:p w:rsidR="00125792" w:rsidRPr="00CD6FFA" w:rsidRDefault="00125792" w:rsidP="00CD6FFA">
      <w:pPr>
        <w:shd w:val="clear" w:color="auto" w:fill="FFFFFF"/>
        <w:ind w:firstLine="709"/>
        <w:jc w:val="both"/>
      </w:pPr>
      <w:r w:rsidRPr="00512855">
        <w:rPr>
          <w:color w:val="00B050"/>
          <w:sz w:val="28"/>
          <w:szCs w:val="28"/>
        </w:rPr>
        <w:t xml:space="preserve"> </w:t>
      </w:r>
      <w:r w:rsidRPr="00CD6FFA">
        <w:t>Применение информационно-коммуникационных технологий подняло на качественно новый уровень проведение и предметных недель. Каждый учитель старается проводить мероприятия с применением ИКТ, что значительно повышает мотивацию обучающихся и их интерес к предметам. Применялись самые разнообразные методы и формы их проведения, учащиеся знакомились с информацией, выходящей за рамки школьного предмета.</w:t>
      </w:r>
    </w:p>
    <w:p w:rsidR="00125792" w:rsidRPr="00CD6FFA" w:rsidRDefault="00125792" w:rsidP="00CD6FFA">
      <w:pPr>
        <w:shd w:val="clear" w:color="auto" w:fill="FFFFFF"/>
        <w:ind w:firstLine="709"/>
        <w:jc w:val="both"/>
      </w:pPr>
      <w:r w:rsidRPr="00CD6FFA">
        <w:t xml:space="preserve"> Педагоги используют разнообразные цифровые образовательные ресурсы для поддержки познавательной деятельности школьников. Родительские собрания проводятся с применением мультимедийных презентаций по запланированным вопросам.</w:t>
      </w:r>
    </w:p>
    <w:p w:rsidR="00125792" w:rsidRPr="00CD6FFA" w:rsidRDefault="00125792" w:rsidP="00CD6FFA">
      <w:pPr>
        <w:shd w:val="clear" w:color="auto" w:fill="FFFFFF"/>
        <w:ind w:firstLine="709"/>
        <w:jc w:val="both"/>
      </w:pPr>
      <w:r w:rsidRPr="00CD6FFA">
        <w:t xml:space="preserve">Все школьные мероприятия и праздники проводятся с использованием информационных технологий. </w:t>
      </w:r>
    </w:p>
    <w:p w:rsidR="00125792" w:rsidRPr="00CD6FFA" w:rsidRDefault="00125792" w:rsidP="00CD6FFA">
      <w:pPr>
        <w:shd w:val="clear" w:color="auto" w:fill="FFFFFF"/>
        <w:ind w:firstLine="709"/>
        <w:jc w:val="both"/>
      </w:pPr>
      <w:r w:rsidRPr="00CD6FFA">
        <w:t xml:space="preserve">В кабинете информатике после уроков проходит кружок  «Занимательная информатика (внеурочная деятельность)». </w:t>
      </w:r>
      <w:proofErr w:type="gramStart"/>
      <w:r w:rsidRPr="00CD6FFA">
        <w:t>Который посещают обучающиеся 5-х классов нашей школы в составе 20 человек.</w:t>
      </w:r>
      <w:proofErr w:type="gramEnd"/>
    </w:p>
    <w:p w:rsidR="00125792" w:rsidRPr="00CD6FFA" w:rsidRDefault="00125792" w:rsidP="00CD6FFA">
      <w:pPr>
        <w:ind w:firstLine="567"/>
        <w:rPr>
          <w:b/>
        </w:rPr>
      </w:pPr>
      <w:r w:rsidRPr="00CD6FFA">
        <w:rPr>
          <w:b/>
        </w:rPr>
        <w:t xml:space="preserve">Организация </w:t>
      </w:r>
      <w:proofErr w:type="spellStart"/>
      <w:r w:rsidRPr="00CD6FFA">
        <w:rPr>
          <w:b/>
        </w:rPr>
        <w:t>медиабезопасности</w:t>
      </w:r>
      <w:proofErr w:type="spellEnd"/>
    </w:p>
    <w:p w:rsidR="00125792" w:rsidRPr="00AF693A" w:rsidRDefault="00CD6FFA" w:rsidP="00AF693A">
      <w:pPr>
        <w:shd w:val="clear" w:color="auto" w:fill="FFFFFF"/>
        <w:ind w:firstLine="709"/>
        <w:jc w:val="both"/>
      </w:pPr>
      <w:r w:rsidRPr="00AF693A">
        <w:t>С целью защиты</w:t>
      </w:r>
      <w:r w:rsidR="00125792" w:rsidRPr="00AF693A">
        <w:t xml:space="preserve"> обучающихся от негативной информации</w:t>
      </w:r>
      <w:r w:rsidRPr="00AF693A">
        <w:t xml:space="preserve">, на всех школьных компьютерах </w:t>
      </w:r>
      <w:proofErr w:type="gramStart"/>
      <w:r w:rsidR="00125792" w:rsidRPr="00AF693A">
        <w:t>установлен</w:t>
      </w:r>
      <w:proofErr w:type="gramEnd"/>
      <w:r w:rsidR="00125792" w:rsidRPr="00AF693A">
        <w:t xml:space="preserve"> централизованный контент-фильтр</w:t>
      </w:r>
      <w:r w:rsidRPr="00AF693A">
        <w:t>,</w:t>
      </w:r>
      <w:r w:rsidR="00125792" w:rsidRPr="00AF693A">
        <w:t xml:space="preserve"> предоставленный компанией Ростелеком.</w:t>
      </w:r>
    </w:p>
    <w:p w:rsidR="00125792" w:rsidRPr="00AF693A" w:rsidRDefault="00125792" w:rsidP="00AF693A">
      <w:pPr>
        <w:shd w:val="clear" w:color="auto" w:fill="FFFFFF"/>
        <w:ind w:firstLine="709"/>
        <w:jc w:val="both"/>
      </w:pPr>
      <w:r w:rsidRPr="00512855">
        <w:rPr>
          <w:color w:val="00B050"/>
          <w:sz w:val="28"/>
          <w:szCs w:val="28"/>
        </w:rPr>
        <w:t xml:space="preserve"> </w:t>
      </w:r>
      <w:r w:rsidRPr="00AF693A">
        <w:t>Были проведены классные часы и родительские собрания, направленные на информирование учащихся и родителей о правилах ответственного и безопасного поведения в современной информационной среде, способах защиты от противоправных посягательств в сети Интернет. Приняли участие в акции «Час кода», во Всероссийской конференции по формированию цифрового детского пространства «</w:t>
      </w:r>
      <w:proofErr w:type="spellStart"/>
      <w:r w:rsidRPr="00AF693A">
        <w:t>Сетевичок</w:t>
      </w:r>
      <w:proofErr w:type="spellEnd"/>
      <w:r w:rsidRPr="00AF693A">
        <w:t xml:space="preserve">», в Международном </w:t>
      </w:r>
      <w:proofErr w:type="spellStart"/>
      <w:r w:rsidRPr="00AF693A">
        <w:t>квесте</w:t>
      </w:r>
      <w:proofErr w:type="spellEnd"/>
      <w:r w:rsidRPr="00AF693A">
        <w:t xml:space="preserve"> по цифровой грамотности «</w:t>
      </w:r>
      <w:proofErr w:type="spellStart"/>
      <w:r w:rsidRPr="00AF693A">
        <w:t>Сетевичок</w:t>
      </w:r>
      <w:proofErr w:type="spellEnd"/>
      <w:r w:rsidRPr="00AF693A">
        <w:t xml:space="preserve">», «Единый урок». </w:t>
      </w:r>
    </w:p>
    <w:p w:rsidR="00125792" w:rsidRPr="00AF693A" w:rsidRDefault="00125792" w:rsidP="00AF693A">
      <w:pPr>
        <w:ind w:firstLine="567"/>
        <w:rPr>
          <w:b/>
        </w:rPr>
      </w:pPr>
      <w:r w:rsidRPr="00AF693A">
        <w:rPr>
          <w:b/>
        </w:rPr>
        <w:t>Школьный сайт</w:t>
      </w:r>
    </w:p>
    <w:p w:rsidR="00AF693A" w:rsidRPr="00AF693A" w:rsidRDefault="00125792" w:rsidP="00125792">
      <w:pPr>
        <w:ind w:firstLine="567"/>
        <w:jc w:val="both"/>
      </w:pPr>
      <w:proofErr w:type="gramStart"/>
      <w:r w:rsidRPr="00AF693A">
        <w:t xml:space="preserve">На страницах сайта школа знакомит посетителей (учащихся и их родителей) с общими сведениями </w:t>
      </w:r>
      <w:r w:rsidR="00AF693A" w:rsidRPr="00AF693A">
        <w:t xml:space="preserve">об </w:t>
      </w:r>
      <w:r w:rsidRPr="00AF693A">
        <w:t>образовательной организации и различными сторонами школьной жизни: историей и традициями школы, нормативными документами школы,  школьным руководством и педаго</w:t>
      </w:r>
      <w:r w:rsidR="00AF693A" w:rsidRPr="00AF693A">
        <w:t>гическим составом, материально-</w:t>
      </w:r>
      <w:r w:rsidRPr="00AF693A">
        <w:t xml:space="preserve">техническим оснащением </w:t>
      </w:r>
      <w:r w:rsidR="00AF693A" w:rsidRPr="00AF693A">
        <w:t>учебно-воспитательного процесса</w:t>
      </w:r>
      <w:r w:rsidRPr="00AF693A">
        <w:t xml:space="preserve">, организацией питания и летней оздоровительной работой, отчетом о </w:t>
      </w:r>
      <w:proofErr w:type="spellStart"/>
      <w:r w:rsidRPr="00AF693A">
        <w:t>самообследовании</w:t>
      </w:r>
      <w:proofErr w:type="spellEnd"/>
      <w:r w:rsidRPr="00AF693A">
        <w:t xml:space="preserve">, приемом в школу и т. д. </w:t>
      </w:r>
      <w:proofErr w:type="gramEnd"/>
    </w:p>
    <w:p w:rsidR="00125792" w:rsidRPr="00AF693A" w:rsidRDefault="00125792" w:rsidP="00125792">
      <w:pPr>
        <w:ind w:firstLine="567"/>
        <w:jc w:val="both"/>
      </w:pPr>
      <w:r w:rsidRPr="00AF693A">
        <w:t>Наполнение школьного сайта – это еще одно из важных направлений работы текущего года.</w:t>
      </w:r>
    </w:p>
    <w:p w:rsidR="00125792" w:rsidRPr="00AF693A" w:rsidRDefault="00125792" w:rsidP="00125792">
      <w:pPr>
        <w:ind w:firstLine="567"/>
        <w:jc w:val="both"/>
      </w:pPr>
      <w:r w:rsidRPr="00AF693A">
        <w:t>В реализации задачи информатизации процесса управления используются следующие программы: КТ-Аттестат, КИАСУО, ФИС ФРДО.</w:t>
      </w:r>
    </w:p>
    <w:p w:rsidR="00125792" w:rsidRPr="00AF693A" w:rsidRDefault="00125792" w:rsidP="00125792">
      <w:pPr>
        <w:ind w:firstLine="567"/>
        <w:jc w:val="both"/>
      </w:pPr>
      <w:r w:rsidRPr="00AF693A">
        <w:t>Работа с данными программами и информационными системами оказывает действенную помощь руководителям и специалистам при проведении анализа состояния образовательных процессов и процессов информатизации в образовательном учреждении.</w:t>
      </w:r>
    </w:p>
    <w:p w:rsidR="00125792" w:rsidRPr="00AF693A" w:rsidRDefault="00125792" w:rsidP="00AF693A">
      <w:pPr>
        <w:ind w:firstLine="567"/>
        <w:rPr>
          <w:b/>
        </w:rPr>
      </w:pPr>
      <w:r w:rsidRPr="00AF693A">
        <w:rPr>
          <w:b/>
        </w:rPr>
        <w:t>Материально-техническое оснащение</w:t>
      </w:r>
    </w:p>
    <w:p w:rsidR="00125792" w:rsidRPr="00AF693A" w:rsidRDefault="00125792" w:rsidP="00AF693A">
      <w:pPr>
        <w:ind w:firstLine="567"/>
        <w:jc w:val="both"/>
      </w:pPr>
      <w:r w:rsidRPr="00512855">
        <w:rPr>
          <w:color w:val="00B050"/>
          <w:sz w:val="28"/>
          <w:szCs w:val="28"/>
        </w:rPr>
        <w:t xml:space="preserve"> </w:t>
      </w:r>
      <w:r w:rsidRPr="00AF693A">
        <w:t>Обеспечение качества образовательного процесса определяется материально-технической оснащенностью школы и готовностью учителей использовать имеющиеся современные техни</w:t>
      </w:r>
      <w:r w:rsidR="00AF693A" w:rsidRPr="00AF693A">
        <w:t xml:space="preserve">ческие ресурсы и оборудование. </w:t>
      </w:r>
    </w:p>
    <w:tbl>
      <w:tblPr>
        <w:tblStyle w:val="a4"/>
        <w:tblW w:w="0" w:type="auto"/>
        <w:tblLook w:val="04A0" w:firstRow="1" w:lastRow="0" w:firstColumn="1" w:lastColumn="0" w:noHBand="0" w:noVBand="1"/>
      </w:tblPr>
      <w:tblGrid>
        <w:gridCol w:w="985"/>
        <w:gridCol w:w="1008"/>
        <w:gridCol w:w="629"/>
        <w:gridCol w:w="1237"/>
        <w:gridCol w:w="1127"/>
        <w:gridCol w:w="839"/>
        <w:gridCol w:w="785"/>
        <w:gridCol w:w="743"/>
        <w:gridCol w:w="839"/>
        <w:gridCol w:w="1096"/>
      </w:tblGrid>
      <w:tr w:rsidR="00125792" w:rsidRPr="00512855" w:rsidTr="007A194B">
        <w:tc>
          <w:tcPr>
            <w:tcW w:w="1014" w:type="dxa"/>
          </w:tcPr>
          <w:p w:rsidR="00125792" w:rsidRPr="00AF693A" w:rsidRDefault="00125792" w:rsidP="007A194B">
            <w:pPr>
              <w:jc w:val="center"/>
              <w:rPr>
                <w:b/>
                <w:sz w:val="20"/>
                <w:szCs w:val="20"/>
              </w:rPr>
            </w:pPr>
            <w:r w:rsidRPr="00AF693A">
              <w:rPr>
                <w:b/>
                <w:sz w:val="20"/>
                <w:szCs w:val="20"/>
              </w:rPr>
              <w:t>Кабинет</w:t>
            </w:r>
          </w:p>
        </w:tc>
        <w:tc>
          <w:tcPr>
            <w:tcW w:w="1040" w:type="dxa"/>
          </w:tcPr>
          <w:p w:rsidR="00125792" w:rsidRPr="00AF693A" w:rsidRDefault="00125792" w:rsidP="007A194B">
            <w:pPr>
              <w:jc w:val="center"/>
              <w:rPr>
                <w:b/>
                <w:sz w:val="20"/>
                <w:szCs w:val="20"/>
              </w:rPr>
            </w:pPr>
            <w:r w:rsidRPr="00AF693A">
              <w:rPr>
                <w:b/>
                <w:sz w:val="20"/>
                <w:szCs w:val="20"/>
              </w:rPr>
              <w:t>Компью</w:t>
            </w:r>
            <w:r w:rsidRPr="00AF693A">
              <w:rPr>
                <w:b/>
                <w:sz w:val="20"/>
                <w:szCs w:val="20"/>
              </w:rPr>
              <w:lastRenderedPageBreak/>
              <w:t>тер/</w:t>
            </w:r>
          </w:p>
          <w:p w:rsidR="00125792" w:rsidRPr="00AF693A" w:rsidRDefault="00125792" w:rsidP="007A194B">
            <w:pPr>
              <w:jc w:val="center"/>
              <w:rPr>
                <w:b/>
                <w:sz w:val="20"/>
                <w:szCs w:val="20"/>
              </w:rPr>
            </w:pPr>
            <w:r w:rsidRPr="00AF693A">
              <w:rPr>
                <w:b/>
                <w:sz w:val="20"/>
                <w:szCs w:val="20"/>
              </w:rPr>
              <w:t xml:space="preserve">ноутбук </w:t>
            </w:r>
          </w:p>
        </w:tc>
        <w:tc>
          <w:tcPr>
            <w:tcW w:w="645" w:type="dxa"/>
          </w:tcPr>
          <w:p w:rsidR="00125792" w:rsidRPr="00AF693A" w:rsidRDefault="00125792" w:rsidP="007A194B">
            <w:pPr>
              <w:jc w:val="center"/>
              <w:rPr>
                <w:b/>
                <w:sz w:val="20"/>
                <w:szCs w:val="20"/>
              </w:rPr>
            </w:pPr>
            <w:r w:rsidRPr="00AF693A">
              <w:rPr>
                <w:b/>
                <w:sz w:val="20"/>
                <w:szCs w:val="20"/>
              </w:rPr>
              <w:lastRenderedPageBreak/>
              <w:t>Экр</w:t>
            </w:r>
            <w:r w:rsidRPr="00AF693A">
              <w:rPr>
                <w:b/>
                <w:sz w:val="20"/>
                <w:szCs w:val="20"/>
              </w:rPr>
              <w:lastRenderedPageBreak/>
              <w:t>ан</w:t>
            </w:r>
          </w:p>
        </w:tc>
        <w:tc>
          <w:tcPr>
            <w:tcW w:w="1278" w:type="dxa"/>
          </w:tcPr>
          <w:p w:rsidR="00125792" w:rsidRPr="00AF693A" w:rsidRDefault="00125792" w:rsidP="007A194B">
            <w:pPr>
              <w:jc w:val="center"/>
              <w:rPr>
                <w:b/>
                <w:sz w:val="20"/>
                <w:szCs w:val="20"/>
              </w:rPr>
            </w:pPr>
            <w:r w:rsidRPr="00AF693A">
              <w:rPr>
                <w:b/>
                <w:sz w:val="20"/>
                <w:szCs w:val="20"/>
              </w:rPr>
              <w:lastRenderedPageBreak/>
              <w:t>Интеракти</w:t>
            </w:r>
            <w:r w:rsidRPr="00AF693A">
              <w:rPr>
                <w:b/>
                <w:sz w:val="20"/>
                <w:szCs w:val="20"/>
              </w:rPr>
              <w:lastRenderedPageBreak/>
              <w:t>вная доска</w:t>
            </w:r>
          </w:p>
        </w:tc>
        <w:tc>
          <w:tcPr>
            <w:tcW w:w="1164" w:type="dxa"/>
          </w:tcPr>
          <w:p w:rsidR="00125792" w:rsidRPr="00AF693A" w:rsidRDefault="00125792" w:rsidP="007A194B">
            <w:pPr>
              <w:jc w:val="center"/>
              <w:rPr>
                <w:b/>
                <w:sz w:val="20"/>
                <w:szCs w:val="20"/>
              </w:rPr>
            </w:pPr>
            <w:r w:rsidRPr="00AF693A">
              <w:rPr>
                <w:b/>
                <w:sz w:val="20"/>
                <w:szCs w:val="20"/>
              </w:rPr>
              <w:lastRenderedPageBreak/>
              <w:t>мультиме</w:t>
            </w:r>
            <w:r w:rsidRPr="00AF693A">
              <w:rPr>
                <w:b/>
                <w:sz w:val="20"/>
                <w:szCs w:val="20"/>
              </w:rPr>
              <w:lastRenderedPageBreak/>
              <w:t>диа-проектор</w:t>
            </w:r>
          </w:p>
        </w:tc>
        <w:tc>
          <w:tcPr>
            <w:tcW w:w="864" w:type="dxa"/>
          </w:tcPr>
          <w:p w:rsidR="00125792" w:rsidRPr="00AF693A" w:rsidRDefault="00125792" w:rsidP="007A194B">
            <w:pPr>
              <w:jc w:val="center"/>
              <w:rPr>
                <w:b/>
                <w:sz w:val="20"/>
                <w:szCs w:val="20"/>
              </w:rPr>
            </w:pPr>
            <w:r w:rsidRPr="00AF693A">
              <w:rPr>
                <w:b/>
                <w:sz w:val="20"/>
                <w:szCs w:val="20"/>
              </w:rPr>
              <w:lastRenderedPageBreak/>
              <w:t>Интер</w:t>
            </w:r>
            <w:r w:rsidRPr="00AF693A">
              <w:rPr>
                <w:b/>
                <w:sz w:val="20"/>
                <w:szCs w:val="20"/>
              </w:rPr>
              <w:lastRenderedPageBreak/>
              <w:t>нет</w:t>
            </w:r>
          </w:p>
        </w:tc>
        <w:tc>
          <w:tcPr>
            <w:tcW w:w="807" w:type="dxa"/>
          </w:tcPr>
          <w:p w:rsidR="00125792" w:rsidRPr="00AF693A" w:rsidRDefault="00125792" w:rsidP="007A194B">
            <w:pPr>
              <w:jc w:val="center"/>
              <w:rPr>
                <w:b/>
                <w:sz w:val="20"/>
                <w:szCs w:val="20"/>
              </w:rPr>
            </w:pPr>
            <w:r w:rsidRPr="00AF693A">
              <w:rPr>
                <w:b/>
                <w:sz w:val="20"/>
                <w:szCs w:val="20"/>
              </w:rPr>
              <w:lastRenderedPageBreak/>
              <w:t>Прин</w:t>
            </w:r>
            <w:r w:rsidRPr="00AF693A">
              <w:rPr>
                <w:b/>
                <w:sz w:val="20"/>
                <w:szCs w:val="20"/>
              </w:rPr>
              <w:lastRenderedPageBreak/>
              <w:t>тер</w:t>
            </w:r>
          </w:p>
        </w:tc>
        <w:tc>
          <w:tcPr>
            <w:tcW w:w="764" w:type="dxa"/>
          </w:tcPr>
          <w:p w:rsidR="00125792" w:rsidRPr="00AF693A" w:rsidRDefault="00125792" w:rsidP="007A194B">
            <w:pPr>
              <w:jc w:val="center"/>
              <w:rPr>
                <w:b/>
                <w:sz w:val="20"/>
                <w:szCs w:val="20"/>
              </w:rPr>
            </w:pPr>
            <w:r w:rsidRPr="00AF693A">
              <w:rPr>
                <w:b/>
                <w:sz w:val="20"/>
                <w:szCs w:val="20"/>
              </w:rPr>
              <w:lastRenderedPageBreak/>
              <w:t>Ксер</w:t>
            </w:r>
            <w:r w:rsidRPr="00AF693A">
              <w:rPr>
                <w:b/>
                <w:sz w:val="20"/>
                <w:szCs w:val="20"/>
              </w:rPr>
              <w:lastRenderedPageBreak/>
              <w:t>окс</w:t>
            </w:r>
          </w:p>
        </w:tc>
        <w:tc>
          <w:tcPr>
            <w:tcW w:w="864" w:type="dxa"/>
          </w:tcPr>
          <w:p w:rsidR="00125792" w:rsidRPr="00AF693A" w:rsidRDefault="00125792" w:rsidP="007A194B">
            <w:pPr>
              <w:jc w:val="center"/>
              <w:rPr>
                <w:b/>
                <w:sz w:val="20"/>
                <w:szCs w:val="20"/>
              </w:rPr>
            </w:pPr>
            <w:r w:rsidRPr="00AF693A">
              <w:rPr>
                <w:b/>
                <w:sz w:val="20"/>
                <w:szCs w:val="20"/>
              </w:rPr>
              <w:lastRenderedPageBreak/>
              <w:t xml:space="preserve">3 в </w:t>
            </w:r>
            <w:r w:rsidRPr="00AF693A">
              <w:rPr>
                <w:b/>
                <w:sz w:val="20"/>
                <w:szCs w:val="20"/>
              </w:rPr>
              <w:lastRenderedPageBreak/>
              <w:t>одном (принтер, сканер, ксерокс)</w:t>
            </w:r>
          </w:p>
        </w:tc>
        <w:tc>
          <w:tcPr>
            <w:tcW w:w="1131" w:type="dxa"/>
          </w:tcPr>
          <w:p w:rsidR="00125792" w:rsidRPr="00AF693A" w:rsidRDefault="00125792" w:rsidP="007A194B">
            <w:pPr>
              <w:jc w:val="center"/>
              <w:rPr>
                <w:b/>
                <w:sz w:val="20"/>
                <w:szCs w:val="20"/>
              </w:rPr>
            </w:pPr>
            <w:r w:rsidRPr="00AF693A">
              <w:rPr>
                <w:b/>
                <w:sz w:val="20"/>
                <w:szCs w:val="20"/>
              </w:rPr>
              <w:lastRenderedPageBreak/>
              <w:t xml:space="preserve">Колонки, </w:t>
            </w:r>
            <w:r w:rsidRPr="00AF693A">
              <w:rPr>
                <w:b/>
                <w:sz w:val="20"/>
                <w:szCs w:val="20"/>
              </w:rPr>
              <w:lastRenderedPageBreak/>
              <w:t>акустическая система</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lastRenderedPageBreak/>
              <w:t>Спортивный зал</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Кабинеты начальных классов</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1-9</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2-6</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1/0</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2-9</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2-10</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2-11</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2-12</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2-13</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2-14</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Кабинеты иностранного языка</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1-4</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2-5</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2-7</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3-4</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биологии</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2-3</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географии</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1-3</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химии</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3-3</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технологии</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3-8</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1-7</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Кабинеты математики</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3-5</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3-6</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1-6</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русского языка и литературы</w:t>
            </w:r>
          </w:p>
        </w:tc>
      </w:tr>
      <w:tr w:rsidR="00125792" w:rsidRPr="00512855" w:rsidTr="007A194B">
        <w:trPr>
          <w:trHeight w:val="70"/>
        </w:trPr>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2-1</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2-8</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3-1</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истории и обществознания, ОБЖ</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1-2</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физики</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2-2</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0/1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b/>
                <w:kern w:val="3"/>
                <w:sz w:val="20"/>
                <w:szCs w:val="20"/>
                <w:lang w:eastAsia="ja-JP" w:bidi="fa-IR"/>
              </w:rPr>
              <w:t>Кабинет информатики</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3-2</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10+1учит</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3-2</w:t>
            </w:r>
          </w:p>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 мобильный класс</w:t>
            </w:r>
          </w:p>
        </w:tc>
        <w:tc>
          <w:tcPr>
            <w:tcW w:w="8557" w:type="dxa"/>
            <w:gridSpan w:val="9"/>
          </w:tcPr>
          <w:p w:rsidR="00AF693A"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 xml:space="preserve">В период экзаменов </w:t>
            </w:r>
            <w:proofErr w:type="gramStart"/>
            <w:r w:rsidRPr="00AF693A">
              <w:rPr>
                <w:rFonts w:eastAsia="Andale Sans UI" w:cs="Tahoma"/>
                <w:kern w:val="3"/>
                <w:sz w:val="20"/>
                <w:szCs w:val="20"/>
                <w:lang w:eastAsia="ja-JP" w:bidi="fa-IR"/>
              </w:rPr>
              <w:t>техника</w:t>
            </w:r>
            <w:proofErr w:type="gramEnd"/>
            <w:r w:rsidRPr="00AF693A">
              <w:rPr>
                <w:rFonts w:eastAsia="Andale Sans UI" w:cs="Tahoma"/>
                <w:kern w:val="3"/>
                <w:sz w:val="20"/>
                <w:szCs w:val="20"/>
                <w:lang w:eastAsia="ja-JP" w:bidi="fa-IR"/>
              </w:rPr>
              <w:t xml:space="preserve">  используемая на ЕГЭ и ГИА</w:t>
            </w:r>
            <w:r w:rsidR="00AF693A" w:rsidRPr="00AF693A">
              <w:rPr>
                <w:rFonts w:eastAsia="Andale Sans UI" w:cs="Tahoma"/>
                <w:kern w:val="3"/>
                <w:sz w:val="20"/>
                <w:szCs w:val="20"/>
                <w:lang w:eastAsia="ja-JP" w:bidi="fa-IR"/>
              </w:rPr>
              <w:t>:</w:t>
            </w:r>
          </w:p>
          <w:p w:rsidR="00125792" w:rsidRPr="00AF693A" w:rsidRDefault="00125792" w:rsidP="00AF693A">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10 ноутбуков</w:t>
            </w:r>
            <w:r w:rsidR="00AF693A">
              <w:rPr>
                <w:rFonts w:eastAsia="Andale Sans UI" w:cs="Tahoma"/>
                <w:kern w:val="3"/>
                <w:sz w:val="20"/>
                <w:szCs w:val="20"/>
                <w:lang w:eastAsia="ja-JP" w:bidi="fa-IR"/>
              </w:rPr>
              <w:t xml:space="preserve">, </w:t>
            </w:r>
            <w:r w:rsidRPr="00AF693A">
              <w:rPr>
                <w:rFonts w:eastAsia="Andale Sans UI" w:cs="Tahoma"/>
                <w:kern w:val="3"/>
                <w:sz w:val="20"/>
                <w:szCs w:val="20"/>
                <w:lang w:eastAsia="ja-JP" w:bidi="fa-IR"/>
              </w:rPr>
              <w:t>1 видеосистема,</w:t>
            </w:r>
            <w:r w:rsidR="00AF693A">
              <w:rPr>
                <w:rFonts w:eastAsia="Andale Sans UI" w:cs="Tahoma"/>
                <w:kern w:val="3"/>
                <w:sz w:val="20"/>
                <w:szCs w:val="20"/>
                <w:lang w:eastAsia="ja-JP" w:bidi="fa-IR"/>
              </w:rPr>
              <w:t xml:space="preserve"> </w:t>
            </w:r>
            <w:r w:rsidRPr="00AF693A">
              <w:rPr>
                <w:rFonts w:eastAsia="Andale Sans UI" w:cs="Tahoma"/>
                <w:kern w:val="3"/>
                <w:sz w:val="20"/>
                <w:szCs w:val="20"/>
                <w:lang w:eastAsia="ja-JP" w:bidi="fa-IR"/>
              </w:rPr>
              <w:t>7 принтеров</w:t>
            </w:r>
            <w:r w:rsidR="00AF693A">
              <w:rPr>
                <w:rFonts w:eastAsia="Andale Sans UI" w:cs="Tahoma"/>
                <w:kern w:val="3"/>
                <w:sz w:val="20"/>
                <w:szCs w:val="20"/>
                <w:lang w:eastAsia="ja-JP" w:bidi="fa-IR"/>
              </w:rPr>
              <w:t xml:space="preserve">, </w:t>
            </w:r>
            <w:r w:rsidRPr="00AF693A">
              <w:rPr>
                <w:rFonts w:eastAsia="Andale Sans UI" w:cs="Tahoma"/>
                <w:kern w:val="3"/>
                <w:sz w:val="20"/>
                <w:szCs w:val="20"/>
                <w:lang w:eastAsia="ja-JP" w:bidi="fa-IR"/>
              </w:rPr>
              <w:t>2 МФУ</w:t>
            </w:r>
            <w:r w:rsidR="00AF693A">
              <w:rPr>
                <w:rFonts w:eastAsia="Andale Sans UI" w:cs="Tahoma"/>
                <w:kern w:val="3"/>
                <w:sz w:val="20"/>
                <w:szCs w:val="20"/>
                <w:lang w:eastAsia="ja-JP" w:bidi="fa-IR"/>
              </w:rPr>
              <w:t xml:space="preserve">, </w:t>
            </w:r>
            <w:r w:rsidRPr="00AF693A">
              <w:rPr>
                <w:rFonts w:eastAsia="Andale Sans UI" w:cs="Tahoma"/>
                <w:kern w:val="3"/>
                <w:sz w:val="20"/>
                <w:szCs w:val="20"/>
                <w:lang w:eastAsia="ja-JP" w:bidi="fa-IR"/>
              </w:rPr>
              <w:t>2 поточных сканера</w:t>
            </w:r>
            <w:r w:rsidR="00AF693A">
              <w:rPr>
                <w:rFonts w:eastAsia="Andale Sans UI" w:cs="Tahoma"/>
                <w:kern w:val="3"/>
                <w:sz w:val="20"/>
                <w:szCs w:val="20"/>
                <w:lang w:eastAsia="ja-JP" w:bidi="fa-IR"/>
              </w:rPr>
              <w:t xml:space="preserve">, </w:t>
            </w:r>
            <w:r w:rsidRPr="00AF693A">
              <w:rPr>
                <w:rFonts w:eastAsia="Andale Sans UI" w:cs="Tahoma"/>
                <w:kern w:val="3"/>
                <w:sz w:val="20"/>
                <w:szCs w:val="20"/>
                <w:lang w:eastAsia="ja-JP" w:bidi="fa-IR"/>
              </w:rPr>
              <w:t>10 наушников</w:t>
            </w:r>
            <w:r w:rsidR="00AF693A">
              <w:rPr>
                <w:rFonts w:eastAsia="Andale Sans UI" w:cs="Tahoma"/>
                <w:kern w:val="3"/>
                <w:sz w:val="20"/>
                <w:szCs w:val="20"/>
                <w:lang w:eastAsia="ja-JP" w:bidi="fa-IR"/>
              </w:rPr>
              <w:t xml:space="preserve">, </w:t>
            </w:r>
            <w:r w:rsidRPr="00AF693A">
              <w:rPr>
                <w:rFonts w:eastAsia="Andale Sans UI" w:cs="Tahoma"/>
                <w:kern w:val="3"/>
                <w:sz w:val="20"/>
                <w:szCs w:val="20"/>
                <w:lang w:eastAsia="ja-JP" w:bidi="fa-IR"/>
              </w:rPr>
              <w:t>4 микрофона</w:t>
            </w:r>
            <w:r w:rsidR="00AF693A">
              <w:rPr>
                <w:rFonts w:eastAsia="Andale Sans UI" w:cs="Tahoma"/>
                <w:kern w:val="3"/>
                <w:sz w:val="20"/>
                <w:szCs w:val="20"/>
                <w:lang w:eastAsia="ja-JP" w:bidi="fa-IR"/>
              </w:rPr>
              <w:t xml:space="preserve">, </w:t>
            </w:r>
            <w:r w:rsidRPr="00AF693A">
              <w:rPr>
                <w:rFonts w:eastAsia="Andale Sans UI" w:cs="Tahoma"/>
                <w:kern w:val="3"/>
                <w:sz w:val="20"/>
                <w:szCs w:val="20"/>
                <w:lang w:eastAsia="ja-JP" w:bidi="fa-IR"/>
              </w:rPr>
              <w:t xml:space="preserve">4 </w:t>
            </w:r>
            <w:r w:rsidRPr="00AF693A">
              <w:rPr>
                <w:rFonts w:eastAsia="Andale Sans UI" w:cs="Tahoma"/>
                <w:kern w:val="3"/>
                <w:sz w:val="20"/>
                <w:szCs w:val="20"/>
                <w:lang w:val="en-US" w:eastAsia="ja-JP" w:bidi="fa-IR"/>
              </w:rPr>
              <w:t>USB</w:t>
            </w:r>
            <w:r w:rsidRPr="00AF693A">
              <w:rPr>
                <w:rFonts w:eastAsia="Andale Sans UI" w:cs="Tahoma"/>
                <w:kern w:val="3"/>
                <w:sz w:val="20"/>
                <w:szCs w:val="20"/>
                <w:lang w:eastAsia="ja-JP" w:bidi="fa-IR"/>
              </w:rPr>
              <w:t>-видеокамеры</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 xml:space="preserve">Библиотека </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1-1</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eastAsia="ja-JP" w:bidi="fa-IR"/>
              </w:rPr>
              <w:t>2</w:t>
            </w:r>
            <w:r w:rsidRPr="00AF693A">
              <w:rPr>
                <w:rFonts w:eastAsia="Andale Sans UI" w:cs="Tahoma"/>
                <w:kern w:val="3"/>
                <w:sz w:val="20"/>
                <w:szCs w:val="20"/>
                <w:lang w:val="en-US" w:eastAsia="ja-JP" w:bidi="fa-IR"/>
              </w:rPr>
              <w:t>/1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val="en-US"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психолога</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 этаж</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val="en-US" w:eastAsia="ja-JP" w:bidi="fa-IR"/>
              </w:rPr>
              <w:t>0/</w:t>
            </w:r>
            <w:r w:rsidRPr="00AF693A">
              <w:rPr>
                <w:rFonts w:eastAsia="Andale Sans UI" w:cs="Tahoma"/>
                <w:kern w:val="3"/>
                <w:sz w:val="20"/>
                <w:szCs w:val="20"/>
                <w:lang w:eastAsia="ja-JP" w:bidi="fa-IR"/>
              </w:rPr>
              <w:t>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AF693A">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логопеда, учителя-дефектолога</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 этаж</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музыки</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 этаж</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val="en-US" w:eastAsia="ja-JP" w:bidi="fa-IR"/>
              </w:rPr>
              <w:t>0/</w:t>
            </w:r>
            <w:r w:rsidRPr="00AF693A">
              <w:rPr>
                <w:rFonts w:eastAsia="Andale Sans UI" w:cs="Tahoma"/>
                <w:kern w:val="3"/>
                <w:sz w:val="20"/>
                <w:szCs w:val="20"/>
                <w:lang w:eastAsia="ja-JP" w:bidi="fa-IR"/>
              </w:rPr>
              <w:t>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val="en-US"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val="en-US"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eastAsia="ja-JP" w:bidi="fa-IR"/>
              </w:rPr>
              <w:t>+</w:t>
            </w:r>
            <w:r w:rsidRPr="00AF693A">
              <w:rPr>
                <w:rFonts w:eastAsia="Andale Sans UI" w:cs="Tahoma"/>
                <w:kern w:val="3"/>
                <w:sz w:val="20"/>
                <w:szCs w:val="20"/>
                <w:lang w:val="en-US" w:eastAsia="ja-JP" w:bidi="fa-IR"/>
              </w:rPr>
              <w:t>/</w:t>
            </w:r>
          </w:p>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Домашни</w:t>
            </w:r>
            <w:r w:rsidRPr="00AF693A">
              <w:rPr>
                <w:rFonts w:eastAsia="Andale Sans UI" w:cs="Tahoma"/>
                <w:kern w:val="3"/>
                <w:sz w:val="20"/>
                <w:szCs w:val="20"/>
                <w:lang w:eastAsia="ja-JP" w:bidi="fa-IR"/>
              </w:rPr>
              <w:lastRenderedPageBreak/>
              <w:t>й кинотеатр</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lastRenderedPageBreak/>
              <w:t>Кабинет соц</w:t>
            </w:r>
            <w:r w:rsidR="00AF693A">
              <w:rPr>
                <w:rFonts w:eastAsia="Andale Sans UI" w:cs="Tahoma"/>
                <w:b/>
                <w:kern w:val="3"/>
                <w:sz w:val="20"/>
                <w:szCs w:val="20"/>
                <w:lang w:eastAsia="ja-JP" w:bidi="fa-IR"/>
              </w:rPr>
              <w:t xml:space="preserve">иального </w:t>
            </w:r>
            <w:r w:rsidRPr="00AF693A">
              <w:rPr>
                <w:rFonts w:eastAsia="Andale Sans UI" w:cs="Tahoma"/>
                <w:b/>
                <w:kern w:val="3"/>
                <w:sz w:val="20"/>
                <w:szCs w:val="20"/>
                <w:lang w:eastAsia="ja-JP" w:bidi="fa-IR"/>
              </w:rPr>
              <w:t>педагога</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 этаж</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val="en-US" w:eastAsia="ja-JP" w:bidi="fa-IR"/>
              </w:rPr>
              <w:t>1/</w:t>
            </w:r>
            <w:r w:rsidRPr="00AF693A">
              <w:rPr>
                <w:rFonts w:eastAsia="Andale Sans UI" w:cs="Tahoma"/>
                <w:kern w:val="3"/>
                <w:sz w:val="20"/>
                <w:szCs w:val="20"/>
                <w:lang w:eastAsia="ja-JP" w:bidi="fa-IR"/>
              </w:rPr>
              <w:t>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завхоза</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 этаж</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eastAsia="ja-JP" w:bidi="fa-IR"/>
              </w:rPr>
              <w:t>1</w:t>
            </w:r>
            <w:r w:rsidRPr="00AF693A">
              <w:rPr>
                <w:rFonts w:eastAsia="Andale Sans UI" w:cs="Tahoma"/>
                <w:kern w:val="3"/>
                <w:sz w:val="20"/>
                <w:szCs w:val="20"/>
                <w:lang w:val="en-US" w:eastAsia="ja-JP" w:bidi="fa-IR"/>
              </w:rPr>
              <w:t>/0</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 xml:space="preserve">Кабинет </w:t>
            </w:r>
            <w:proofErr w:type="spellStart"/>
            <w:r w:rsidRPr="00AF693A">
              <w:rPr>
                <w:rFonts w:eastAsia="Andale Sans UI" w:cs="Tahoma"/>
                <w:b/>
                <w:kern w:val="3"/>
                <w:sz w:val="20"/>
                <w:szCs w:val="20"/>
                <w:lang w:eastAsia="ja-JP" w:bidi="fa-IR"/>
              </w:rPr>
              <w:t>зав</w:t>
            </w:r>
            <w:proofErr w:type="gramStart"/>
            <w:r w:rsidR="00AF693A">
              <w:rPr>
                <w:rFonts w:eastAsia="Andale Sans UI" w:cs="Tahoma"/>
                <w:b/>
                <w:kern w:val="3"/>
                <w:sz w:val="20"/>
                <w:szCs w:val="20"/>
                <w:lang w:eastAsia="ja-JP" w:bidi="fa-IR"/>
              </w:rPr>
              <w:t>.</w:t>
            </w:r>
            <w:r w:rsidRPr="00AF693A">
              <w:rPr>
                <w:rFonts w:eastAsia="Andale Sans UI" w:cs="Tahoma"/>
                <w:b/>
                <w:kern w:val="3"/>
                <w:sz w:val="20"/>
                <w:szCs w:val="20"/>
                <w:lang w:eastAsia="ja-JP" w:bidi="fa-IR"/>
              </w:rPr>
              <w:t>с</w:t>
            </w:r>
            <w:proofErr w:type="gramEnd"/>
            <w:r w:rsidRPr="00AF693A">
              <w:rPr>
                <w:rFonts w:eastAsia="Andale Sans UI" w:cs="Tahoma"/>
                <w:b/>
                <w:kern w:val="3"/>
                <w:sz w:val="20"/>
                <w:szCs w:val="20"/>
                <w:lang w:eastAsia="ja-JP" w:bidi="fa-IR"/>
              </w:rPr>
              <w:t>толовой</w:t>
            </w:r>
            <w:proofErr w:type="spellEnd"/>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 этаж</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val="en-US" w:eastAsia="ja-JP" w:bidi="fa-IR"/>
              </w:rPr>
              <w:t>0/</w:t>
            </w:r>
            <w:r w:rsidRPr="00AF693A">
              <w:rPr>
                <w:rFonts w:eastAsia="Andale Sans UI" w:cs="Tahoma"/>
                <w:kern w:val="3"/>
                <w:sz w:val="20"/>
                <w:szCs w:val="20"/>
                <w:lang w:eastAsia="ja-JP" w:bidi="fa-IR"/>
              </w:rPr>
              <w:t>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val="en-US"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заместителя директора по УВР</w:t>
            </w:r>
          </w:p>
        </w:tc>
      </w:tr>
      <w:tr w:rsidR="00125792" w:rsidRPr="00512855" w:rsidTr="007A194B">
        <w:tc>
          <w:tcPr>
            <w:tcW w:w="1014" w:type="dxa"/>
            <w:vMerge w:val="restart"/>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1 этаж</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eastAsia="ja-JP" w:bidi="fa-IR"/>
              </w:rPr>
              <w:t>1</w:t>
            </w:r>
            <w:r w:rsidRPr="00AF693A">
              <w:rPr>
                <w:rFonts w:eastAsia="Andale Sans UI" w:cs="Tahoma"/>
                <w:kern w:val="3"/>
                <w:sz w:val="20"/>
                <w:szCs w:val="20"/>
                <w:lang w:val="en-US" w:eastAsia="ja-JP" w:bidi="fa-IR"/>
              </w:rPr>
              <w:t>/0</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1014" w:type="dxa"/>
            <w:vMerge/>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eastAsia="ja-JP" w:bidi="fa-IR"/>
              </w:rPr>
              <w:t>1</w:t>
            </w:r>
            <w:r w:rsidRPr="00AF693A">
              <w:rPr>
                <w:rFonts w:eastAsia="Andale Sans UI" w:cs="Tahoma"/>
                <w:kern w:val="3"/>
                <w:sz w:val="20"/>
                <w:szCs w:val="20"/>
                <w:lang w:val="en-US" w:eastAsia="ja-JP" w:bidi="fa-IR"/>
              </w:rPr>
              <w:t>/0</w:t>
            </w:r>
          </w:p>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val="en-US" w:eastAsia="ja-JP" w:bidi="fa-IR"/>
              </w:rPr>
              <w:t>0/</w:t>
            </w:r>
            <w:r w:rsidRPr="00AF693A">
              <w:rPr>
                <w:rFonts w:eastAsia="Andale Sans UI" w:cs="Tahoma"/>
                <w:kern w:val="3"/>
                <w:sz w:val="20"/>
                <w:szCs w:val="20"/>
                <w:lang w:eastAsia="ja-JP" w:bidi="fa-IR"/>
              </w:rPr>
              <w:t>1</w:t>
            </w:r>
            <w:r w:rsidRPr="00AF693A">
              <w:rPr>
                <w:rFonts w:eastAsia="Andale Sans UI" w:cs="Tahoma"/>
                <w:kern w:val="3"/>
                <w:sz w:val="18"/>
                <w:szCs w:val="18"/>
                <w:lang w:eastAsia="ja-JP" w:bidi="fa-IR"/>
              </w:rPr>
              <w:t>под аттестаты</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заместителя директора по ВР, педагога организатора</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2 этаж</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eastAsia="ja-JP" w:bidi="fa-IR"/>
              </w:rPr>
              <w:t>1</w:t>
            </w:r>
            <w:r w:rsidRPr="00AF693A">
              <w:rPr>
                <w:rFonts w:eastAsia="Andale Sans UI" w:cs="Tahoma"/>
                <w:kern w:val="3"/>
                <w:sz w:val="20"/>
                <w:szCs w:val="20"/>
                <w:lang w:val="en-US" w:eastAsia="ja-JP" w:bidi="fa-IR"/>
              </w:rPr>
              <w:t>/2</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val="en-US"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val="en-US"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r w:rsidR="00125792" w:rsidRPr="00512855" w:rsidTr="007A194B">
        <w:tc>
          <w:tcPr>
            <w:tcW w:w="9571" w:type="dxa"/>
            <w:gridSpan w:val="10"/>
          </w:tcPr>
          <w:p w:rsidR="00125792" w:rsidRPr="00AF693A" w:rsidRDefault="00125792" w:rsidP="007A194B">
            <w:pPr>
              <w:widowControl w:val="0"/>
              <w:suppressAutoHyphens/>
              <w:autoSpaceDN w:val="0"/>
              <w:jc w:val="center"/>
              <w:rPr>
                <w:rFonts w:eastAsia="Andale Sans UI" w:cs="Tahoma"/>
                <w:b/>
                <w:kern w:val="3"/>
                <w:sz w:val="20"/>
                <w:szCs w:val="20"/>
                <w:lang w:eastAsia="ja-JP" w:bidi="fa-IR"/>
              </w:rPr>
            </w:pPr>
            <w:r w:rsidRPr="00AF693A">
              <w:rPr>
                <w:rFonts w:eastAsia="Andale Sans UI" w:cs="Tahoma"/>
                <w:b/>
                <w:kern w:val="3"/>
                <w:sz w:val="20"/>
                <w:szCs w:val="20"/>
                <w:lang w:eastAsia="ja-JP" w:bidi="fa-IR"/>
              </w:rPr>
              <w:t>Кабинет заместителя директора по ИКТ</w:t>
            </w:r>
          </w:p>
        </w:tc>
      </w:tr>
      <w:tr w:rsidR="00125792" w:rsidRPr="00512855" w:rsidTr="007A194B">
        <w:tc>
          <w:tcPr>
            <w:tcW w:w="101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3-2</w:t>
            </w:r>
          </w:p>
        </w:tc>
        <w:tc>
          <w:tcPr>
            <w:tcW w:w="1040" w:type="dxa"/>
          </w:tcPr>
          <w:p w:rsidR="00125792" w:rsidRPr="00AF693A" w:rsidRDefault="00125792" w:rsidP="007A194B">
            <w:pPr>
              <w:widowControl w:val="0"/>
              <w:suppressAutoHyphens/>
              <w:autoSpaceDN w:val="0"/>
              <w:jc w:val="center"/>
              <w:rPr>
                <w:rFonts w:eastAsia="Andale Sans UI" w:cs="Tahoma"/>
                <w:kern w:val="3"/>
                <w:sz w:val="20"/>
                <w:szCs w:val="20"/>
                <w:lang w:val="en-US" w:eastAsia="ja-JP" w:bidi="fa-IR"/>
              </w:rPr>
            </w:pPr>
            <w:r w:rsidRPr="00AF693A">
              <w:rPr>
                <w:rFonts w:eastAsia="Andale Sans UI" w:cs="Tahoma"/>
                <w:kern w:val="3"/>
                <w:sz w:val="20"/>
                <w:szCs w:val="20"/>
                <w:lang w:val="en-US" w:eastAsia="ja-JP" w:bidi="fa-IR"/>
              </w:rPr>
              <w:t>1/1</w:t>
            </w:r>
          </w:p>
        </w:tc>
        <w:tc>
          <w:tcPr>
            <w:tcW w:w="645"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278"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07"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7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864"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c>
          <w:tcPr>
            <w:tcW w:w="1131" w:type="dxa"/>
          </w:tcPr>
          <w:p w:rsidR="00125792" w:rsidRPr="00AF693A" w:rsidRDefault="00125792" w:rsidP="007A194B">
            <w:pPr>
              <w:widowControl w:val="0"/>
              <w:suppressAutoHyphens/>
              <w:autoSpaceDN w:val="0"/>
              <w:jc w:val="center"/>
              <w:rPr>
                <w:rFonts w:eastAsia="Andale Sans UI" w:cs="Tahoma"/>
                <w:kern w:val="3"/>
                <w:sz w:val="20"/>
                <w:szCs w:val="20"/>
                <w:lang w:eastAsia="ja-JP" w:bidi="fa-IR"/>
              </w:rPr>
            </w:pPr>
            <w:r w:rsidRPr="00AF693A">
              <w:rPr>
                <w:rFonts w:eastAsia="Andale Sans UI" w:cs="Tahoma"/>
                <w:kern w:val="3"/>
                <w:sz w:val="20"/>
                <w:szCs w:val="20"/>
                <w:lang w:eastAsia="ja-JP" w:bidi="fa-IR"/>
              </w:rPr>
              <w:t>+</w:t>
            </w:r>
          </w:p>
        </w:tc>
      </w:tr>
    </w:tbl>
    <w:p w:rsidR="00125792" w:rsidRPr="00512855" w:rsidRDefault="00125792" w:rsidP="00125792">
      <w:pPr>
        <w:rPr>
          <w:color w:val="00B050"/>
          <w:sz w:val="28"/>
          <w:szCs w:val="28"/>
        </w:rPr>
      </w:pPr>
    </w:p>
    <w:p w:rsidR="00125792" w:rsidRPr="00571CE3" w:rsidRDefault="00571CE3" w:rsidP="00571CE3">
      <w:pPr>
        <w:jc w:val="both"/>
        <w:rPr>
          <w:b/>
        </w:rPr>
      </w:pPr>
      <w:r w:rsidRPr="00571CE3">
        <w:rPr>
          <w:b/>
        </w:rPr>
        <w:t xml:space="preserve">         В рамках федерального проекта «Образование» о</w:t>
      </w:r>
      <w:r w:rsidR="00AF693A" w:rsidRPr="00571CE3">
        <w:rPr>
          <w:b/>
        </w:rPr>
        <w:t xml:space="preserve">бразовательная организация </w:t>
      </w:r>
      <w:r w:rsidRPr="00571CE3">
        <w:rPr>
          <w:b/>
        </w:rPr>
        <w:t>получила МФУ, две интерактивные панели.</w:t>
      </w:r>
    </w:p>
    <w:p w:rsidR="00BE62D1" w:rsidRPr="00BE62D1" w:rsidRDefault="00BE62D1" w:rsidP="00FA5935">
      <w:pPr>
        <w:jc w:val="center"/>
        <w:rPr>
          <w:b/>
        </w:rPr>
      </w:pPr>
    </w:p>
    <w:p w:rsidR="00FA5935" w:rsidRDefault="00BE62D1" w:rsidP="00FA5935">
      <w:pPr>
        <w:jc w:val="center"/>
        <w:rPr>
          <w:b/>
          <w:sz w:val="28"/>
          <w:szCs w:val="28"/>
        </w:rPr>
      </w:pPr>
      <w:r>
        <w:rPr>
          <w:b/>
          <w:sz w:val="28"/>
          <w:szCs w:val="28"/>
        </w:rPr>
        <w:t>С</w:t>
      </w:r>
      <w:r w:rsidR="00FA5935" w:rsidRPr="002000E0">
        <w:rPr>
          <w:b/>
          <w:sz w:val="28"/>
          <w:szCs w:val="28"/>
        </w:rPr>
        <w:t>оциальн</w:t>
      </w:r>
      <w:r>
        <w:rPr>
          <w:b/>
          <w:sz w:val="28"/>
          <w:szCs w:val="28"/>
        </w:rPr>
        <w:t xml:space="preserve">ая служба школы </w:t>
      </w:r>
    </w:p>
    <w:p w:rsidR="00FA5935" w:rsidRPr="00BE62D1" w:rsidRDefault="00FA5935" w:rsidP="00FA5935">
      <w:pPr>
        <w:jc w:val="center"/>
        <w:rPr>
          <w:b/>
        </w:rPr>
      </w:pPr>
    </w:p>
    <w:p w:rsidR="00FA5935" w:rsidRPr="00BE62D1" w:rsidRDefault="00FA5935" w:rsidP="00BE62D1">
      <w:pPr>
        <w:ind w:firstLine="567"/>
        <w:jc w:val="both"/>
      </w:pPr>
      <w:r w:rsidRPr="00B8785A">
        <w:rPr>
          <w:sz w:val="28"/>
          <w:szCs w:val="28"/>
        </w:rPr>
        <w:t xml:space="preserve">       </w:t>
      </w:r>
      <w:r w:rsidRPr="00BE62D1">
        <w:t>В течение 2020 года основной задачей в работе социального педагога школы являлась социальная защита прав детей, создание благоприятных условий для развития ребенка, установление связей и партнерских отношений между семьей и школой. Для достижения положительных результатов в своей деятельности социальный педагог руководствуется Конституцией РФ, общепризнанными нормами международного права, Федеральным законодательством и нормативно-правовыми актами органов исполнительной власти РФ, направленными на защиту прав и законных интересов несовершеннолетних.</w:t>
      </w:r>
    </w:p>
    <w:p w:rsidR="00FA5935" w:rsidRPr="00BE62D1" w:rsidRDefault="00FA5935" w:rsidP="00BE62D1">
      <w:pPr>
        <w:ind w:firstLine="567"/>
        <w:jc w:val="both"/>
      </w:pPr>
      <w:r w:rsidRPr="00BE62D1">
        <w:t xml:space="preserve">       Цель работы социально</w:t>
      </w:r>
      <w:r w:rsidR="00BE62D1">
        <w:t>й службы</w:t>
      </w:r>
      <w:r w:rsidRPr="00BE62D1">
        <w:t xml:space="preserve"> – социальная защита обучающихся, их развитие, воспитание, образование на основе общечеловеческих ценностей, формирование у них соответствующих ценностных ориентаций;</w:t>
      </w:r>
    </w:p>
    <w:p w:rsidR="00FA5935" w:rsidRPr="00BE62D1" w:rsidRDefault="00FA5935" w:rsidP="00BE62D1">
      <w:pPr>
        <w:ind w:firstLine="567"/>
        <w:jc w:val="both"/>
      </w:pPr>
      <w:r w:rsidRPr="00BE62D1">
        <w:t xml:space="preserve">- выявление интересов и потребностей обучающихся, трудностей и проблем, уровня социальной защищенности и </w:t>
      </w:r>
      <w:proofErr w:type="spellStart"/>
      <w:r w:rsidRPr="00BE62D1">
        <w:t>адаптированности</w:t>
      </w:r>
      <w:proofErr w:type="spellEnd"/>
      <w:r w:rsidRPr="00BE62D1">
        <w:t xml:space="preserve"> к социальной среде;</w:t>
      </w:r>
    </w:p>
    <w:p w:rsidR="00FA5935" w:rsidRPr="00BE62D1" w:rsidRDefault="00FA5935" w:rsidP="00BE62D1">
      <w:pPr>
        <w:ind w:firstLine="567"/>
        <w:jc w:val="both"/>
      </w:pPr>
      <w:r w:rsidRPr="00BE62D1">
        <w:t xml:space="preserve">- своевременное оказание социальной помощи и поддержки </w:t>
      </w:r>
      <w:proofErr w:type="gramStart"/>
      <w:r w:rsidRPr="00BE62D1">
        <w:t>нуждающимся</w:t>
      </w:r>
      <w:proofErr w:type="gramEnd"/>
      <w:r w:rsidRPr="00BE62D1">
        <w:t>;</w:t>
      </w:r>
    </w:p>
    <w:p w:rsidR="00FA5935" w:rsidRPr="00BE62D1" w:rsidRDefault="00FA5935" w:rsidP="00BE62D1">
      <w:pPr>
        <w:ind w:firstLine="567"/>
        <w:jc w:val="both"/>
      </w:pPr>
      <w:r w:rsidRPr="00BE62D1">
        <w:t xml:space="preserve">- посредничество между личностью </w:t>
      </w:r>
      <w:proofErr w:type="gramStart"/>
      <w:r w:rsidRPr="00BE62D1">
        <w:t>обучающегося</w:t>
      </w:r>
      <w:proofErr w:type="gramEnd"/>
      <w:r w:rsidRPr="00BE62D1">
        <w:t>, семьей, средой, специальными социальными службами, административными органами;</w:t>
      </w:r>
    </w:p>
    <w:p w:rsidR="00FA5935" w:rsidRPr="00BE62D1" w:rsidRDefault="00FA5935" w:rsidP="00BE62D1">
      <w:pPr>
        <w:ind w:firstLine="567"/>
        <w:jc w:val="both"/>
      </w:pPr>
      <w:r w:rsidRPr="00BE62D1">
        <w:t>- содействие созданию обстановки психологического комфорта и безопасности личности учеников в школе, семье, окружающей социальной среде;</w:t>
      </w:r>
    </w:p>
    <w:p w:rsidR="00FA5935" w:rsidRPr="00BE62D1" w:rsidRDefault="00FA5935" w:rsidP="00BE62D1">
      <w:pPr>
        <w:ind w:firstLine="567"/>
        <w:jc w:val="both"/>
      </w:pPr>
      <w:r w:rsidRPr="00BE62D1">
        <w:t>- профилактика асоциального поведения и правонарушений, охрана жизни и здоровья.</w:t>
      </w:r>
    </w:p>
    <w:p w:rsidR="00FA5935" w:rsidRPr="00BE62D1" w:rsidRDefault="00FA5935" w:rsidP="00BE62D1">
      <w:pPr>
        <w:ind w:firstLine="567"/>
        <w:jc w:val="both"/>
      </w:pPr>
      <w:r w:rsidRPr="00BE62D1">
        <w:t>Основные направления деятельности:</w:t>
      </w:r>
    </w:p>
    <w:p w:rsidR="00FA5935" w:rsidRPr="00BE62D1" w:rsidRDefault="00FA5935" w:rsidP="00BE62D1">
      <w:pPr>
        <w:ind w:firstLine="567"/>
        <w:jc w:val="both"/>
      </w:pPr>
      <w:r w:rsidRPr="00BE62D1">
        <w:t xml:space="preserve">- профилактика правонарушений и безнадзорности </w:t>
      </w:r>
      <w:proofErr w:type="gramStart"/>
      <w:r w:rsidRPr="00BE62D1">
        <w:t>среди</w:t>
      </w:r>
      <w:proofErr w:type="gramEnd"/>
      <w:r w:rsidRPr="00BE62D1">
        <w:t xml:space="preserve"> обучающихся;</w:t>
      </w:r>
    </w:p>
    <w:p w:rsidR="00FA5935" w:rsidRPr="00BE62D1" w:rsidRDefault="00FA5935" w:rsidP="00BE62D1">
      <w:pPr>
        <w:ind w:firstLine="567"/>
        <w:jc w:val="both"/>
      </w:pPr>
      <w:r w:rsidRPr="00BE62D1">
        <w:t>- изучение условий развития ребенка в семье, в школе, определения уровня его личностного развития, физического состояния, социального статуса семьи;</w:t>
      </w:r>
    </w:p>
    <w:p w:rsidR="00FA5935" w:rsidRPr="00BE62D1" w:rsidRDefault="00FA5935" w:rsidP="00BE62D1">
      <w:pPr>
        <w:ind w:firstLine="567"/>
        <w:jc w:val="both"/>
      </w:pPr>
      <w:r w:rsidRPr="00BE62D1">
        <w:t>- правовое, педагогическое просвещение родителей, педагогов, обучающихся;</w:t>
      </w:r>
    </w:p>
    <w:p w:rsidR="00FA5935" w:rsidRPr="00BE62D1" w:rsidRDefault="00FA5935" w:rsidP="00BE62D1">
      <w:pPr>
        <w:ind w:firstLine="567"/>
        <w:jc w:val="both"/>
      </w:pPr>
      <w:r w:rsidRPr="00BE62D1">
        <w:t>- учебные практические занятия, беседы;</w:t>
      </w:r>
    </w:p>
    <w:p w:rsidR="00FA5935" w:rsidRPr="00BE62D1" w:rsidRDefault="00FA5935" w:rsidP="00BE62D1">
      <w:pPr>
        <w:ind w:firstLine="567"/>
        <w:jc w:val="both"/>
      </w:pPr>
      <w:r w:rsidRPr="00BE62D1">
        <w:t>- создание банка данных семей, находящихся в социально опасном положении, находящихся в трудной жизненной ситуации, неполных семей, опекунских семей, многодетных и малообеспеченных семей;</w:t>
      </w:r>
    </w:p>
    <w:p w:rsidR="00FA5935" w:rsidRPr="00BE62D1" w:rsidRDefault="00FA5935" w:rsidP="00BE62D1">
      <w:pPr>
        <w:ind w:firstLine="567"/>
        <w:jc w:val="both"/>
      </w:pPr>
      <w:r w:rsidRPr="00BE62D1">
        <w:lastRenderedPageBreak/>
        <w:t>-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FA5935" w:rsidRPr="00BE62D1" w:rsidRDefault="00FA5935" w:rsidP="00BE62D1">
      <w:pPr>
        <w:ind w:firstLine="567"/>
        <w:jc w:val="both"/>
      </w:pPr>
      <w:r w:rsidRPr="00BE62D1">
        <w:t>- организация групповых тематических бесед с приглашением инспектора ПДН;</w:t>
      </w:r>
    </w:p>
    <w:p w:rsidR="00FA5935" w:rsidRPr="00BE62D1" w:rsidRDefault="00FA5935" w:rsidP="00BE62D1">
      <w:pPr>
        <w:ind w:firstLine="567"/>
        <w:jc w:val="both"/>
      </w:pPr>
      <w:r w:rsidRPr="00BE62D1">
        <w:t>- обеспечение индивидуальных консультаций с родителями, педагогами и обучающимися;</w:t>
      </w:r>
    </w:p>
    <w:p w:rsidR="00FA5935" w:rsidRPr="00BE62D1" w:rsidRDefault="00FA5935" w:rsidP="00BE62D1">
      <w:pPr>
        <w:ind w:firstLine="567"/>
        <w:jc w:val="both"/>
      </w:pPr>
      <w:r w:rsidRPr="00BE62D1">
        <w:t>- контакт с органами местной власти и муниципальными службами по социальной защите семьи и детства, с правоохранительными органами.</w:t>
      </w:r>
    </w:p>
    <w:p w:rsidR="00FA5935" w:rsidRPr="00BE62D1" w:rsidRDefault="00FA5935" w:rsidP="00BE62D1">
      <w:pPr>
        <w:ind w:firstLine="567"/>
        <w:jc w:val="both"/>
      </w:pPr>
      <w:r w:rsidRPr="00BE62D1">
        <w:t xml:space="preserve">В целях реализации поставленных школой и обществом задач, социальным педагогом в рамках вышеуказанных направлений применяются различные формы и методы работы, такие как групповые и индивидуальные беседы и консультации с родительской общественностью и </w:t>
      </w:r>
      <w:proofErr w:type="gramStart"/>
      <w:r w:rsidRPr="00BE62D1">
        <w:t>обучающимися</w:t>
      </w:r>
      <w:proofErr w:type="gramEnd"/>
      <w:r w:rsidRPr="00BE62D1">
        <w:t xml:space="preserve">. </w:t>
      </w:r>
      <w:proofErr w:type="gramStart"/>
      <w:r w:rsidRPr="00BE62D1">
        <w:t xml:space="preserve">Приглашение специалистов различных ведомств, составление и анализ картотеки на обучающихся, состоящих на </w:t>
      </w:r>
      <w:proofErr w:type="spellStart"/>
      <w:r w:rsidRPr="00BE62D1">
        <w:t>внутришкольном</w:t>
      </w:r>
      <w:proofErr w:type="spellEnd"/>
      <w:r w:rsidRPr="00BE62D1">
        <w:t xml:space="preserve"> учете и учёте в </w:t>
      </w:r>
      <w:proofErr w:type="spellStart"/>
      <w:r w:rsidRPr="00BE62D1">
        <w:t>КДНиЗП</w:t>
      </w:r>
      <w:proofErr w:type="spellEnd"/>
      <w:r w:rsidRPr="00BE62D1">
        <w:t>, ежедневный контроль за их посещаемостью и успеваемостью.</w:t>
      </w:r>
      <w:proofErr w:type="gramEnd"/>
      <w:r w:rsidRPr="00BE62D1">
        <w:t xml:space="preserve"> </w:t>
      </w:r>
      <w:proofErr w:type="gramStart"/>
      <w:r w:rsidRPr="00BE62D1">
        <w:t>Осуществляется сбор информации о занятости обучающихся, состоящих на разных формах учета и ее анализ.</w:t>
      </w:r>
      <w:proofErr w:type="gramEnd"/>
    </w:p>
    <w:p w:rsidR="00FA5935" w:rsidRPr="00BE62D1" w:rsidRDefault="00FA5935" w:rsidP="00BE62D1">
      <w:pPr>
        <w:ind w:firstLine="567"/>
        <w:jc w:val="both"/>
      </w:pPr>
      <w:r w:rsidRPr="00BE62D1">
        <w:t>На начало 2020 года на всех видах профилактического учета состояло 6 несовершеннолетних из них в течени</w:t>
      </w:r>
      <w:proofErr w:type="gramStart"/>
      <w:r w:rsidRPr="00BE62D1">
        <w:t>и</w:t>
      </w:r>
      <w:proofErr w:type="gramEnd"/>
      <w:r w:rsidRPr="00BE62D1">
        <w:t xml:space="preserve"> года было снято 5 в связи с  исправлением. На учете в СОП состояло 3 семьи, которые были сняты в связи с исправлением.</w:t>
      </w:r>
    </w:p>
    <w:p w:rsidR="00FA5935" w:rsidRPr="00BE62D1" w:rsidRDefault="00FA5935" w:rsidP="00BE62D1">
      <w:pPr>
        <w:ind w:firstLine="567"/>
        <w:jc w:val="both"/>
      </w:pPr>
      <w:r w:rsidRPr="00BE62D1">
        <w:t xml:space="preserve">Социальные категории </w:t>
      </w:r>
      <w:proofErr w:type="gramStart"/>
      <w:r w:rsidRPr="00BE62D1">
        <w:t>обучающихся</w:t>
      </w:r>
      <w:proofErr w:type="gramEnd"/>
      <w:r w:rsidRPr="00BE62D1">
        <w:t>:</w:t>
      </w:r>
    </w:p>
    <w:p w:rsidR="00FA5935" w:rsidRPr="00BE62D1" w:rsidRDefault="00FA5935" w:rsidP="00BE62D1">
      <w:pPr>
        <w:ind w:firstLine="567"/>
        <w:jc w:val="both"/>
      </w:pPr>
      <w:r w:rsidRPr="00BE62D1">
        <w:t>Дети из многодетных семей – 185 детей</w:t>
      </w:r>
    </w:p>
    <w:p w:rsidR="00FA5935" w:rsidRPr="00BE62D1" w:rsidRDefault="00FA5935" w:rsidP="00BE62D1">
      <w:pPr>
        <w:ind w:firstLine="567"/>
        <w:jc w:val="both"/>
      </w:pPr>
      <w:r w:rsidRPr="00BE62D1">
        <w:t>Дети из малообеспеченных семей – 198 детей</w:t>
      </w:r>
    </w:p>
    <w:p w:rsidR="00FA5935" w:rsidRPr="00BE62D1" w:rsidRDefault="00FA5935" w:rsidP="00BE62D1">
      <w:pPr>
        <w:ind w:firstLine="567"/>
        <w:jc w:val="both"/>
      </w:pPr>
      <w:r w:rsidRPr="00BE62D1">
        <w:t>Неполные семьи - 190</w:t>
      </w:r>
    </w:p>
    <w:p w:rsidR="00FA5935" w:rsidRPr="00BE62D1" w:rsidRDefault="00FA5935" w:rsidP="00BE62D1">
      <w:pPr>
        <w:ind w:firstLine="567"/>
        <w:jc w:val="both"/>
      </w:pPr>
      <w:r w:rsidRPr="00BE62D1">
        <w:t>Опекаемые дети – 10</w:t>
      </w:r>
    </w:p>
    <w:p w:rsidR="00FA5935" w:rsidRPr="00BE62D1" w:rsidRDefault="00FA5935" w:rsidP="00BE62D1">
      <w:pPr>
        <w:ind w:firstLine="567"/>
        <w:jc w:val="both"/>
      </w:pPr>
      <w:r w:rsidRPr="00BE62D1">
        <w:t>Приемные семьи – 15.</w:t>
      </w:r>
    </w:p>
    <w:p w:rsidR="00FA5935" w:rsidRPr="00BE62D1" w:rsidRDefault="00FA5935" w:rsidP="00BE62D1">
      <w:pPr>
        <w:ind w:firstLine="567"/>
        <w:jc w:val="both"/>
        <w:rPr>
          <w:b/>
        </w:rPr>
      </w:pPr>
      <w:r w:rsidRPr="00BE62D1">
        <w:rPr>
          <w:b/>
        </w:rPr>
        <w:t xml:space="preserve">Работа с детьми, стоящими на </w:t>
      </w:r>
      <w:proofErr w:type="spellStart"/>
      <w:r w:rsidRPr="00BE62D1">
        <w:rPr>
          <w:b/>
        </w:rPr>
        <w:t>внутришкольном</w:t>
      </w:r>
      <w:proofErr w:type="spellEnd"/>
      <w:r w:rsidRPr="00BE62D1">
        <w:rPr>
          <w:b/>
        </w:rPr>
        <w:t xml:space="preserve"> учете</w:t>
      </w:r>
    </w:p>
    <w:p w:rsidR="00FA5935" w:rsidRPr="00BE62D1" w:rsidRDefault="00FA5935" w:rsidP="00BE62D1">
      <w:pPr>
        <w:ind w:firstLine="567"/>
        <w:jc w:val="both"/>
      </w:pPr>
      <w:r w:rsidRPr="00BE62D1">
        <w:t xml:space="preserve">На протяжении 2020 года велась работа с </w:t>
      </w:r>
      <w:proofErr w:type="gramStart"/>
      <w:r w:rsidRPr="00BE62D1">
        <w:t>обучающимися</w:t>
      </w:r>
      <w:proofErr w:type="gramEnd"/>
      <w:r w:rsidRPr="00BE62D1">
        <w:t xml:space="preserve">, состоящими на </w:t>
      </w:r>
      <w:proofErr w:type="spellStart"/>
      <w:r w:rsidRPr="00BE62D1">
        <w:t>внутришкольном</w:t>
      </w:r>
      <w:proofErr w:type="spellEnd"/>
      <w:r w:rsidRPr="00BE62D1">
        <w:t xml:space="preserve"> учёте. С данной категорией детей был проведён цикл профилактических бесед: «Устав школы», «Приколы или хулиганство», «Толерантность – путь к успеху», «Административная и уголовная ответственность», «Мое хобби», «Что хорошо, что плохо?», «Административная и уголовная ответственность», «Моё будущее», «Твои успехи и неудачи». Также обучающиеся были вовлечены во внеурочную деятельность, проведение внеклассных мероприятий. Регулярно вёлся </w:t>
      </w:r>
      <w:proofErr w:type="gramStart"/>
      <w:r w:rsidRPr="00BE62D1">
        <w:t>контроль за</w:t>
      </w:r>
      <w:proofErr w:type="gramEnd"/>
      <w:r w:rsidRPr="00BE62D1">
        <w:t xml:space="preserve"> успеваемостью данных детей, выполнением режима дня, посещением кружков и секции.</w:t>
      </w:r>
    </w:p>
    <w:p w:rsidR="00FA5935" w:rsidRPr="00BE62D1" w:rsidRDefault="00FA5935" w:rsidP="00BE62D1">
      <w:pPr>
        <w:ind w:firstLine="567"/>
        <w:jc w:val="both"/>
      </w:pPr>
      <w:r w:rsidRPr="00BE62D1">
        <w:t xml:space="preserve">Работа Совета профилактики организована в соответствии с положением «О совете профилактики», заседания проводятся 2 раза в месяц в соответствии с утвержденным графиком. За истекший период было проведено 15 заседаний, на которых рассматривались вопросы:     </w:t>
      </w:r>
    </w:p>
    <w:p w:rsidR="00FA5935" w:rsidRPr="00BE62D1" w:rsidRDefault="00FA5935" w:rsidP="00BE62D1">
      <w:pPr>
        <w:ind w:firstLine="567"/>
        <w:jc w:val="both"/>
      </w:pPr>
      <w:r w:rsidRPr="00BE62D1">
        <w:t xml:space="preserve">- посещаемости учебных занятий учащимися школы; </w:t>
      </w:r>
    </w:p>
    <w:p w:rsidR="00FA5935" w:rsidRPr="00BE62D1" w:rsidRDefault="00FA5935" w:rsidP="00BE62D1">
      <w:pPr>
        <w:ind w:firstLine="567"/>
        <w:jc w:val="both"/>
      </w:pPr>
      <w:r w:rsidRPr="00BE62D1">
        <w:t>- успеваемости по учебным предметам, состоящих на учете в школе;</w:t>
      </w:r>
    </w:p>
    <w:p w:rsidR="00FA5935" w:rsidRPr="00BE62D1" w:rsidRDefault="00FA5935" w:rsidP="00BE62D1">
      <w:pPr>
        <w:ind w:firstLine="567"/>
        <w:jc w:val="both"/>
      </w:pPr>
      <w:r w:rsidRPr="00BE62D1">
        <w:t>- нарушения учащимися правил внутреннего распорядка школы;</w:t>
      </w:r>
    </w:p>
    <w:p w:rsidR="00FA5935" w:rsidRPr="00BE62D1" w:rsidRDefault="00FA5935" w:rsidP="00BE62D1">
      <w:pPr>
        <w:ind w:firstLine="567"/>
        <w:jc w:val="both"/>
      </w:pPr>
      <w:r w:rsidRPr="00BE62D1">
        <w:t xml:space="preserve">-отчеты наставников об организации индивидуальной работы с учащимися, </w:t>
      </w:r>
    </w:p>
    <w:p w:rsidR="00FA5935" w:rsidRPr="00BE62D1" w:rsidRDefault="00FA5935" w:rsidP="00BE62D1">
      <w:pPr>
        <w:ind w:firstLine="567"/>
        <w:jc w:val="both"/>
      </w:pPr>
      <w:r w:rsidRPr="00BE62D1">
        <w:t xml:space="preserve">-организации каникулярной занятости учащихся, вовлечению их в спортивные секции, кружки, группы факультативных занятий; </w:t>
      </w:r>
    </w:p>
    <w:p w:rsidR="00FA5935" w:rsidRPr="00BE62D1" w:rsidRDefault="00FA5935" w:rsidP="00BE62D1">
      <w:pPr>
        <w:ind w:firstLine="567"/>
        <w:jc w:val="both"/>
      </w:pPr>
      <w:r w:rsidRPr="00BE62D1">
        <w:t xml:space="preserve"> -посещение на дому различных категорий учащихся, стоящих на </w:t>
      </w:r>
      <w:proofErr w:type="spellStart"/>
      <w:r w:rsidRPr="00BE62D1">
        <w:t>внутришкольном</w:t>
      </w:r>
      <w:proofErr w:type="spellEnd"/>
      <w:r w:rsidRPr="00BE62D1">
        <w:t xml:space="preserve"> учете; </w:t>
      </w:r>
    </w:p>
    <w:p w:rsidR="00FA5935" w:rsidRPr="00BE62D1" w:rsidRDefault="00FA5935" w:rsidP="00BE62D1">
      <w:pPr>
        <w:ind w:firstLine="567"/>
        <w:jc w:val="both"/>
      </w:pPr>
      <w:r w:rsidRPr="00BE62D1">
        <w:t xml:space="preserve"> -организации индивидуальной работы с этими учащимися и родителями; временного трудоустройства данной категории детей; </w:t>
      </w:r>
    </w:p>
    <w:p w:rsidR="00FA5935" w:rsidRPr="00BE62D1" w:rsidRDefault="00FA5935" w:rsidP="00BE62D1">
      <w:pPr>
        <w:ind w:firstLine="567"/>
        <w:jc w:val="both"/>
      </w:pPr>
      <w:r w:rsidRPr="00BE62D1">
        <w:t xml:space="preserve">  -организации  и проведении общешкольных мероприятий.</w:t>
      </w:r>
    </w:p>
    <w:p w:rsidR="00FA5935" w:rsidRPr="00BE62D1" w:rsidRDefault="00FA5935" w:rsidP="00BE62D1">
      <w:pPr>
        <w:ind w:firstLine="567"/>
        <w:jc w:val="both"/>
      </w:pPr>
      <w:r w:rsidRPr="00BE62D1">
        <w:t>Мониторинг посещаемости учебных занятий и успеваемости обучающихся, находящихся в трудной жизненной ситуации</w:t>
      </w:r>
    </w:p>
    <w:p w:rsidR="00FA5935" w:rsidRPr="00BE62D1" w:rsidRDefault="00FA5935" w:rsidP="00BE62D1">
      <w:pPr>
        <w:ind w:firstLine="567"/>
        <w:jc w:val="both"/>
      </w:pPr>
      <w:r w:rsidRPr="00BE62D1">
        <w:lastRenderedPageBreak/>
        <w:t xml:space="preserve">Социальным педагогом отслеживалась посещаемость учебных занятий </w:t>
      </w:r>
      <w:proofErr w:type="gramStart"/>
      <w:r w:rsidRPr="00BE62D1">
        <w:t>обучающимися</w:t>
      </w:r>
      <w:proofErr w:type="gramEnd"/>
      <w:r w:rsidRPr="00BE62D1">
        <w:t xml:space="preserve"> «группы риска», занятость обучающихся находящихся в трудной жизненной ситуации и социально опасном положении 100% охвачены кружковой деятельностью. </w:t>
      </w:r>
    </w:p>
    <w:p w:rsidR="00FA5935" w:rsidRPr="00BE62D1" w:rsidRDefault="00FA5935" w:rsidP="00BE62D1">
      <w:pPr>
        <w:ind w:firstLine="567"/>
        <w:jc w:val="both"/>
      </w:pPr>
      <w:r w:rsidRPr="00BE62D1">
        <w:t>Работа с родителями</w:t>
      </w:r>
    </w:p>
    <w:p w:rsidR="00FA5935" w:rsidRPr="00BE62D1" w:rsidRDefault="00FA5935" w:rsidP="00BE62D1">
      <w:pPr>
        <w:ind w:firstLine="567"/>
        <w:jc w:val="both"/>
      </w:pPr>
      <w:r w:rsidRPr="00BE62D1">
        <w:t>Данная работа осуществлялась посредством встреч и бесед с родителями по инициативе школы, редко по запросу родителей. Эта работа проводилась с целью педагогического просвещения родителей, осуществления взаимодействия семьи и школы. Проведены беседы на тему «Ответственность за ненадлежащее воспитание детей» с родителями неблагополучных семей.</w:t>
      </w:r>
    </w:p>
    <w:p w:rsidR="00FA5935" w:rsidRPr="00BE62D1" w:rsidRDefault="00FA5935" w:rsidP="00BE62D1">
      <w:pPr>
        <w:ind w:firstLine="567"/>
        <w:jc w:val="both"/>
      </w:pPr>
      <w:r w:rsidRPr="00BE62D1">
        <w:t xml:space="preserve">В целом можно сделать вывод о наличии положительной динамики в вопросах количества неблагополучных семей, детей, состоящих на различных видах учета. Вышеуказанные материалы и статистические данные позволяют сделать вывод о системной социально-правовой работе по реализации задач комплексной социальной защите несовершеннолетних. </w:t>
      </w:r>
    </w:p>
    <w:p w:rsidR="003D2E8F" w:rsidRPr="003D2E8F" w:rsidRDefault="003D2E8F" w:rsidP="003D2E8F">
      <w:pPr>
        <w:jc w:val="center"/>
        <w:rPr>
          <w:b/>
          <w:sz w:val="28"/>
          <w:szCs w:val="28"/>
        </w:rPr>
      </w:pPr>
      <w:r w:rsidRPr="003D2E8F">
        <w:rPr>
          <w:b/>
          <w:sz w:val="28"/>
          <w:szCs w:val="28"/>
        </w:rPr>
        <w:t>Психологическая  служба.</w:t>
      </w:r>
    </w:p>
    <w:p w:rsidR="003D2E8F" w:rsidRPr="003D2E8F" w:rsidRDefault="003D2E8F" w:rsidP="003D2E8F">
      <w:pPr>
        <w:ind w:firstLine="567"/>
        <w:jc w:val="both"/>
      </w:pPr>
      <w:r w:rsidRPr="003D2E8F">
        <w:t>Вся психологическая деятельность за 2020 учебный год была направлена на решение следующей цели и задач:</w:t>
      </w:r>
    </w:p>
    <w:p w:rsidR="003D2E8F" w:rsidRPr="003D2E8F" w:rsidRDefault="003D2E8F" w:rsidP="003D2E8F">
      <w:pPr>
        <w:ind w:firstLine="567"/>
        <w:jc w:val="both"/>
      </w:pPr>
      <w:r w:rsidRPr="003D2E8F">
        <w:t xml:space="preserve"> Цель: создание социально-психологических условий, способствующих успешному обучению, развитию и образованию каждого ребёнка.</w:t>
      </w:r>
    </w:p>
    <w:p w:rsidR="003D2E8F" w:rsidRPr="003D2E8F" w:rsidRDefault="003D2E8F" w:rsidP="003D2E8F">
      <w:pPr>
        <w:ind w:firstLine="567"/>
        <w:jc w:val="both"/>
      </w:pPr>
      <w:r w:rsidRPr="003D2E8F">
        <w:t xml:space="preserve">   Задачи: </w:t>
      </w:r>
    </w:p>
    <w:p w:rsidR="003D2E8F" w:rsidRPr="003D2E8F" w:rsidRDefault="003D2E8F" w:rsidP="003D2E8F">
      <w:pPr>
        <w:ind w:firstLine="567"/>
        <w:jc w:val="both"/>
      </w:pPr>
      <w:r w:rsidRPr="003D2E8F">
        <w:t>Проведение комплекса мероприятий для выявления и сопровождения обучающихся «группы риска» и «одарённых учащихся».</w:t>
      </w:r>
    </w:p>
    <w:p w:rsidR="003D2E8F" w:rsidRPr="003D2E8F" w:rsidRDefault="003D2E8F" w:rsidP="003D2E8F">
      <w:pPr>
        <w:ind w:firstLine="567"/>
        <w:jc w:val="both"/>
      </w:pPr>
      <w:r w:rsidRPr="003D2E8F">
        <w:t>Реализация системно-ориентированных программ сопровождения, направленных на профилактику проблем в учебной, социальной и эмоционально-волевой сферах, сохранение здоровья обучающихся.</w:t>
      </w:r>
    </w:p>
    <w:p w:rsidR="003D2E8F" w:rsidRPr="003D2E8F" w:rsidRDefault="003D2E8F" w:rsidP="003D2E8F">
      <w:pPr>
        <w:ind w:firstLine="567"/>
        <w:jc w:val="both"/>
      </w:pPr>
      <w:r w:rsidRPr="003D2E8F">
        <w:t>Продолжить работу по оказанию помощи воспитанникам в вопросах профессионального самоопределения.</w:t>
      </w:r>
    </w:p>
    <w:p w:rsidR="003D2E8F" w:rsidRPr="003D2E8F" w:rsidRDefault="003D2E8F" w:rsidP="003D2E8F">
      <w:pPr>
        <w:ind w:firstLine="567"/>
        <w:jc w:val="both"/>
      </w:pPr>
      <w:r w:rsidRPr="003D2E8F">
        <w:t xml:space="preserve"> Усовершенствовать коррекционные - развивающие  занятия с детьми ОВЗ через вовлечение их в групповую работу.</w:t>
      </w:r>
    </w:p>
    <w:p w:rsidR="003D2E8F" w:rsidRPr="003D2E8F" w:rsidRDefault="003D2E8F" w:rsidP="003D2E8F">
      <w:pPr>
        <w:ind w:firstLine="567"/>
        <w:jc w:val="both"/>
      </w:pPr>
      <w:r w:rsidRPr="003D2E8F">
        <w:t xml:space="preserve">Продолжить работу по более комфортному прохождению периода адаптации учащихся 5 классов. </w:t>
      </w:r>
    </w:p>
    <w:p w:rsidR="003D2E8F" w:rsidRPr="003D2E8F" w:rsidRDefault="003D2E8F" w:rsidP="003D2E8F">
      <w:pPr>
        <w:ind w:firstLine="567"/>
        <w:jc w:val="both"/>
      </w:pPr>
      <w:r w:rsidRPr="003D2E8F">
        <w:t xml:space="preserve">Усилить психолого-педагогическую поддержку категории детей с </w:t>
      </w:r>
      <w:proofErr w:type="spellStart"/>
      <w:r w:rsidRPr="003D2E8F">
        <w:t>девиантным</w:t>
      </w:r>
      <w:proofErr w:type="spellEnd"/>
      <w:r w:rsidRPr="003D2E8F">
        <w:t xml:space="preserve"> поведением в начальной школе с обязательным привлечением их к внеурочной деятельности.</w:t>
      </w:r>
    </w:p>
    <w:p w:rsidR="003D2E8F" w:rsidRDefault="003D2E8F" w:rsidP="003D2E8F">
      <w:pPr>
        <w:ind w:firstLine="567"/>
        <w:jc w:val="both"/>
      </w:pPr>
      <w:r w:rsidRPr="003D2E8F">
        <w:t>Психолого-педагогическое сопровождение ФГОС.</w:t>
      </w:r>
    </w:p>
    <w:p w:rsidR="003D2E8F" w:rsidRPr="003D2E8F" w:rsidRDefault="003D2E8F" w:rsidP="003D2E8F">
      <w:pPr>
        <w:ind w:firstLine="567"/>
        <w:jc w:val="both"/>
      </w:pPr>
      <w:r w:rsidRPr="003D2E8F">
        <w:t xml:space="preserve">Психолого-педагогическое сопровождение </w:t>
      </w:r>
      <w:r>
        <w:t>обучающихся и их родителей (законных представителей) о время организации дистанционного обучения.</w:t>
      </w:r>
    </w:p>
    <w:p w:rsidR="003D2E8F" w:rsidRPr="003D2E8F" w:rsidRDefault="003D2E8F" w:rsidP="003D2E8F">
      <w:pPr>
        <w:ind w:firstLine="567"/>
        <w:jc w:val="both"/>
      </w:pPr>
    </w:p>
    <w:p w:rsidR="003D2E8F" w:rsidRPr="003D2E8F" w:rsidRDefault="003D2E8F" w:rsidP="003D2E8F">
      <w:pPr>
        <w:ind w:firstLine="567"/>
        <w:jc w:val="both"/>
      </w:pPr>
      <w:r w:rsidRPr="003D2E8F">
        <w:t xml:space="preserve"> Для реализации задачи психолого-педагогического сопровождения ФГОС была проделана следующая работа:</w:t>
      </w:r>
    </w:p>
    <w:p w:rsidR="003D2E8F" w:rsidRPr="003D2E8F" w:rsidRDefault="003D2E8F" w:rsidP="003D2E8F">
      <w:pPr>
        <w:ind w:firstLine="567"/>
        <w:jc w:val="both"/>
      </w:pPr>
      <w:r w:rsidRPr="003D2E8F">
        <w:t xml:space="preserve"> в сентябре с учащимися 1-х классов проводилась диагностическая работа по определению уровня психологической зрелости и готовности к обучению в школе. Целью данной работы является своевременное выявление учащихся с низким уровнем готовности к обучению в школе.  Полученные данные позволяют говорить, что 22 % детей не готовы к школьному </w:t>
      </w:r>
      <w:proofErr w:type="gramStart"/>
      <w:r w:rsidRPr="003D2E8F">
        <w:t>обучению по</w:t>
      </w:r>
      <w:proofErr w:type="gramEnd"/>
      <w:r w:rsidRPr="003D2E8F">
        <w:t xml:space="preserve"> различным показателям (интеллектуальным, психоэмоциональным состояниям). Проведенные исследования позволили определить особенности индивидуального развития детей и послужили практическим материалом для повышения эффективности педагогического процесса.</w:t>
      </w:r>
    </w:p>
    <w:p w:rsidR="003D2E8F" w:rsidRPr="003D2E8F" w:rsidRDefault="003D2E8F" w:rsidP="003D2E8F">
      <w:pPr>
        <w:ind w:firstLine="567"/>
        <w:jc w:val="both"/>
      </w:pPr>
      <w:r w:rsidRPr="003D2E8F">
        <w:t xml:space="preserve">Так же среди учащихся 1-х классов проводилось диагностическое исследование по изучению уровня интеллектуальных способностей, для создания условий эффективного развития учащихся, с учетом их индивидуальных особенностей  </w:t>
      </w:r>
    </w:p>
    <w:p w:rsidR="003D2E8F" w:rsidRPr="003D2E8F" w:rsidRDefault="003D2E8F" w:rsidP="003D2E8F">
      <w:pPr>
        <w:ind w:firstLine="567"/>
        <w:jc w:val="both"/>
      </w:pPr>
      <w:r w:rsidRPr="003D2E8F">
        <w:lastRenderedPageBreak/>
        <w:t>С детьми не готовыми к школьному</w:t>
      </w:r>
      <w:r w:rsidRPr="003D2E8F">
        <w:rPr>
          <w:color w:val="00B050"/>
          <w:sz w:val="28"/>
          <w:szCs w:val="28"/>
        </w:rPr>
        <w:t xml:space="preserve"> </w:t>
      </w:r>
      <w:r w:rsidRPr="003D2E8F">
        <w:t>обучению в течение полугоди</w:t>
      </w:r>
      <w:proofErr w:type="gramStart"/>
      <w:r w:rsidRPr="003D2E8F">
        <w:t>я(</w:t>
      </w:r>
      <w:proofErr w:type="gramEnd"/>
      <w:r w:rsidRPr="003D2E8F">
        <w:t xml:space="preserve">сентябрь -декабрь)  проводились индивидуальные и групповые занятия. Что позволило подтянуть не готовых детей к условно </w:t>
      </w:r>
      <w:proofErr w:type="gramStart"/>
      <w:r w:rsidRPr="003D2E8F">
        <w:t>готовым</w:t>
      </w:r>
      <w:proofErr w:type="gramEnd"/>
      <w:r w:rsidRPr="003D2E8F">
        <w:t xml:space="preserve">. </w:t>
      </w:r>
    </w:p>
    <w:p w:rsidR="003D2E8F" w:rsidRPr="003D2E8F" w:rsidRDefault="003D2E8F" w:rsidP="003D2E8F">
      <w:pPr>
        <w:ind w:firstLine="567"/>
        <w:jc w:val="both"/>
      </w:pPr>
      <w:r w:rsidRPr="003D2E8F">
        <w:t xml:space="preserve">С </w:t>
      </w:r>
      <w:proofErr w:type="gramStart"/>
      <w:r w:rsidRPr="003D2E8F">
        <w:t>педагогами, работающими в 1 классах проведено</w:t>
      </w:r>
      <w:proofErr w:type="gramEnd"/>
      <w:r w:rsidRPr="003D2E8F">
        <w:t xml:space="preserve"> обсуждение полученных результатов исследования. С каждым учителем в ходе индивидуальных консультаций  проговаривались  приемы и подходы к работе с детей данной категории.</w:t>
      </w:r>
    </w:p>
    <w:p w:rsidR="003D2E8F" w:rsidRPr="003D2E8F" w:rsidRDefault="003D2E8F" w:rsidP="003D2E8F">
      <w:pPr>
        <w:ind w:firstLine="567"/>
        <w:jc w:val="both"/>
      </w:pPr>
      <w:r w:rsidRPr="003D2E8F">
        <w:t xml:space="preserve">Практиковались беседы с родителями, интересующимися результатами обследования. Проведено  10 встреч, где обсуждались не только результаты исследований ребёнка, но и даны рекомендации по его дальнейшему развитию, по повышению мотивации, эмоциональной стабильности и стрессоустойчивости. В дистанционном формате даны общие рекомендации по преодолению </w:t>
      </w:r>
      <w:proofErr w:type="spellStart"/>
      <w:r w:rsidRPr="003D2E8F">
        <w:t>дезадаптационных</w:t>
      </w:r>
      <w:proofErr w:type="spellEnd"/>
      <w:r w:rsidRPr="003D2E8F">
        <w:t xml:space="preserve"> трудностей. 2 консультации даны в телефонном режиме.</w:t>
      </w:r>
    </w:p>
    <w:p w:rsidR="003D2E8F" w:rsidRPr="003D2E8F" w:rsidRDefault="003D2E8F" w:rsidP="003D2E8F">
      <w:pPr>
        <w:ind w:firstLine="567"/>
        <w:jc w:val="both"/>
      </w:pPr>
      <w:r w:rsidRPr="003D2E8F">
        <w:t>С детьми на этапе адаптации проходили коррекционно – развивающие занятия по программе «Здравствуй первый класс» по реализации ФГОС НОО.</w:t>
      </w:r>
    </w:p>
    <w:p w:rsidR="003D2E8F" w:rsidRPr="003D2E8F" w:rsidRDefault="003D2E8F" w:rsidP="003D2E8F">
      <w:pPr>
        <w:ind w:firstLine="567"/>
        <w:jc w:val="both"/>
      </w:pPr>
      <w:r w:rsidRPr="003D2E8F">
        <w:t xml:space="preserve">На конец полугодия проведена  диагностика </w:t>
      </w:r>
      <w:proofErr w:type="gramStart"/>
      <w:r w:rsidRPr="003D2E8F">
        <w:t>обучающихся</w:t>
      </w:r>
      <w:proofErr w:type="gramEnd"/>
      <w:r w:rsidRPr="003D2E8F">
        <w:t xml:space="preserve"> 1 класса, с  целью определения уровня тревожности  и выявление уровня адаптации к условиям обучения в школе. Данные позволяют говорить, что процесс адаптации протекает успешно. Основными проблемами адаптации учащихся явились: отсутствие </w:t>
      </w:r>
      <w:proofErr w:type="spellStart"/>
      <w:r w:rsidRPr="003D2E8F">
        <w:t>саморегуляции</w:t>
      </w:r>
      <w:proofErr w:type="spellEnd"/>
      <w:r w:rsidRPr="003D2E8F">
        <w:t xml:space="preserve"> поведения и внимания; трудности в принятии новой социальной общности — «школа»; отсутствие волевых усилий для выполнения поставленных задач; низкая мотивация учебной деятельности; проявления </w:t>
      </w:r>
      <w:proofErr w:type="spellStart"/>
      <w:r w:rsidRPr="003D2E8F">
        <w:t>гиперактивности</w:t>
      </w:r>
      <w:proofErr w:type="spellEnd"/>
      <w:r w:rsidRPr="003D2E8F">
        <w:t xml:space="preserve"> у учащихся.</w:t>
      </w:r>
    </w:p>
    <w:p w:rsidR="003D2E8F" w:rsidRPr="003D2E8F" w:rsidRDefault="003D2E8F" w:rsidP="003D2E8F">
      <w:pPr>
        <w:ind w:firstLine="567"/>
        <w:jc w:val="both"/>
      </w:pPr>
      <w:r w:rsidRPr="003D2E8F">
        <w:t>В результате индивидуальной и групповой работы с учащимися по программе «Тропинка  к своему Я» (для учащихся 2-4 классов) по реализации ФГОС НОО, у 25 % детей повысился уровень учебной мотивации, у 27 % улучшились показатели эмоционально-личностной сферы.</w:t>
      </w:r>
    </w:p>
    <w:p w:rsidR="003D2E8F" w:rsidRPr="003D2E8F" w:rsidRDefault="003D2E8F" w:rsidP="003D2E8F">
      <w:pPr>
        <w:ind w:firstLine="567"/>
        <w:jc w:val="both"/>
      </w:pPr>
      <w:r w:rsidRPr="003D2E8F">
        <w:t>В 4 классе текущего год не проведено психологическое обследование детей на предмет выявления готовности к переходу в среднее звено, уровня адаптации, тревожности, познавательной  сферы. В силу неготовности делать это в дистанционном режиме. В сентябре 2020 года проведено обследование  5 классов на предмет общей готовности. Данные показывают, что 60 % детей полностью готовы, 25 условно готовы и 15 % требуют индивидуальной работы.</w:t>
      </w:r>
    </w:p>
    <w:p w:rsidR="003D2E8F" w:rsidRPr="003D2E8F" w:rsidRDefault="003D2E8F" w:rsidP="003D2E8F">
      <w:pPr>
        <w:ind w:firstLine="567"/>
        <w:jc w:val="both"/>
      </w:pPr>
      <w:r w:rsidRPr="003D2E8F">
        <w:t xml:space="preserve">Мониторинговые исследования на предмет адаптации к среднему звену. Данные  позволяют говорить, что на конец полугодия 60 % детей 5 классов имеют высокий уровень учебной мотивации.  В сравнении с сентябрём количество пятиклассников с высоким уровнем школьной тревожности  снизился  с 55 % до 10%;  Проведено 5 индивидуальных консультаций, 3 в телефонном режиме. Основными вопросами явились проблемам в детско-родительских отношениях; эмоционально-поведенческих аспектах (агрессивность, тревожность, </w:t>
      </w:r>
      <w:proofErr w:type="spellStart"/>
      <w:r w:rsidRPr="003D2E8F">
        <w:t>демонстративность</w:t>
      </w:r>
      <w:proofErr w:type="spellEnd"/>
      <w:r w:rsidRPr="003D2E8F">
        <w:t xml:space="preserve"> и т.п.); трудности обучения в дистанционном формате. В чатах родителей даны рекомендации, советы, каким образом пройти адаптационный период.</w:t>
      </w:r>
    </w:p>
    <w:p w:rsidR="003D2E8F" w:rsidRPr="003D2E8F" w:rsidRDefault="003D2E8F" w:rsidP="003D2E8F">
      <w:pPr>
        <w:ind w:firstLine="567"/>
        <w:jc w:val="both"/>
      </w:pPr>
      <w:r w:rsidRPr="003D2E8F">
        <w:t xml:space="preserve">Индивидуальные занятия  с детьми, имеющими трудности в обучении или адаптации к школе, выяснялись мотивы неадекватного поведения, проводился разбор ситуаций, приводящих к возникшим проблемам, по возможности вырабатывались новые стереотипы поведения. Проводились занятия по развитию внимания, мышления, памяти, по развитию навыков </w:t>
      </w:r>
      <w:proofErr w:type="spellStart"/>
      <w:r w:rsidRPr="003D2E8F">
        <w:t>саморегуляции</w:t>
      </w:r>
      <w:proofErr w:type="spellEnd"/>
      <w:r w:rsidRPr="003D2E8F">
        <w:t xml:space="preserve">, общения. Групповые занятия с учениками  1 раз в неделю по программе  «Первый раз в пятый класс», разработанной на основе программы </w:t>
      </w:r>
      <w:proofErr w:type="spellStart"/>
      <w:r w:rsidRPr="003D2E8F">
        <w:t>Коблик</w:t>
      </w:r>
      <w:proofErr w:type="spellEnd"/>
      <w:r w:rsidRPr="003D2E8F">
        <w:t xml:space="preserve"> «Первый раз в пятый класс».  Задачами этих занятий являлись адаптация к школе, коррекция </w:t>
      </w:r>
      <w:proofErr w:type="spellStart"/>
      <w:r w:rsidRPr="003D2E8F">
        <w:t>психо</w:t>
      </w:r>
      <w:proofErr w:type="spellEnd"/>
      <w:r w:rsidRPr="003D2E8F">
        <w:t>-эмоционального состояния учащихся, развитие интеллектуальных функций, развитие коммуникативных навыков.</w:t>
      </w:r>
    </w:p>
    <w:p w:rsidR="003D2E8F" w:rsidRPr="003D2E8F" w:rsidRDefault="003D2E8F" w:rsidP="003D2E8F">
      <w:pPr>
        <w:ind w:firstLine="567"/>
        <w:jc w:val="both"/>
      </w:pPr>
      <w:r w:rsidRPr="003D2E8F">
        <w:t xml:space="preserve">По результатам мониторинга с учителями предметниками и классными руководителями состоялись беседы, носящие консультативный характер. На них </w:t>
      </w:r>
      <w:r w:rsidRPr="003D2E8F">
        <w:lastRenderedPageBreak/>
        <w:t xml:space="preserve">проговаривались стратегии работы с детьми, имеющими трудности адаптации и с недостаточным уровнем </w:t>
      </w:r>
      <w:proofErr w:type="spellStart"/>
      <w:r w:rsidRPr="003D2E8F">
        <w:t>сформированности</w:t>
      </w:r>
      <w:proofErr w:type="spellEnd"/>
      <w:r w:rsidRPr="003D2E8F">
        <w:t xml:space="preserve"> УУД.</w:t>
      </w:r>
    </w:p>
    <w:p w:rsidR="003D2E8F" w:rsidRPr="003D2E8F" w:rsidRDefault="003D2E8F" w:rsidP="003D2E8F">
      <w:pPr>
        <w:ind w:firstLine="567"/>
        <w:jc w:val="both"/>
      </w:pPr>
      <w:r w:rsidRPr="003D2E8F">
        <w:t>Результатом всех мероприятий является успешность прохождения адаптационного периода у детей.</w:t>
      </w:r>
    </w:p>
    <w:p w:rsidR="003D2E8F" w:rsidRPr="003D2E8F" w:rsidRDefault="003D2E8F" w:rsidP="003D2E8F">
      <w:pPr>
        <w:ind w:firstLine="567"/>
        <w:jc w:val="both"/>
      </w:pPr>
      <w:r w:rsidRPr="003D2E8F">
        <w:t xml:space="preserve">С  учащимися  10а и10б  классов на протяжении всего периода (январь </w:t>
      </w:r>
      <w:proofErr w:type="gramStart"/>
      <w:r w:rsidRPr="003D2E8F">
        <w:t>–м</w:t>
      </w:r>
      <w:proofErr w:type="gramEnd"/>
      <w:r w:rsidRPr="003D2E8F">
        <w:t xml:space="preserve">ай ) проводились: элективный курс «Искусство быть собой», серия индивидуальных бесед и консультаций которые были направлены на формирование психологической культуры, на снижение уровня тревожности, повышение стрессоустойчивости, повышение уверенности в себе. </w:t>
      </w:r>
    </w:p>
    <w:p w:rsidR="003D2E8F" w:rsidRPr="003D2E8F" w:rsidRDefault="003D2E8F" w:rsidP="003D2E8F">
      <w:pPr>
        <w:ind w:firstLine="567"/>
        <w:jc w:val="both"/>
      </w:pPr>
      <w:r w:rsidRPr="003D2E8F">
        <w:t xml:space="preserve">С родителями и педагогами-предметниками велись индивидуальные консультации по вопросам профилактики </w:t>
      </w:r>
      <w:proofErr w:type="spellStart"/>
      <w:r w:rsidRPr="003D2E8F">
        <w:t>дезадаптации</w:t>
      </w:r>
      <w:proofErr w:type="spellEnd"/>
      <w:r w:rsidRPr="003D2E8F">
        <w:t xml:space="preserve"> и определения приоритетных направлений в обучении и воспитании ребёнка. </w:t>
      </w:r>
    </w:p>
    <w:p w:rsidR="003D2E8F" w:rsidRPr="003D2E8F" w:rsidRDefault="003D2E8F" w:rsidP="003D2E8F">
      <w:pPr>
        <w:ind w:firstLine="567"/>
        <w:jc w:val="both"/>
      </w:pPr>
      <w:r w:rsidRPr="003D2E8F">
        <w:t xml:space="preserve">Проделанная работа позволила снизить уровень тревожности (с 25% в начале года и </w:t>
      </w:r>
      <w:proofErr w:type="gramStart"/>
      <w:r w:rsidRPr="003D2E8F">
        <w:t>на конец</w:t>
      </w:r>
      <w:proofErr w:type="gramEnd"/>
      <w:r w:rsidRPr="003D2E8F">
        <w:t xml:space="preserve"> 1 полугодия до 5%), преобладании познавательного мотива учения (80%), положительного эмоционального климата в коллективах. </w:t>
      </w:r>
    </w:p>
    <w:p w:rsidR="003D2E8F" w:rsidRPr="003D2E8F" w:rsidRDefault="003D2E8F" w:rsidP="003D2E8F">
      <w:pPr>
        <w:ind w:firstLine="567"/>
        <w:jc w:val="both"/>
      </w:pPr>
      <w:r w:rsidRPr="003D2E8F">
        <w:t>С 10</w:t>
      </w:r>
      <w:proofErr w:type="gramStart"/>
      <w:r w:rsidRPr="003D2E8F">
        <w:t xml:space="preserve"> А</w:t>
      </w:r>
      <w:proofErr w:type="gramEnd"/>
      <w:r w:rsidRPr="003D2E8F">
        <w:t xml:space="preserve"> классом с сентября по декабрь проводились мониторинговые исследования на предмет адаптации. У 83 % детей преобладает учебный мотив, 17% внешний мотив. На начало года. Трудности адаптации испытывали 2 детей. Проведенная  индивидуальная работа позволила нормализовать эмоциональный фон (снизить уровень тревожности до нормы, повысить самооценку). В телефонном режиме и через родительские чаты проведены консультации.</w:t>
      </w:r>
    </w:p>
    <w:p w:rsidR="003D2E8F" w:rsidRPr="003D2E8F" w:rsidRDefault="003D2E8F" w:rsidP="003D2E8F">
      <w:pPr>
        <w:ind w:firstLine="567"/>
        <w:jc w:val="both"/>
      </w:pPr>
      <w:r w:rsidRPr="003D2E8F">
        <w:t xml:space="preserve">Работа по оказанию помощи воспитанникам в вопросах профессионального самоопределения решалась по следующим направлениям: </w:t>
      </w:r>
    </w:p>
    <w:p w:rsidR="003D2E8F" w:rsidRPr="003D2E8F" w:rsidRDefault="003D2E8F" w:rsidP="003D2E8F">
      <w:pPr>
        <w:ind w:firstLine="567"/>
        <w:jc w:val="both"/>
      </w:pPr>
      <w:proofErr w:type="spellStart"/>
      <w:r w:rsidRPr="003D2E8F">
        <w:t>Профориентационная</w:t>
      </w:r>
      <w:proofErr w:type="spellEnd"/>
      <w:r w:rsidRPr="003D2E8F">
        <w:t xml:space="preserve">  диагностика  в  8, 9 классах направлена на выявление  профессиональных склонностей и личностных особенностей выпускников.</w:t>
      </w:r>
    </w:p>
    <w:p w:rsidR="003D2E8F" w:rsidRPr="003D2E8F" w:rsidRDefault="003D2E8F" w:rsidP="003D2E8F">
      <w:pPr>
        <w:ind w:firstLine="567"/>
        <w:jc w:val="both"/>
      </w:pPr>
      <w:r w:rsidRPr="003D2E8F">
        <w:t xml:space="preserve"> С  учащимися 8, 9,11  классов были проведены серии занятий по профориентации по следующим программам: «Психология самоопределения», «Психология самоопределения и достижения жизненных целей», разработанная на основе программы </w:t>
      </w:r>
      <w:proofErr w:type="spellStart"/>
      <w:r w:rsidRPr="003D2E8F">
        <w:t>Резапкиной</w:t>
      </w:r>
      <w:proofErr w:type="spellEnd"/>
      <w:r w:rsidRPr="003D2E8F">
        <w:t xml:space="preserve"> Г.В. и Митиной Л.Н. «В поисках своего признания: Тренинг профессионального самоопределения». Разнообразные форм позволяло повысить интерес к занятиям и их продуктивности. </w:t>
      </w:r>
    </w:p>
    <w:p w:rsidR="003D2E8F" w:rsidRPr="003D2E8F" w:rsidRDefault="003D2E8F" w:rsidP="003D2E8F">
      <w:pPr>
        <w:ind w:firstLine="567"/>
        <w:jc w:val="both"/>
      </w:pPr>
      <w:r w:rsidRPr="003D2E8F">
        <w:t>3.100% девятиклассников и 100% одиннадцатиклассников получили  индивидуальные консультации и рекомендации по результатам диагностики профессиональных предпочтений, склонностей. Проводимая работа   позволила определить приоритеты в выборе  дальнейшего жизненного пути.</w:t>
      </w:r>
    </w:p>
    <w:p w:rsidR="003D2E8F" w:rsidRPr="003D2E8F" w:rsidRDefault="003D2E8F" w:rsidP="003D2E8F">
      <w:pPr>
        <w:ind w:firstLine="567"/>
        <w:jc w:val="both"/>
      </w:pPr>
      <w:r w:rsidRPr="003D2E8F">
        <w:t xml:space="preserve">В  результате проведенных мероприятий у учащихся </w:t>
      </w:r>
      <w:proofErr w:type="gramStart"/>
      <w:r w:rsidRPr="003D2E8F">
        <w:t>расширились знания о мире профессий и сформировалась</w:t>
      </w:r>
      <w:proofErr w:type="gramEnd"/>
      <w:r w:rsidRPr="003D2E8F">
        <w:t xml:space="preserve"> способность соотносить свои индивидуальные особенности с требованиями выбираемой профессии и уверенность в том, чтобы сделать самостоятельный правильный выбор.</w:t>
      </w:r>
    </w:p>
    <w:p w:rsidR="003D2E8F" w:rsidRPr="003D2E8F" w:rsidRDefault="003D2E8F" w:rsidP="003D2E8F">
      <w:pPr>
        <w:ind w:firstLine="567"/>
        <w:jc w:val="both"/>
      </w:pPr>
      <w:r w:rsidRPr="003D2E8F">
        <w:t xml:space="preserve">Но проводимая работа не позволила всем детям </w:t>
      </w:r>
      <w:proofErr w:type="gramStart"/>
      <w:r w:rsidRPr="003D2E8F">
        <w:t>определится</w:t>
      </w:r>
      <w:proofErr w:type="gramEnd"/>
      <w:r w:rsidRPr="003D2E8F">
        <w:t xml:space="preserve"> хотя бы с профессиональной областью. </w:t>
      </w:r>
    </w:p>
    <w:p w:rsidR="003D2E8F" w:rsidRPr="003D2E8F" w:rsidRDefault="003D2E8F" w:rsidP="003D2E8F">
      <w:pPr>
        <w:ind w:firstLine="567"/>
        <w:jc w:val="both"/>
      </w:pPr>
      <w:r w:rsidRPr="003D2E8F">
        <w:t xml:space="preserve">С сентября по декабрь с данной категорией детей проведены индивидуальные беседы(10), которые позволили определить область профессиональных предпочтений. </w:t>
      </w:r>
    </w:p>
    <w:p w:rsidR="003D2E8F" w:rsidRPr="003D2E8F" w:rsidRDefault="003D2E8F" w:rsidP="003D2E8F">
      <w:pPr>
        <w:ind w:firstLine="567"/>
        <w:jc w:val="both"/>
      </w:pPr>
      <w:r w:rsidRPr="003D2E8F">
        <w:t xml:space="preserve">На детей «группы риска», состоящими на учете в ОДН были разработаны программы индивидуального сопровождения. В течение года проводится диагностика познавательной и личностной сферы подростков Занятия проводились большей частью через индивидуальные беседы, консультации, занятия с элементами тренинга с использованием  различных приёмов по снятию напряжения, повышению  самооценки, обучению  навыкам </w:t>
      </w:r>
      <w:proofErr w:type="spellStart"/>
      <w:r w:rsidRPr="003D2E8F">
        <w:t>саморегуляции</w:t>
      </w:r>
      <w:proofErr w:type="spellEnd"/>
      <w:r w:rsidRPr="003D2E8F">
        <w:t>,  развитию социального интеллекта с использованием методов арт-терапии. На сегодняшний день</w:t>
      </w:r>
    </w:p>
    <w:p w:rsidR="003D2E8F" w:rsidRPr="003D2E8F" w:rsidRDefault="003D2E8F" w:rsidP="003D2E8F">
      <w:pPr>
        <w:ind w:firstLine="567"/>
        <w:jc w:val="both"/>
      </w:pPr>
      <w:r w:rsidRPr="003D2E8F">
        <w:t xml:space="preserve">Проведенную развивающую работу с детьми в целом можно считать достаточно успешной. Но, в то же время, она выявила некоторые недостатки в знаниях, структуре </w:t>
      </w:r>
      <w:r w:rsidRPr="003D2E8F">
        <w:lastRenderedPageBreak/>
        <w:t>программ и методической оснащенности, определив тем самым основные ориентиры для дальнейшего совершенствования развивающего направления деятельности.</w:t>
      </w:r>
    </w:p>
    <w:p w:rsidR="003D2E8F" w:rsidRPr="003D2E8F" w:rsidRDefault="003D2E8F" w:rsidP="003D2E8F">
      <w:pPr>
        <w:ind w:firstLine="567"/>
        <w:jc w:val="both"/>
      </w:pPr>
      <w:r w:rsidRPr="003D2E8F">
        <w:t xml:space="preserve">С родителями данной категории детей проведены индивидуальные консультации и занятия с элементами тренинга с целью налаживания детско-родительских взаимоотношений, повышения ответственности за воспитание и образование детей, повышения их психологической культуры. Но имеется трудность. Родители данной категории  не регулярно посещают школу, поэтому работа носит не системный характер. Что влияет на результат. Повторные постановки на учёт не конкретно детей, а семью. </w:t>
      </w:r>
    </w:p>
    <w:p w:rsidR="003D2E8F" w:rsidRPr="003D2E8F" w:rsidRDefault="003D2E8F" w:rsidP="003D2E8F">
      <w:pPr>
        <w:ind w:firstLine="567"/>
        <w:jc w:val="both"/>
      </w:pPr>
      <w:r w:rsidRPr="003D2E8F">
        <w:t xml:space="preserve">Работа с детьми усыновлёнными, приёмными и опекаемыми организовывалась через серию индивидуальных бесед и </w:t>
      </w:r>
      <w:proofErr w:type="gramStart"/>
      <w:r w:rsidRPr="003D2E8F">
        <w:t>консультаций</w:t>
      </w:r>
      <w:proofErr w:type="gramEnd"/>
      <w:r w:rsidRPr="003D2E8F">
        <w:t xml:space="preserve"> как с родителями, так и с детьми. </w:t>
      </w:r>
    </w:p>
    <w:p w:rsidR="003D2E8F" w:rsidRPr="003D2E8F" w:rsidRDefault="003D2E8F" w:rsidP="003D2E8F">
      <w:pPr>
        <w:ind w:firstLine="567"/>
        <w:jc w:val="both"/>
      </w:pPr>
      <w:r w:rsidRPr="003D2E8F">
        <w:t xml:space="preserve"> Одним из главных направлений  в 2020 году явилось психологическое сопровождение учащихся в 9, 11 классов по подготовке их к ОГЭ И ЕГЭ В данном направлении проведена следующая работа:  </w:t>
      </w:r>
    </w:p>
    <w:p w:rsidR="003D2E8F" w:rsidRPr="003D2E8F" w:rsidRDefault="003D2E8F" w:rsidP="003D2E8F">
      <w:pPr>
        <w:ind w:firstLine="567"/>
        <w:jc w:val="both"/>
      </w:pPr>
      <w:r w:rsidRPr="003D2E8F">
        <w:t xml:space="preserve">психологическая диагностика. Проведена фронтальная диагностика учащихся выпускных классов: выявлены дети группы риска, диагностика уровня тревожности. По результатам проведенной диагностики была составлена  программа коррекционной работы и программа психологического сопровождения «Сдаём ОГЭ, ЕГЭ» (по 12 часов в каждом классе).  </w:t>
      </w:r>
    </w:p>
    <w:p w:rsidR="003D2E8F" w:rsidRPr="003D2E8F" w:rsidRDefault="003D2E8F" w:rsidP="003D2E8F">
      <w:pPr>
        <w:ind w:firstLine="567"/>
        <w:jc w:val="both"/>
      </w:pPr>
      <w:proofErr w:type="gramStart"/>
      <w:r w:rsidRPr="003D2E8F">
        <w:t>В период с января по май 2020 года100% одиннадцатиклассников и 100% девятиклассников и,  в период с сентября по декабрь 2020 года 50%девятиклассников и одиннадцатиклассников  получили  индивидуальное и групповое консультирование  по преодолению трудностей при сдачи экзамена и развитию навыков, способствующих эффективной сдаче ОГЭ и ЕГЭ (снятие тревожного состояния, тренировки памяти, самоорганизация, решение когнитивных и личностных трудностей).</w:t>
      </w:r>
      <w:proofErr w:type="gramEnd"/>
    </w:p>
    <w:p w:rsidR="003D2E8F" w:rsidRPr="003D2E8F" w:rsidRDefault="003D2E8F" w:rsidP="003D2E8F">
      <w:pPr>
        <w:ind w:firstLine="567"/>
        <w:jc w:val="both"/>
      </w:pPr>
      <w:r w:rsidRPr="003D2E8F">
        <w:t>С апреля по май индивидуальные консультации осуществлялись и в дистанционном режиме, через мобильную связь.</w:t>
      </w:r>
    </w:p>
    <w:p w:rsidR="003D2E8F" w:rsidRPr="003D2E8F" w:rsidRDefault="003D2E8F" w:rsidP="003D2E8F">
      <w:pPr>
        <w:ind w:firstLine="567"/>
        <w:jc w:val="both"/>
      </w:pPr>
      <w:r w:rsidRPr="003D2E8F">
        <w:t xml:space="preserve">Раз в месяц обновляется стенд для учеников и родителей («Помогаю себе сам», «1000 и 1  способ помочь себе»,  и </w:t>
      </w:r>
      <w:proofErr w:type="spellStart"/>
      <w:proofErr w:type="gramStart"/>
      <w:r w:rsidRPr="003D2E8F">
        <w:t>др</w:t>
      </w:r>
      <w:proofErr w:type="spellEnd"/>
      <w:proofErr w:type="gramEnd"/>
      <w:r w:rsidRPr="003D2E8F">
        <w:t xml:space="preserve"> ).</w:t>
      </w:r>
    </w:p>
    <w:p w:rsidR="003D2E8F" w:rsidRPr="003D2E8F" w:rsidRDefault="003D2E8F" w:rsidP="003D2E8F">
      <w:pPr>
        <w:ind w:firstLine="567"/>
        <w:jc w:val="both"/>
      </w:pPr>
      <w:r w:rsidRPr="003D2E8F">
        <w:t>На индивидуальных консультациях «На пороге экзамена», «Три месяца до экзамена» для родителей упор делался на понимание и принятие ответственности родителей за психическую подготовку своих детей к сдаче ОГЭ и ЕГЭ, ознакомление со способами помощи своим детям, по организации эффективного личного пространства  для ребёнка.</w:t>
      </w:r>
    </w:p>
    <w:p w:rsidR="003D2E8F" w:rsidRPr="003D2E8F" w:rsidRDefault="003D2E8F" w:rsidP="003D2E8F">
      <w:pPr>
        <w:ind w:firstLine="567"/>
        <w:jc w:val="both"/>
      </w:pPr>
      <w:r w:rsidRPr="003D2E8F">
        <w:t>В период с сентября по декабрь 2020 года с учащимися 11 классов проведено по 6 занятия по повышению стрессоустойчивости.</w:t>
      </w:r>
    </w:p>
    <w:p w:rsidR="003D2E8F" w:rsidRPr="003D2E8F" w:rsidRDefault="003D2E8F" w:rsidP="003D2E8F">
      <w:pPr>
        <w:ind w:firstLine="567"/>
        <w:jc w:val="both"/>
      </w:pPr>
      <w:r w:rsidRPr="003D2E8F">
        <w:t xml:space="preserve">С одаренными детьми, работа проводилась по программе «Я </w:t>
      </w:r>
      <w:proofErr w:type="gramStart"/>
      <w:r w:rsidRPr="003D2E8F">
        <w:t>-з</w:t>
      </w:r>
      <w:proofErr w:type="gramEnd"/>
      <w:r w:rsidRPr="003D2E8F">
        <w:t xml:space="preserve">везда» За истекший период проведено17 часов.  Занятия проходят  в форме диспутов, бесед. Ребята защищают свои мини-проекты, эссе, занимаются  </w:t>
      </w:r>
      <w:proofErr w:type="spellStart"/>
      <w:r w:rsidRPr="003D2E8F">
        <w:t>медитированием</w:t>
      </w:r>
      <w:proofErr w:type="spellEnd"/>
      <w:r w:rsidRPr="003D2E8F">
        <w:t xml:space="preserve"> и релаксацией, осваивают дыхательные и Ар</w:t>
      </w:r>
      <w:proofErr w:type="gramStart"/>
      <w:r w:rsidRPr="003D2E8F">
        <w:t>т-</w:t>
      </w:r>
      <w:proofErr w:type="gramEnd"/>
      <w:r w:rsidRPr="003D2E8F">
        <w:t xml:space="preserve"> техники </w:t>
      </w:r>
    </w:p>
    <w:p w:rsidR="003D2E8F" w:rsidRPr="003D2E8F" w:rsidRDefault="003D2E8F" w:rsidP="003D2E8F">
      <w:pPr>
        <w:ind w:firstLine="567"/>
        <w:jc w:val="both"/>
      </w:pPr>
      <w:proofErr w:type="gramStart"/>
      <w:r w:rsidRPr="003D2E8F">
        <w:t xml:space="preserve">В течении первого полугодия трое ребят (Гончарова Софья, </w:t>
      </w:r>
      <w:proofErr w:type="spellStart"/>
      <w:r w:rsidRPr="003D2E8F">
        <w:t>Никонорова</w:t>
      </w:r>
      <w:proofErr w:type="spellEnd"/>
      <w:r w:rsidRPr="003D2E8F">
        <w:t xml:space="preserve"> Маргарита и Крутых Елена обучались  в дистанционной школе «Юный исследователь», во втором полугодии двое ребят (Франц София и Сафонова Вероника) обучаются в дистанционной школе «Фабрика мысли». </w:t>
      </w:r>
      <w:proofErr w:type="gramEnd"/>
    </w:p>
    <w:p w:rsidR="003D2E8F" w:rsidRPr="003D2E8F" w:rsidRDefault="003D2E8F" w:rsidP="003D2E8F">
      <w:pPr>
        <w:ind w:firstLine="567"/>
        <w:jc w:val="both"/>
      </w:pPr>
      <w:r w:rsidRPr="003D2E8F">
        <w:t xml:space="preserve">В рамках мероприятий по формированию навыков здорового образа жизни среди обучающихся 6-10 классов было проведены занятия в форме деловых и интеллектуальных игр  «Что поможет быть здоровым», «СПИД </w:t>
      </w:r>
      <w:proofErr w:type="gramStart"/>
      <w:r w:rsidRPr="003D2E8F">
        <w:t>–э</w:t>
      </w:r>
      <w:proofErr w:type="gramEnd"/>
      <w:r w:rsidRPr="003D2E8F">
        <w:t>то не приговор» и др.</w:t>
      </w:r>
    </w:p>
    <w:p w:rsidR="003D2E8F" w:rsidRPr="003D2E8F" w:rsidRDefault="003D2E8F" w:rsidP="003D2E8F">
      <w:pPr>
        <w:ind w:firstLine="567"/>
        <w:jc w:val="both"/>
      </w:pPr>
      <w:r w:rsidRPr="003D2E8F">
        <w:t xml:space="preserve">Консультативная работа отвечает запросам педагогов, учеников, родителей. Консультаций со всеми участниками образовательного процесса было проведено в количестве 173 часов. </w:t>
      </w:r>
      <w:proofErr w:type="gramStart"/>
      <w:r w:rsidRPr="003D2E8F">
        <w:t>Проблемы, затронутые на консультациях, имели следующее направление: поведенческие, эмоциональные, проблемы воспитания, проблемы отношений с родителями, педагогами, проблемы обучения, общения со сверстниками.</w:t>
      </w:r>
      <w:proofErr w:type="gramEnd"/>
    </w:p>
    <w:p w:rsidR="003D2E8F" w:rsidRPr="003D2E8F" w:rsidRDefault="003D2E8F" w:rsidP="003D2E8F">
      <w:pPr>
        <w:ind w:firstLine="567"/>
        <w:jc w:val="both"/>
      </w:pPr>
      <w:r w:rsidRPr="003D2E8F">
        <w:lastRenderedPageBreak/>
        <w:t xml:space="preserve">Консультирование осуществлялось индивидуально и в группах. Индивидуальные консультации проводились по запросам. </w:t>
      </w:r>
    </w:p>
    <w:p w:rsidR="003D2E8F" w:rsidRPr="003D2E8F" w:rsidRDefault="003D2E8F" w:rsidP="003D2E8F">
      <w:pPr>
        <w:ind w:firstLine="567"/>
        <w:jc w:val="both"/>
      </w:pPr>
      <w:r w:rsidRPr="003D2E8F">
        <w:t>Организационно-методическая работа:</w:t>
      </w:r>
    </w:p>
    <w:p w:rsidR="003D2E8F" w:rsidRPr="003D2E8F" w:rsidRDefault="003D2E8F" w:rsidP="003D2E8F">
      <w:pPr>
        <w:ind w:firstLine="567"/>
        <w:jc w:val="both"/>
      </w:pPr>
      <w:r w:rsidRPr="003D2E8F">
        <w:t xml:space="preserve">- были созданы и заведены на учащихся «группы риска» и детей-инвалидов индивидуальные карты психолого-педагогического сопровождения; </w:t>
      </w:r>
    </w:p>
    <w:p w:rsidR="003D2E8F" w:rsidRPr="003D2E8F" w:rsidRDefault="003D2E8F" w:rsidP="003D2E8F">
      <w:pPr>
        <w:ind w:firstLine="567"/>
        <w:jc w:val="both"/>
      </w:pPr>
      <w:r w:rsidRPr="003D2E8F">
        <w:t xml:space="preserve">- осуществлена подборка и составлены презентации для классных чатов, родительских собраний, коллектива учителей; </w:t>
      </w:r>
    </w:p>
    <w:p w:rsidR="003D2E8F" w:rsidRPr="003D2E8F" w:rsidRDefault="003D2E8F" w:rsidP="003D2E8F">
      <w:pPr>
        <w:ind w:firstLine="567"/>
        <w:jc w:val="both"/>
      </w:pPr>
      <w:r w:rsidRPr="003D2E8F">
        <w:t xml:space="preserve">-принимала участие в работе городского </w:t>
      </w:r>
      <w:proofErr w:type="gramStart"/>
      <w:r w:rsidRPr="003D2E8F">
        <w:t>о</w:t>
      </w:r>
      <w:proofErr w:type="gramEnd"/>
      <w:r w:rsidRPr="003D2E8F">
        <w:t xml:space="preserve"> </w:t>
      </w:r>
      <w:proofErr w:type="gramStart"/>
      <w:r w:rsidRPr="003D2E8F">
        <w:t>методического</w:t>
      </w:r>
      <w:proofErr w:type="gramEnd"/>
      <w:r w:rsidRPr="003D2E8F">
        <w:t xml:space="preserve"> объединения школьных психологов (являюсь его руководителем);</w:t>
      </w:r>
    </w:p>
    <w:p w:rsidR="003D2E8F" w:rsidRPr="003D2E8F" w:rsidRDefault="003D2E8F" w:rsidP="003D2E8F">
      <w:pPr>
        <w:ind w:firstLine="567"/>
        <w:jc w:val="both"/>
      </w:pPr>
      <w:r w:rsidRPr="003D2E8F">
        <w:t>- проведено 7 восстановительных программ (являюсь медиатором Службы школьной медиации).</w:t>
      </w:r>
    </w:p>
    <w:p w:rsidR="003D2E8F" w:rsidRPr="003D2E8F" w:rsidRDefault="003D2E8F" w:rsidP="003D2E8F">
      <w:pPr>
        <w:ind w:firstLine="567"/>
        <w:jc w:val="both"/>
      </w:pPr>
      <w:r w:rsidRPr="003D2E8F">
        <w:t xml:space="preserve">-прошла за истекший период </w:t>
      </w:r>
      <w:proofErr w:type="spellStart"/>
      <w:r w:rsidRPr="003D2E8F">
        <w:t>обчение</w:t>
      </w:r>
      <w:proofErr w:type="spellEnd"/>
      <w:r w:rsidRPr="003D2E8F">
        <w:t xml:space="preserve"> на курсах повышения квалификации «Подготовка руководителей ППЭ для проведения ГИА-11 в форме ЕГЭ», с15.09 по 21 .09 2020года КГАУДПО «Красноярский институт повышение квалификации и профессиональной переподготовки работников образования «Цифровая среда: новые инструменты педагога(40 часов)», 20.10.2020ООО Центр инновационного образования и воспитания»(17 часов),  </w:t>
      </w:r>
    </w:p>
    <w:p w:rsidR="003D2E8F" w:rsidRPr="003D2E8F" w:rsidRDefault="003D2E8F" w:rsidP="003D2E8F">
      <w:pPr>
        <w:ind w:firstLine="567"/>
        <w:jc w:val="both"/>
      </w:pPr>
      <w:r w:rsidRPr="003D2E8F">
        <w:t xml:space="preserve">Принимала участие в работе онлайн </w:t>
      </w:r>
      <w:proofErr w:type="gramStart"/>
      <w:r w:rsidRPr="003D2E8F">
        <w:t>–м</w:t>
      </w:r>
      <w:proofErr w:type="gramEnd"/>
      <w:r w:rsidRPr="003D2E8F">
        <w:t>арафона «Наставничество детей в конфликте с законом и группы риска» (с 29.10 по 17.12.2020).</w:t>
      </w:r>
    </w:p>
    <w:p w:rsidR="003D2E8F" w:rsidRPr="003D2E8F" w:rsidRDefault="003D2E8F" w:rsidP="003D2E8F">
      <w:pPr>
        <w:ind w:firstLine="567"/>
        <w:jc w:val="both"/>
      </w:pPr>
      <w:r w:rsidRPr="003D2E8F">
        <w:t xml:space="preserve">Дистанционный формат обучения показал, что необходима корректировка программ сопровождения детей, диагностический блок, в плане расширения использования ресурса интернет для профилактической и коррекционной работы. </w:t>
      </w:r>
    </w:p>
    <w:p w:rsidR="00ED6C76" w:rsidRPr="0064210D" w:rsidRDefault="00ED6C76" w:rsidP="005F5FA5">
      <w:pPr>
        <w:rPr>
          <w:b/>
          <w:color w:val="FF0000"/>
        </w:rPr>
      </w:pPr>
    </w:p>
    <w:p w:rsidR="00092E5F" w:rsidRPr="00266065" w:rsidRDefault="005F5FA5" w:rsidP="005F5FA5">
      <w:pPr>
        <w:rPr>
          <w:b/>
        </w:rPr>
      </w:pPr>
      <w:r w:rsidRPr="00266065">
        <w:rPr>
          <w:rFonts w:eastAsia="Calibri"/>
          <w:b/>
          <w:lang w:eastAsia="en-US"/>
        </w:rPr>
        <w:t>Востребованность выпускников образовательной организации</w:t>
      </w:r>
    </w:p>
    <w:p w:rsidR="005F5FA5" w:rsidRPr="00266065" w:rsidRDefault="005F5FA5" w:rsidP="00F82CCA">
      <w:pPr>
        <w:jc w:val="center"/>
        <w:rPr>
          <w:b/>
        </w:rPr>
      </w:pPr>
    </w:p>
    <w:tbl>
      <w:tblPr>
        <w:tblStyle w:val="a4"/>
        <w:tblW w:w="0" w:type="auto"/>
        <w:tblLook w:val="04A0" w:firstRow="1" w:lastRow="0" w:firstColumn="1" w:lastColumn="0" w:noHBand="0" w:noVBand="1"/>
      </w:tblPr>
      <w:tblGrid>
        <w:gridCol w:w="2802"/>
        <w:gridCol w:w="6344"/>
      </w:tblGrid>
      <w:tr w:rsidR="0064210D" w:rsidRPr="00266065" w:rsidTr="00337603">
        <w:tc>
          <w:tcPr>
            <w:tcW w:w="2802" w:type="dxa"/>
            <w:vAlign w:val="center"/>
          </w:tcPr>
          <w:p w:rsidR="005F5FA5" w:rsidRPr="00266065" w:rsidRDefault="005F5FA5" w:rsidP="006748D1">
            <w:pPr>
              <w:pStyle w:val="a3"/>
              <w:rPr>
                <w:rFonts w:ascii="Times New Roman" w:hAnsi="Times New Roman"/>
                <w:b/>
                <w:sz w:val="28"/>
                <w:szCs w:val="28"/>
              </w:rPr>
            </w:pPr>
            <w:r w:rsidRPr="00266065">
              <w:rPr>
                <w:rFonts w:ascii="Times New Roman" w:hAnsi="Times New Roman"/>
                <w:sz w:val="24"/>
                <w:szCs w:val="24"/>
              </w:rPr>
              <w:t>Общее количе</w:t>
            </w:r>
            <w:r w:rsidR="006748D1" w:rsidRPr="00266065">
              <w:rPr>
                <w:rFonts w:ascii="Times New Roman" w:hAnsi="Times New Roman"/>
                <w:sz w:val="24"/>
                <w:szCs w:val="24"/>
              </w:rPr>
              <w:t>ство выпускников 9-х классов - 72</w:t>
            </w:r>
            <w:r w:rsidRPr="00266065">
              <w:rPr>
                <w:rFonts w:ascii="Times New Roman" w:hAnsi="Times New Roman"/>
                <w:sz w:val="24"/>
                <w:szCs w:val="24"/>
              </w:rPr>
              <w:t xml:space="preserve"> обучающихся</w:t>
            </w:r>
          </w:p>
        </w:tc>
        <w:tc>
          <w:tcPr>
            <w:tcW w:w="6344" w:type="dxa"/>
            <w:vAlign w:val="center"/>
          </w:tcPr>
          <w:p w:rsidR="005F5FA5" w:rsidRPr="00266065" w:rsidRDefault="005F5FA5" w:rsidP="00F65961">
            <w:pPr>
              <w:autoSpaceDE w:val="0"/>
              <w:autoSpaceDN w:val="0"/>
              <w:adjustRightInd w:val="0"/>
              <w:jc w:val="both"/>
              <w:rPr>
                <w:rFonts w:eastAsiaTheme="minorHAnsi"/>
                <w:lang w:eastAsia="en-US"/>
              </w:rPr>
            </w:pPr>
            <w:r w:rsidRPr="00266065">
              <w:rPr>
                <w:rFonts w:eastAsiaTheme="minorHAnsi"/>
                <w:lang w:eastAsia="en-US"/>
              </w:rPr>
              <w:t xml:space="preserve">     - поступили в 10 класс - </w:t>
            </w:r>
            <w:r w:rsidR="00035EDF" w:rsidRPr="00266065">
              <w:rPr>
                <w:rFonts w:eastAsiaTheme="minorHAnsi"/>
                <w:lang w:eastAsia="en-US"/>
              </w:rPr>
              <w:t>23</w:t>
            </w:r>
            <w:r w:rsidRPr="00266065">
              <w:rPr>
                <w:rFonts w:eastAsiaTheme="minorHAnsi"/>
                <w:lang w:eastAsia="en-US"/>
              </w:rPr>
              <w:t xml:space="preserve"> </w:t>
            </w:r>
            <w:proofErr w:type="gramStart"/>
            <w:r w:rsidRPr="00266065">
              <w:rPr>
                <w:rFonts w:eastAsiaTheme="minorHAnsi"/>
                <w:lang w:eastAsia="en-US"/>
              </w:rPr>
              <w:t>обучающихся</w:t>
            </w:r>
            <w:proofErr w:type="gramEnd"/>
            <w:r w:rsidR="005777B0" w:rsidRPr="00266065">
              <w:rPr>
                <w:rFonts w:eastAsiaTheme="minorHAnsi"/>
                <w:lang w:eastAsia="en-US"/>
              </w:rPr>
              <w:t xml:space="preserve"> </w:t>
            </w:r>
            <w:r w:rsidR="00C00FB7" w:rsidRPr="00266065">
              <w:rPr>
                <w:rFonts w:eastAsiaTheme="minorHAnsi"/>
                <w:lang w:eastAsia="en-US"/>
              </w:rPr>
              <w:t>/</w:t>
            </w:r>
            <w:r w:rsidR="006748D1" w:rsidRPr="00266065">
              <w:rPr>
                <w:rFonts w:eastAsiaTheme="minorHAnsi"/>
                <w:lang w:eastAsia="en-US"/>
              </w:rPr>
              <w:t>32</w:t>
            </w:r>
            <w:r w:rsidR="00C00FB7" w:rsidRPr="00266065">
              <w:rPr>
                <w:rFonts w:eastAsiaTheme="minorHAnsi"/>
                <w:lang w:eastAsia="en-US"/>
              </w:rPr>
              <w:t>%</w:t>
            </w:r>
            <w:r w:rsidRPr="00266065">
              <w:rPr>
                <w:rFonts w:eastAsiaTheme="minorHAnsi"/>
                <w:lang w:eastAsia="en-US"/>
              </w:rPr>
              <w:t>;</w:t>
            </w:r>
          </w:p>
          <w:p w:rsidR="005F5FA5" w:rsidRPr="00266065" w:rsidRDefault="005F5FA5" w:rsidP="00F65961">
            <w:pPr>
              <w:autoSpaceDE w:val="0"/>
              <w:autoSpaceDN w:val="0"/>
              <w:adjustRightInd w:val="0"/>
              <w:jc w:val="both"/>
              <w:rPr>
                <w:rFonts w:eastAsiaTheme="minorHAnsi"/>
                <w:lang w:eastAsia="en-US"/>
              </w:rPr>
            </w:pPr>
            <w:r w:rsidRPr="00266065">
              <w:rPr>
                <w:rFonts w:eastAsiaTheme="minorHAnsi"/>
                <w:lang w:eastAsia="en-US"/>
              </w:rPr>
              <w:t xml:space="preserve">     - поступили в </w:t>
            </w:r>
            <w:proofErr w:type="spellStart"/>
            <w:r w:rsidRPr="00266065">
              <w:rPr>
                <w:rFonts w:eastAsiaTheme="minorHAnsi"/>
                <w:lang w:eastAsia="en-US"/>
              </w:rPr>
              <w:t>СУЗы</w:t>
            </w:r>
            <w:proofErr w:type="spellEnd"/>
            <w:r w:rsidRPr="00266065">
              <w:rPr>
                <w:rFonts w:eastAsiaTheme="minorHAnsi"/>
                <w:lang w:eastAsia="en-US"/>
              </w:rPr>
              <w:t xml:space="preserve"> -  </w:t>
            </w:r>
            <w:r w:rsidR="00035EDF" w:rsidRPr="00266065">
              <w:rPr>
                <w:rFonts w:eastAsiaTheme="minorHAnsi"/>
                <w:lang w:eastAsia="en-US"/>
              </w:rPr>
              <w:t>49</w:t>
            </w:r>
            <w:r w:rsidR="00C00FB7" w:rsidRPr="00266065">
              <w:rPr>
                <w:rFonts w:eastAsiaTheme="minorHAnsi"/>
                <w:lang w:eastAsia="en-US"/>
              </w:rPr>
              <w:t xml:space="preserve"> </w:t>
            </w:r>
            <w:r w:rsidRPr="00266065">
              <w:rPr>
                <w:rFonts w:eastAsiaTheme="minorHAnsi"/>
                <w:lang w:eastAsia="en-US"/>
              </w:rPr>
              <w:t>обучающихся</w:t>
            </w:r>
            <w:r w:rsidR="00C00FB7" w:rsidRPr="00266065">
              <w:rPr>
                <w:rFonts w:eastAsiaTheme="minorHAnsi"/>
                <w:lang w:eastAsia="en-US"/>
              </w:rPr>
              <w:t xml:space="preserve"> / </w:t>
            </w:r>
            <w:r w:rsidR="00035EDF" w:rsidRPr="00266065">
              <w:rPr>
                <w:rFonts w:eastAsiaTheme="minorHAnsi"/>
                <w:lang w:eastAsia="en-US"/>
              </w:rPr>
              <w:t>68</w:t>
            </w:r>
            <w:r w:rsidR="00C00FB7" w:rsidRPr="00266065">
              <w:rPr>
                <w:rFonts w:eastAsiaTheme="minorHAnsi"/>
                <w:lang w:eastAsia="en-US"/>
              </w:rPr>
              <w:t>%</w:t>
            </w:r>
            <w:r w:rsidRPr="00266065">
              <w:rPr>
                <w:rFonts w:eastAsiaTheme="minorHAnsi"/>
                <w:lang w:eastAsia="en-US"/>
              </w:rPr>
              <w:t>.</w:t>
            </w:r>
          </w:p>
          <w:p w:rsidR="005F5FA5" w:rsidRPr="00266065" w:rsidRDefault="005F5FA5" w:rsidP="00C00FB7">
            <w:pPr>
              <w:autoSpaceDE w:val="0"/>
              <w:autoSpaceDN w:val="0"/>
              <w:adjustRightInd w:val="0"/>
              <w:jc w:val="both"/>
              <w:rPr>
                <w:b/>
              </w:rPr>
            </w:pPr>
          </w:p>
        </w:tc>
      </w:tr>
      <w:tr w:rsidR="005F5FA5" w:rsidRPr="00266065" w:rsidTr="00337603">
        <w:tc>
          <w:tcPr>
            <w:tcW w:w="2802" w:type="dxa"/>
            <w:vAlign w:val="center"/>
          </w:tcPr>
          <w:p w:rsidR="005F5FA5" w:rsidRPr="00266065" w:rsidRDefault="005F5FA5" w:rsidP="006748D1">
            <w:pPr>
              <w:pStyle w:val="a3"/>
              <w:rPr>
                <w:rFonts w:ascii="Times New Roman" w:hAnsi="Times New Roman"/>
                <w:b/>
                <w:sz w:val="28"/>
                <w:szCs w:val="28"/>
              </w:rPr>
            </w:pPr>
            <w:r w:rsidRPr="00266065">
              <w:rPr>
                <w:rFonts w:ascii="Times New Roman" w:hAnsi="Times New Roman"/>
                <w:sz w:val="24"/>
                <w:szCs w:val="24"/>
              </w:rPr>
              <w:t xml:space="preserve">Общее количество выпускников 11-х классов </w:t>
            </w:r>
            <w:r w:rsidR="00C00FB7" w:rsidRPr="00266065">
              <w:rPr>
                <w:rFonts w:ascii="Times New Roman" w:hAnsi="Times New Roman"/>
                <w:sz w:val="24"/>
                <w:szCs w:val="24"/>
              </w:rPr>
              <w:t>–</w:t>
            </w:r>
            <w:r w:rsidRPr="00266065">
              <w:rPr>
                <w:rFonts w:ascii="Times New Roman" w:hAnsi="Times New Roman"/>
                <w:sz w:val="24"/>
                <w:szCs w:val="24"/>
              </w:rPr>
              <w:t xml:space="preserve"> 3</w:t>
            </w:r>
            <w:r w:rsidR="006748D1" w:rsidRPr="00266065">
              <w:rPr>
                <w:rFonts w:ascii="Times New Roman" w:hAnsi="Times New Roman"/>
                <w:sz w:val="24"/>
                <w:szCs w:val="24"/>
              </w:rPr>
              <w:t>0</w:t>
            </w:r>
            <w:r w:rsidR="00C00FB7" w:rsidRPr="00266065">
              <w:rPr>
                <w:rFonts w:ascii="Times New Roman" w:hAnsi="Times New Roman"/>
                <w:sz w:val="24"/>
                <w:szCs w:val="24"/>
              </w:rPr>
              <w:t xml:space="preserve"> </w:t>
            </w:r>
            <w:r w:rsidRPr="00266065">
              <w:rPr>
                <w:rFonts w:ascii="Times New Roman" w:hAnsi="Times New Roman"/>
                <w:sz w:val="24"/>
                <w:szCs w:val="24"/>
              </w:rPr>
              <w:t>обучающихся</w:t>
            </w:r>
          </w:p>
        </w:tc>
        <w:tc>
          <w:tcPr>
            <w:tcW w:w="6344" w:type="dxa"/>
            <w:vAlign w:val="center"/>
          </w:tcPr>
          <w:p w:rsidR="005F5FA5" w:rsidRPr="00266065" w:rsidRDefault="005F5FA5" w:rsidP="005F5FA5">
            <w:pPr>
              <w:autoSpaceDE w:val="0"/>
              <w:autoSpaceDN w:val="0"/>
              <w:adjustRightInd w:val="0"/>
              <w:jc w:val="both"/>
              <w:rPr>
                <w:rFonts w:eastAsiaTheme="minorHAnsi"/>
                <w:lang w:eastAsia="en-US"/>
              </w:rPr>
            </w:pPr>
            <w:r w:rsidRPr="00266065">
              <w:rPr>
                <w:rFonts w:eastAsiaTheme="minorHAnsi"/>
                <w:lang w:eastAsia="en-US"/>
              </w:rPr>
              <w:t xml:space="preserve">     -поступили в ВУЗы – </w:t>
            </w:r>
            <w:r w:rsidR="005312AB" w:rsidRPr="00266065">
              <w:rPr>
                <w:rFonts w:eastAsiaTheme="minorHAnsi"/>
                <w:lang w:eastAsia="en-US"/>
              </w:rPr>
              <w:t>1</w:t>
            </w:r>
            <w:r w:rsidR="00035EDF" w:rsidRPr="00266065">
              <w:rPr>
                <w:rFonts w:eastAsiaTheme="minorHAnsi"/>
                <w:lang w:eastAsia="en-US"/>
              </w:rPr>
              <w:t>6</w:t>
            </w:r>
            <w:r w:rsidR="005312AB" w:rsidRPr="00266065">
              <w:rPr>
                <w:rFonts w:eastAsiaTheme="minorHAnsi"/>
                <w:lang w:eastAsia="en-US"/>
              </w:rPr>
              <w:t xml:space="preserve"> </w:t>
            </w:r>
            <w:r w:rsidRPr="00266065">
              <w:rPr>
                <w:rFonts w:eastAsiaTheme="minorHAnsi"/>
                <w:lang w:eastAsia="en-US"/>
              </w:rPr>
              <w:t>человек</w:t>
            </w:r>
            <w:r w:rsidR="005312AB" w:rsidRPr="00266065">
              <w:rPr>
                <w:rFonts w:eastAsiaTheme="minorHAnsi"/>
                <w:lang w:eastAsia="en-US"/>
              </w:rPr>
              <w:t xml:space="preserve"> / </w:t>
            </w:r>
            <w:r w:rsidR="00035EDF" w:rsidRPr="00266065">
              <w:rPr>
                <w:rFonts w:eastAsiaTheme="minorHAnsi"/>
                <w:lang w:eastAsia="en-US"/>
              </w:rPr>
              <w:t>53</w:t>
            </w:r>
            <w:r w:rsidR="005312AB" w:rsidRPr="00266065">
              <w:rPr>
                <w:rFonts w:eastAsiaTheme="minorHAnsi"/>
                <w:lang w:eastAsia="en-US"/>
              </w:rPr>
              <w:t>%</w:t>
            </w:r>
            <w:r w:rsidRPr="00266065">
              <w:rPr>
                <w:rFonts w:eastAsiaTheme="minorHAnsi"/>
                <w:lang w:eastAsia="en-US"/>
              </w:rPr>
              <w:t xml:space="preserve">; </w:t>
            </w:r>
          </w:p>
          <w:p w:rsidR="005312AB" w:rsidRPr="00266065" w:rsidRDefault="005F5FA5" w:rsidP="005312AB">
            <w:pPr>
              <w:autoSpaceDE w:val="0"/>
              <w:autoSpaceDN w:val="0"/>
              <w:adjustRightInd w:val="0"/>
              <w:jc w:val="both"/>
              <w:rPr>
                <w:rFonts w:eastAsiaTheme="minorHAnsi"/>
                <w:lang w:eastAsia="en-US"/>
              </w:rPr>
            </w:pPr>
            <w:r w:rsidRPr="00266065">
              <w:rPr>
                <w:rFonts w:eastAsiaTheme="minorHAnsi"/>
                <w:lang w:eastAsia="en-US"/>
              </w:rPr>
              <w:t xml:space="preserve">     -поступили в </w:t>
            </w:r>
            <w:proofErr w:type="spellStart"/>
            <w:r w:rsidRPr="00266065">
              <w:rPr>
                <w:rFonts w:eastAsiaTheme="minorHAnsi"/>
                <w:lang w:eastAsia="en-US"/>
              </w:rPr>
              <w:t>СУЗы</w:t>
            </w:r>
            <w:proofErr w:type="spellEnd"/>
            <w:r w:rsidRPr="00266065">
              <w:rPr>
                <w:rFonts w:eastAsiaTheme="minorHAnsi"/>
                <w:lang w:eastAsia="en-US"/>
              </w:rPr>
              <w:t xml:space="preserve"> -  </w:t>
            </w:r>
            <w:r w:rsidR="00035EDF" w:rsidRPr="00266065">
              <w:rPr>
                <w:rFonts w:eastAsiaTheme="minorHAnsi"/>
                <w:lang w:eastAsia="en-US"/>
              </w:rPr>
              <w:t>14</w:t>
            </w:r>
            <w:r w:rsidR="005312AB" w:rsidRPr="00266065">
              <w:rPr>
                <w:rFonts w:eastAsiaTheme="minorHAnsi"/>
                <w:lang w:eastAsia="en-US"/>
              </w:rPr>
              <w:t xml:space="preserve"> человек / </w:t>
            </w:r>
            <w:r w:rsidR="00266065" w:rsidRPr="00266065">
              <w:rPr>
                <w:rFonts w:eastAsiaTheme="minorHAnsi"/>
                <w:lang w:eastAsia="en-US"/>
              </w:rPr>
              <w:t>47</w:t>
            </w:r>
            <w:r w:rsidR="005312AB" w:rsidRPr="00266065">
              <w:rPr>
                <w:rFonts w:eastAsiaTheme="minorHAnsi"/>
                <w:lang w:eastAsia="en-US"/>
              </w:rPr>
              <w:t>%;</w:t>
            </w:r>
          </w:p>
          <w:p w:rsidR="005F5FA5" w:rsidRPr="00266065" w:rsidRDefault="005F5FA5" w:rsidP="005F5FA5">
            <w:pPr>
              <w:autoSpaceDE w:val="0"/>
              <w:autoSpaceDN w:val="0"/>
              <w:adjustRightInd w:val="0"/>
              <w:jc w:val="both"/>
              <w:rPr>
                <w:rFonts w:eastAsiaTheme="minorHAnsi"/>
                <w:lang w:eastAsia="en-US"/>
              </w:rPr>
            </w:pPr>
            <w:r w:rsidRPr="00266065">
              <w:rPr>
                <w:rFonts w:eastAsiaTheme="minorHAnsi"/>
                <w:lang w:eastAsia="en-US"/>
              </w:rPr>
              <w:t xml:space="preserve">     -</w:t>
            </w:r>
            <w:proofErr w:type="gramStart"/>
            <w:r w:rsidR="00C00FB7" w:rsidRPr="00266065">
              <w:rPr>
                <w:rFonts w:eastAsiaTheme="minorHAnsi"/>
                <w:lang w:eastAsia="en-US"/>
              </w:rPr>
              <w:t>трудоустроены</w:t>
            </w:r>
            <w:proofErr w:type="gramEnd"/>
            <w:r w:rsidRPr="00266065">
              <w:rPr>
                <w:rFonts w:eastAsiaTheme="minorHAnsi"/>
                <w:lang w:eastAsia="en-US"/>
              </w:rPr>
              <w:t xml:space="preserve"> –</w:t>
            </w:r>
            <w:r w:rsidR="00C00FB7" w:rsidRPr="00266065">
              <w:rPr>
                <w:rFonts w:eastAsiaTheme="minorHAnsi"/>
                <w:lang w:eastAsia="en-US"/>
              </w:rPr>
              <w:t xml:space="preserve"> </w:t>
            </w:r>
            <w:r w:rsidR="005312AB" w:rsidRPr="00266065">
              <w:rPr>
                <w:rFonts w:eastAsiaTheme="minorHAnsi"/>
                <w:lang w:eastAsia="en-US"/>
              </w:rPr>
              <w:t>0</w:t>
            </w:r>
            <w:r w:rsidRPr="00266065">
              <w:rPr>
                <w:rFonts w:eastAsiaTheme="minorHAnsi"/>
                <w:lang w:eastAsia="en-US"/>
              </w:rPr>
              <w:t xml:space="preserve"> человек</w:t>
            </w:r>
            <w:r w:rsidR="00C00FB7" w:rsidRPr="00266065">
              <w:rPr>
                <w:rFonts w:eastAsiaTheme="minorHAnsi"/>
                <w:lang w:eastAsia="en-US"/>
              </w:rPr>
              <w:t xml:space="preserve"> / </w:t>
            </w:r>
            <w:r w:rsidR="005312AB" w:rsidRPr="00266065">
              <w:rPr>
                <w:rFonts w:eastAsiaTheme="minorHAnsi"/>
                <w:lang w:eastAsia="en-US"/>
              </w:rPr>
              <w:t>0</w:t>
            </w:r>
            <w:r w:rsidR="00C00FB7" w:rsidRPr="00266065">
              <w:rPr>
                <w:rFonts w:eastAsiaTheme="minorHAnsi"/>
                <w:lang w:eastAsia="en-US"/>
              </w:rPr>
              <w:t>%</w:t>
            </w:r>
            <w:r w:rsidRPr="00266065">
              <w:rPr>
                <w:rFonts w:eastAsiaTheme="minorHAnsi"/>
                <w:lang w:eastAsia="en-US"/>
              </w:rPr>
              <w:t>.</w:t>
            </w:r>
          </w:p>
          <w:p w:rsidR="005F5FA5" w:rsidRPr="00266065" w:rsidRDefault="005F5FA5" w:rsidP="00F65961">
            <w:pPr>
              <w:autoSpaceDE w:val="0"/>
              <w:autoSpaceDN w:val="0"/>
              <w:adjustRightInd w:val="0"/>
              <w:jc w:val="both"/>
              <w:rPr>
                <w:rFonts w:eastAsiaTheme="minorHAnsi"/>
                <w:lang w:eastAsia="en-US"/>
              </w:rPr>
            </w:pPr>
          </w:p>
        </w:tc>
      </w:tr>
    </w:tbl>
    <w:p w:rsidR="005312AB" w:rsidRPr="0064210D" w:rsidRDefault="005312AB" w:rsidP="005F5FA5">
      <w:pPr>
        <w:rPr>
          <w:rFonts w:eastAsia="Calibri"/>
          <w:b/>
          <w:color w:val="FF0000"/>
          <w:lang w:eastAsia="en-US"/>
        </w:rPr>
      </w:pPr>
    </w:p>
    <w:p w:rsidR="005F5FA5" w:rsidRPr="0064210D" w:rsidRDefault="005F5FA5" w:rsidP="005F5FA5">
      <w:pPr>
        <w:rPr>
          <w:rFonts w:eastAsia="Calibri"/>
          <w:b/>
          <w:color w:val="FF0000"/>
          <w:lang w:eastAsia="en-US"/>
        </w:rPr>
      </w:pPr>
      <w:r w:rsidRPr="004018F7">
        <w:rPr>
          <w:rFonts w:eastAsia="Calibri"/>
          <w:b/>
          <w:lang w:eastAsia="en-US"/>
        </w:rPr>
        <w:t xml:space="preserve">Внутреннее оценивание качества образования  </w:t>
      </w:r>
    </w:p>
    <w:p w:rsidR="005F5FA5" w:rsidRPr="0064210D" w:rsidRDefault="005F5FA5" w:rsidP="005F5FA5">
      <w:pPr>
        <w:rPr>
          <w:rFonts w:eastAsia="Calibri"/>
          <w:b/>
          <w:color w:val="FF0000"/>
          <w:lang w:eastAsia="en-US"/>
        </w:rPr>
      </w:pPr>
    </w:p>
    <w:tbl>
      <w:tblPr>
        <w:tblStyle w:val="a4"/>
        <w:tblW w:w="0" w:type="auto"/>
        <w:tblLook w:val="04A0" w:firstRow="1" w:lastRow="0" w:firstColumn="1" w:lastColumn="0" w:noHBand="0" w:noVBand="1"/>
      </w:tblPr>
      <w:tblGrid>
        <w:gridCol w:w="2802"/>
        <w:gridCol w:w="6344"/>
      </w:tblGrid>
      <w:tr w:rsidR="005F5FA5" w:rsidRPr="0064210D" w:rsidTr="004018F7">
        <w:tc>
          <w:tcPr>
            <w:tcW w:w="2802" w:type="dxa"/>
          </w:tcPr>
          <w:p w:rsidR="005F5FA5" w:rsidRPr="0064210D" w:rsidRDefault="0093709D" w:rsidP="0093709D">
            <w:pPr>
              <w:pStyle w:val="a3"/>
              <w:rPr>
                <w:rFonts w:ascii="Times New Roman" w:hAnsi="Times New Roman"/>
                <w:color w:val="FF0000"/>
                <w:sz w:val="24"/>
                <w:szCs w:val="24"/>
              </w:rPr>
            </w:pPr>
            <w:r w:rsidRPr="004018F7">
              <w:rPr>
                <w:rFonts w:ascii="Times New Roman" w:hAnsi="Times New Roman"/>
                <w:sz w:val="24"/>
                <w:szCs w:val="24"/>
              </w:rPr>
              <w:t>Выявление показателя качества образования</w:t>
            </w:r>
          </w:p>
        </w:tc>
        <w:tc>
          <w:tcPr>
            <w:tcW w:w="6344" w:type="dxa"/>
          </w:tcPr>
          <w:p w:rsidR="0093709D" w:rsidRPr="004018F7" w:rsidRDefault="0093709D" w:rsidP="0093709D">
            <w:pPr>
              <w:autoSpaceDE w:val="0"/>
              <w:autoSpaceDN w:val="0"/>
              <w:adjustRightInd w:val="0"/>
              <w:jc w:val="both"/>
              <w:rPr>
                <w:rFonts w:eastAsiaTheme="minorHAnsi"/>
                <w:lang w:eastAsia="en-US"/>
              </w:rPr>
            </w:pPr>
            <w:r w:rsidRPr="004018F7">
              <w:rPr>
                <w:rFonts w:eastAsiaTheme="minorHAnsi"/>
                <w:lang w:eastAsia="en-US"/>
              </w:rPr>
              <w:t xml:space="preserve">      Обеспечение должного качества образовательной системы в МБОУ «СОШ №3» посредством внедрения ФГОС в учебно-воспитательный</w:t>
            </w:r>
            <w:r w:rsidR="004018F7" w:rsidRPr="004018F7">
              <w:rPr>
                <w:rFonts w:eastAsiaTheme="minorHAnsi"/>
                <w:lang w:eastAsia="en-US"/>
              </w:rPr>
              <w:t xml:space="preserve"> </w:t>
            </w:r>
            <w:r w:rsidRPr="004018F7">
              <w:rPr>
                <w:rFonts w:eastAsiaTheme="minorHAnsi"/>
                <w:lang w:eastAsia="en-US"/>
              </w:rPr>
              <w:t xml:space="preserve">процесс достигается благодаря объективной информации о функционировании и развитии всех ее элементов, получаемой в системном мониторинговом режиме. </w:t>
            </w:r>
          </w:p>
          <w:p w:rsidR="0093709D" w:rsidRPr="004018F7" w:rsidRDefault="0093709D" w:rsidP="0093709D">
            <w:pPr>
              <w:spacing w:before="30" w:after="30"/>
              <w:jc w:val="both"/>
              <w:outlineLvl w:val="0"/>
              <w:rPr>
                <w:rFonts w:eastAsiaTheme="minorHAnsi"/>
                <w:lang w:eastAsia="en-US"/>
              </w:rPr>
            </w:pPr>
            <w:r w:rsidRPr="004018F7">
              <w:rPr>
                <w:rFonts w:eastAsiaTheme="minorHAnsi"/>
                <w:lang w:eastAsia="en-US"/>
              </w:rPr>
              <w:t xml:space="preserve">      Школьная система оценки качества образования МБОУ «СОШ №3» направлена на реализацию Программы развития  школы. </w:t>
            </w:r>
          </w:p>
          <w:p w:rsidR="0093709D" w:rsidRPr="004018F7" w:rsidRDefault="0093709D" w:rsidP="0093709D">
            <w:pPr>
              <w:jc w:val="both"/>
              <w:rPr>
                <w:rFonts w:eastAsiaTheme="minorHAnsi"/>
                <w:lang w:eastAsia="en-US"/>
              </w:rPr>
            </w:pPr>
            <w:r w:rsidRPr="004018F7">
              <w:rPr>
                <w:rFonts w:eastAsiaTheme="minorHAnsi"/>
                <w:lang w:eastAsia="en-US"/>
              </w:rPr>
              <w:t xml:space="preserve">      Одной из важных задач является создание современной системы мониторинга и статистики образования. </w:t>
            </w:r>
          </w:p>
          <w:p w:rsidR="0093709D" w:rsidRPr="004018F7" w:rsidRDefault="0093709D" w:rsidP="0093709D">
            <w:pPr>
              <w:jc w:val="both"/>
              <w:rPr>
                <w:rFonts w:eastAsiaTheme="minorHAnsi"/>
                <w:lang w:eastAsia="en-US"/>
              </w:rPr>
            </w:pPr>
            <w:r w:rsidRPr="004018F7">
              <w:rPr>
                <w:rFonts w:eastAsiaTheme="minorHAnsi"/>
                <w:lang w:eastAsia="en-US"/>
              </w:rPr>
              <w:t xml:space="preserve">    </w:t>
            </w:r>
            <w:r w:rsidR="004018F7" w:rsidRPr="004018F7">
              <w:rPr>
                <w:rFonts w:eastAsiaTheme="minorHAnsi"/>
                <w:lang w:eastAsia="en-US"/>
              </w:rPr>
              <w:t xml:space="preserve"> </w:t>
            </w:r>
            <w:r w:rsidRPr="004018F7">
              <w:rPr>
                <w:rFonts w:eastAsiaTheme="minorHAnsi"/>
                <w:lang w:eastAsia="en-US"/>
              </w:rPr>
              <w:t xml:space="preserve"> Изменение целей образования и условий его получения тесно связано с изменением подходов к определению и оценке качества образования. Развитие вариативности образования при сохранении образовательного пространства требует разработки и внедрения механизмов </w:t>
            </w:r>
            <w:r w:rsidRPr="004018F7">
              <w:rPr>
                <w:rFonts w:eastAsiaTheme="minorHAnsi"/>
                <w:lang w:eastAsia="en-US"/>
              </w:rPr>
              <w:lastRenderedPageBreak/>
              <w:t>реального влияния на качество образования. В свою очередь, повышение эффективности управления требует своевременного получения надежной и достоверной информации о состоянии системы образования, достигаемом качестве.</w:t>
            </w:r>
          </w:p>
          <w:p w:rsidR="0093709D" w:rsidRPr="004018F7" w:rsidRDefault="001F3085" w:rsidP="001F3085">
            <w:pPr>
              <w:shd w:val="clear" w:color="auto" w:fill="FFFFFF"/>
              <w:jc w:val="both"/>
              <w:rPr>
                <w:rFonts w:eastAsiaTheme="minorHAnsi"/>
                <w:lang w:eastAsia="en-US"/>
              </w:rPr>
            </w:pPr>
            <w:r w:rsidRPr="0064210D">
              <w:rPr>
                <w:rFonts w:eastAsiaTheme="minorHAnsi"/>
                <w:color w:val="FF0000"/>
                <w:lang w:eastAsia="en-US"/>
              </w:rPr>
              <w:t xml:space="preserve">       </w:t>
            </w:r>
            <w:r w:rsidR="0093709D" w:rsidRPr="004018F7">
              <w:rPr>
                <w:rFonts w:eastAsiaTheme="minorHAnsi"/>
                <w:lang w:eastAsia="en-US"/>
              </w:rPr>
              <w:t>В этих условиях систем</w:t>
            </w:r>
            <w:r w:rsidR="004018F7" w:rsidRPr="004018F7">
              <w:rPr>
                <w:rFonts w:eastAsiaTheme="minorHAnsi"/>
                <w:lang w:eastAsia="en-US"/>
              </w:rPr>
              <w:t>а</w:t>
            </w:r>
            <w:r w:rsidR="0093709D" w:rsidRPr="004018F7">
              <w:rPr>
                <w:rFonts w:eastAsiaTheme="minorHAnsi"/>
                <w:lang w:eastAsia="en-US"/>
              </w:rPr>
              <w:t xml:space="preserve"> мониторинга и статистики образования</w:t>
            </w:r>
            <w:r w:rsidR="004018F7" w:rsidRPr="004018F7">
              <w:rPr>
                <w:rFonts w:eastAsiaTheme="minorHAnsi"/>
                <w:lang w:eastAsia="en-US"/>
              </w:rPr>
              <w:t xml:space="preserve"> о</w:t>
            </w:r>
            <w:r w:rsidR="0093709D" w:rsidRPr="004018F7">
              <w:rPr>
                <w:rFonts w:eastAsiaTheme="minorHAnsi"/>
                <w:lang w:eastAsia="en-US"/>
              </w:rPr>
              <w:t>беспечи</w:t>
            </w:r>
            <w:r w:rsidR="004018F7" w:rsidRPr="004018F7">
              <w:rPr>
                <w:rFonts w:eastAsiaTheme="minorHAnsi"/>
                <w:lang w:eastAsia="en-US"/>
              </w:rPr>
              <w:t xml:space="preserve">вает </w:t>
            </w:r>
            <w:r w:rsidR="0093709D" w:rsidRPr="004018F7">
              <w:rPr>
                <w:rFonts w:eastAsiaTheme="minorHAnsi"/>
                <w:lang w:eastAsia="en-US"/>
              </w:rPr>
              <w:t>сообщество надежной информацией о состоянии и развитии системы образования, становится объективной необходимостью для совершенствования управления качеством образования в школе.</w:t>
            </w:r>
          </w:p>
          <w:p w:rsidR="0093709D" w:rsidRPr="004018F7" w:rsidRDefault="001F3085" w:rsidP="004018F7">
            <w:pPr>
              <w:shd w:val="clear" w:color="auto" w:fill="FFFFFF"/>
              <w:jc w:val="both"/>
              <w:rPr>
                <w:rFonts w:eastAsiaTheme="minorHAnsi"/>
              </w:rPr>
            </w:pPr>
            <w:r w:rsidRPr="004018F7">
              <w:rPr>
                <w:rFonts w:eastAsiaTheme="minorHAnsi"/>
                <w:lang w:eastAsia="en-US"/>
              </w:rPr>
              <w:t xml:space="preserve">    </w:t>
            </w:r>
            <w:r w:rsidR="0093709D" w:rsidRPr="004018F7">
              <w:rPr>
                <w:rFonts w:eastAsiaTheme="minorHAnsi"/>
              </w:rPr>
              <w:t xml:space="preserve">         Подходы к школьной системе оценки качества образования  соотносятся с требованиями ФГОС НОО, ФГОС ООО, ФГОС СОО.</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Под</w:t>
            </w:r>
            <w:r w:rsidRPr="004018F7">
              <w:rPr>
                <w:rFonts w:ascii="Times New Roman" w:eastAsiaTheme="minorHAnsi" w:hAnsi="Times New Roman"/>
                <w:b/>
                <w:bCs/>
                <w:sz w:val="24"/>
                <w:szCs w:val="24"/>
              </w:rPr>
              <w:t xml:space="preserve"> </w:t>
            </w:r>
            <w:r w:rsidRPr="004018F7">
              <w:rPr>
                <w:rFonts w:ascii="Times New Roman" w:eastAsiaTheme="minorHAnsi" w:hAnsi="Times New Roman"/>
                <w:bCs/>
                <w:sz w:val="24"/>
                <w:szCs w:val="24"/>
              </w:rPr>
              <w:t>качеством образования</w:t>
            </w:r>
            <w:r w:rsidR="004018F7" w:rsidRPr="004018F7">
              <w:rPr>
                <w:rFonts w:ascii="Times New Roman" w:eastAsiaTheme="minorHAnsi" w:hAnsi="Times New Roman"/>
                <w:b/>
                <w:bCs/>
                <w:sz w:val="24"/>
                <w:szCs w:val="24"/>
              </w:rPr>
              <w:t xml:space="preserve"> </w:t>
            </w:r>
            <w:r w:rsidRPr="004018F7">
              <w:rPr>
                <w:rFonts w:ascii="Times New Roman" w:eastAsiaTheme="minorHAnsi" w:hAnsi="Times New Roman"/>
                <w:sz w:val="24"/>
                <w:szCs w:val="24"/>
              </w:rPr>
              <w:t>понимается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i/>
                <w:iCs/>
                <w:sz w:val="24"/>
                <w:szCs w:val="24"/>
              </w:rPr>
              <w:t xml:space="preserve">      </w:t>
            </w:r>
            <w:r w:rsidRPr="004018F7">
              <w:rPr>
                <w:rFonts w:ascii="Times New Roman" w:eastAsiaTheme="minorHAnsi" w:hAnsi="Times New Roman"/>
                <w:b/>
                <w:bCs/>
                <w:sz w:val="24"/>
                <w:szCs w:val="24"/>
              </w:rPr>
              <w:t>Оценка качества</w:t>
            </w:r>
            <w:r w:rsidRPr="004018F7">
              <w:rPr>
                <w:rFonts w:ascii="Times New Roman" w:eastAsiaTheme="minorHAnsi" w:hAnsi="Times New Roman"/>
                <w:sz w:val="24"/>
                <w:szCs w:val="24"/>
              </w:rPr>
              <w:t xml:space="preserve"> образования подразумевает определение с помощью диагностических и оценочных процедур степени соответствия достигаемых образовательных результатов, характеристик, обеспечивающих их процессов нормативным требованиям, социальным и личностным ожиданиям. </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Школьная система оценки качества образования - это  система  получения  объективной  информации  о  результатах  обучения  в соответствии  с  образовательными  стандартами  (в  том  числе  -  определение  комплекса критериев, процедур и технологий оценки, организацию педагогического мониторинга и его  использование  как  неотъемлемого  инструмента  управления  качеством  образования), на </w:t>
            </w:r>
            <w:proofErr w:type="gramStart"/>
            <w:r w:rsidRPr="004018F7">
              <w:rPr>
                <w:rFonts w:ascii="Times New Roman" w:eastAsiaTheme="minorHAnsi" w:hAnsi="Times New Roman"/>
                <w:sz w:val="24"/>
                <w:szCs w:val="24"/>
              </w:rPr>
              <w:t>основе</w:t>
            </w:r>
            <w:proofErr w:type="gramEnd"/>
            <w:r w:rsidRPr="004018F7">
              <w:rPr>
                <w:rFonts w:ascii="Times New Roman" w:eastAsiaTheme="minorHAnsi" w:hAnsi="Times New Roman"/>
                <w:sz w:val="24"/>
                <w:szCs w:val="24"/>
              </w:rPr>
              <w:t xml:space="preserve"> которой можно будет принимать управленческие решения. </w:t>
            </w:r>
          </w:p>
          <w:p w:rsidR="0093709D" w:rsidRPr="004018F7" w:rsidRDefault="0093709D" w:rsidP="0093709D">
            <w:pPr>
              <w:pStyle w:val="a3"/>
              <w:rPr>
                <w:rFonts w:ascii="Times New Roman" w:eastAsiaTheme="minorHAnsi" w:hAnsi="Times New Roman"/>
                <w:sz w:val="24"/>
                <w:szCs w:val="24"/>
              </w:rPr>
            </w:pPr>
            <w:r w:rsidRPr="004018F7">
              <w:rPr>
                <w:rFonts w:ascii="Times New Roman" w:eastAsiaTheme="minorHAnsi" w:hAnsi="Times New Roman"/>
                <w:sz w:val="24"/>
                <w:szCs w:val="24"/>
              </w:rPr>
              <w:t xml:space="preserve">    Цель и задачи  школьной системы оценки качества образования</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Основная цель ШСОКО:</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 создание единой системы диагностики и контроля состояния образования в ОО, обеспечивающей определение факторов и своевременное выявление изменений, влияющих на качество образования;</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 получение объективной информации о состоянии качества образования в ОО, тенденциях его изменения и причинах, влияющих на его уровень.</w:t>
            </w:r>
          </w:p>
          <w:p w:rsidR="0093709D" w:rsidRPr="004018F7" w:rsidRDefault="0093709D" w:rsidP="0093709D">
            <w:pPr>
              <w:pStyle w:val="a3"/>
              <w:rPr>
                <w:rFonts w:ascii="Times New Roman" w:eastAsiaTheme="minorHAnsi" w:hAnsi="Times New Roman"/>
                <w:sz w:val="24"/>
                <w:szCs w:val="24"/>
              </w:rPr>
            </w:pPr>
            <w:r w:rsidRPr="004018F7">
              <w:rPr>
                <w:rFonts w:ascii="Times New Roman" w:eastAsiaTheme="minorHAnsi" w:hAnsi="Times New Roman"/>
                <w:sz w:val="24"/>
                <w:szCs w:val="24"/>
              </w:rPr>
              <w:t>       Основные задачи ШСОКО:</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-формирование системы аналитических показателей, позволяющей эффективно реализовывать основные цели </w:t>
            </w:r>
            <w:r w:rsidRPr="004018F7">
              <w:rPr>
                <w:rFonts w:ascii="Times New Roman" w:eastAsiaTheme="minorHAnsi" w:hAnsi="Times New Roman"/>
                <w:sz w:val="24"/>
                <w:szCs w:val="24"/>
              </w:rPr>
              <w:lastRenderedPageBreak/>
              <w:t>оценки качества образования;</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-оценка уровня индивидуальных образовательных достижений обучающихся школы;</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-оценка деятельности школы;</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-выявление факторов, влияющих на качество образования;</w:t>
            </w:r>
          </w:p>
          <w:p w:rsidR="0093709D" w:rsidRPr="004018F7" w:rsidRDefault="0093709D" w:rsidP="0093709D">
            <w:pPr>
              <w:pStyle w:val="a3"/>
              <w:jc w:val="both"/>
              <w:rPr>
                <w:rFonts w:ascii="Times New Roman" w:eastAsiaTheme="minorHAnsi" w:hAnsi="Times New Roman"/>
                <w:sz w:val="24"/>
                <w:szCs w:val="24"/>
              </w:rPr>
            </w:pPr>
            <w:r w:rsidRPr="004018F7">
              <w:rPr>
                <w:rFonts w:ascii="Times New Roman" w:eastAsiaTheme="minorHAnsi" w:hAnsi="Times New Roman"/>
                <w:sz w:val="24"/>
                <w:szCs w:val="24"/>
              </w:rPr>
              <w:t xml:space="preserve">  -разработка учебно-методических материалов по оценке различных аспектов качества образования;</w:t>
            </w:r>
          </w:p>
          <w:p w:rsidR="005F5FA5" w:rsidRPr="0064210D" w:rsidRDefault="0093709D" w:rsidP="0093709D">
            <w:pPr>
              <w:pStyle w:val="a3"/>
              <w:jc w:val="both"/>
              <w:rPr>
                <w:rFonts w:ascii="Times New Roman" w:eastAsiaTheme="minorHAnsi" w:hAnsi="Times New Roman"/>
                <w:color w:val="FF0000"/>
                <w:sz w:val="24"/>
                <w:szCs w:val="24"/>
              </w:rPr>
            </w:pPr>
            <w:r w:rsidRPr="004018F7">
              <w:rPr>
                <w:rFonts w:ascii="Times New Roman" w:eastAsiaTheme="minorHAnsi" w:hAnsi="Times New Roman"/>
                <w:sz w:val="24"/>
                <w:szCs w:val="24"/>
              </w:rPr>
              <w:t xml:space="preserve">  -повышение квалификации педагогических работников школы. </w:t>
            </w:r>
          </w:p>
        </w:tc>
      </w:tr>
    </w:tbl>
    <w:p w:rsidR="005F5FA5" w:rsidRPr="0064210D" w:rsidRDefault="005F5FA5" w:rsidP="005F5FA5">
      <w:pPr>
        <w:rPr>
          <w:rFonts w:eastAsia="Calibri"/>
          <w:b/>
          <w:color w:val="FF0000"/>
          <w:lang w:eastAsia="en-US"/>
        </w:rPr>
      </w:pPr>
    </w:p>
    <w:p w:rsidR="00092E5F" w:rsidRPr="0064210D" w:rsidRDefault="00432517" w:rsidP="00432517">
      <w:pPr>
        <w:rPr>
          <w:rFonts w:eastAsia="Calibri"/>
          <w:b/>
          <w:color w:val="FF0000"/>
          <w:lang w:eastAsia="en-US"/>
        </w:rPr>
      </w:pPr>
      <w:r w:rsidRPr="004018F7">
        <w:rPr>
          <w:rFonts w:eastAsia="Calibri"/>
          <w:b/>
          <w:lang w:eastAsia="en-US"/>
        </w:rPr>
        <w:t>Кадровая укомплектованность</w:t>
      </w:r>
      <w:r w:rsidR="005312AB" w:rsidRPr="004018F7">
        <w:rPr>
          <w:rFonts w:eastAsia="Calibri"/>
          <w:b/>
          <w:lang w:eastAsia="en-US"/>
        </w:rPr>
        <w:t xml:space="preserve"> образовательной организации</w:t>
      </w:r>
    </w:p>
    <w:p w:rsidR="00121ADE" w:rsidRPr="0064210D" w:rsidRDefault="00121ADE" w:rsidP="00E258A6">
      <w:pPr>
        <w:pStyle w:val="a3"/>
        <w:rPr>
          <w:rFonts w:ascii="Times New Roman" w:hAnsi="Times New Roman"/>
          <w:b/>
          <w:color w:val="FF0000"/>
          <w:sz w:val="24"/>
          <w:szCs w:val="24"/>
        </w:rPr>
      </w:pPr>
    </w:p>
    <w:tbl>
      <w:tblPr>
        <w:tblStyle w:val="a4"/>
        <w:tblW w:w="0" w:type="auto"/>
        <w:tblLook w:val="04A0" w:firstRow="1" w:lastRow="0" w:firstColumn="1" w:lastColumn="0" w:noHBand="0" w:noVBand="1"/>
      </w:tblPr>
      <w:tblGrid>
        <w:gridCol w:w="2802"/>
        <w:gridCol w:w="6344"/>
      </w:tblGrid>
      <w:tr w:rsidR="0064210D" w:rsidRPr="0064210D" w:rsidTr="004018F7">
        <w:tc>
          <w:tcPr>
            <w:tcW w:w="2802" w:type="dxa"/>
          </w:tcPr>
          <w:p w:rsidR="00432517" w:rsidRPr="004018F7" w:rsidRDefault="00432517" w:rsidP="006C6CDC">
            <w:pPr>
              <w:pStyle w:val="a3"/>
              <w:rPr>
                <w:rFonts w:ascii="Times New Roman" w:hAnsi="Times New Roman"/>
                <w:sz w:val="24"/>
                <w:szCs w:val="24"/>
              </w:rPr>
            </w:pPr>
            <w:r w:rsidRPr="004018F7">
              <w:rPr>
                <w:rFonts w:ascii="Times New Roman" w:hAnsi="Times New Roman"/>
                <w:sz w:val="24"/>
                <w:szCs w:val="24"/>
              </w:rPr>
              <w:t>Полнота кадрового обеспечения, общее количество педагогов с представлением данных об их стаже и квалификации.</w:t>
            </w:r>
          </w:p>
          <w:p w:rsidR="00432517" w:rsidRPr="0064210D" w:rsidRDefault="00432517" w:rsidP="00432517">
            <w:pPr>
              <w:pStyle w:val="a3"/>
              <w:rPr>
                <w:rFonts w:ascii="Times New Roman" w:hAnsi="Times New Roman"/>
                <w:b/>
                <w:color w:val="FF0000"/>
                <w:sz w:val="16"/>
                <w:szCs w:val="16"/>
              </w:rPr>
            </w:pPr>
          </w:p>
        </w:tc>
        <w:tc>
          <w:tcPr>
            <w:tcW w:w="6344" w:type="dxa"/>
          </w:tcPr>
          <w:p w:rsidR="004018F7" w:rsidRPr="00913724" w:rsidRDefault="005D1403" w:rsidP="006C6CDC">
            <w:pPr>
              <w:autoSpaceDE w:val="0"/>
              <w:autoSpaceDN w:val="0"/>
              <w:adjustRightInd w:val="0"/>
              <w:jc w:val="both"/>
              <w:rPr>
                <w:rFonts w:eastAsiaTheme="minorHAnsi"/>
                <w:lang w:eastAsia="en-US"/>
              </w:rPr>
            </w:pPr>
            <w:r w:rsidRPr="00913724">
              <w:t xml:space="preserve">      </w:t>
            </w:r>
            <w:r w:rsidRPr="00913724">
              <w:rPr>
                <w:rFonts w:eastAsiaTheme="minorHAnsi"/>
                <w:lang w:eastAsia="en-US"/>
              </w:rPr>
              <w:t xml:space="preserve">Педагогический коллектив МБОУ «СОШ №3» состоит из 48 специалистов, среди которых высшее образование имеют – 39; среднее специальное  -  9.   </w:t>
            </w:r>
          </w:p>
          <w:p w:rsidR="005D1403" w:rsidRPr="00913724" w:rsidRDefault="004018F7" w:rsidP="006C6CDC">
            <w:pPr>
              <w:autoSpaceDE w:val="0"/>
              <w:autoSpaceDN w:val="0"/>
              <w:adjustRightInd w:val="0"/>
              <w:jc w:val="both"/>
              <w:rPr>
                <w:rFonts w:eastAsiaTheme="minorHAnsi"/>
                <w:lang w:eastAsia="en-US"/>
              </w:rPr>
            </w:pPr>
            <w:r w:rsidRPr="00913724">
              <w:rPr>
                <w:rFonts w:eastAsiaTheme="minorHAnsi"/>
                <w:lang w:eastAsia="en-US"/>
              </w:rPr>
              <w:t xml:space="preserve">        П</w:t>
            </w:r>
            <w:r w:rsidR="005D1403" w:rsidRPr="00913724">
              <w:rPr>
                <w:rFonts w:eastAsiaTheme="minorHAnsi"/>
                <w:lang w:eastAsia="en-US"/>
              </w:rPr>
              <w:t>овысили  свою квалификационную катег</w:t>
            </w:r>
            <w:r w:rsidR="00C638E8" w:rsidRPr="00913724">
              <w:rPr>
                <w:rFonts w:eastAsiaTheme="minorHAnsi"/>
                <w:lang w:eastAsia="en-US"/>
              </w:rPr>
              <w:t xml:space="preserve">орию 2 </w:t>
            </w:r>
            <w:proofErr w:type="gramStart"/>
            <w:r w:rsidR="00C638E8" w:rsidRPr="00913724">
              <w:rPr>
                <w:rFonts w:eastAsiaTheme="minorHAnsi"/>
                <w:lang w:eastAsia="en-US"/>
              </w:rPr>
              <w:t>педагогических</w:t>
            </w:r>
            <w:proofErr w:type="gramEnd"/>
            <w:r w:rsidR="00C638E8" w:rsidRPr="00913724">
              <w:rPr>
                <w:rFonts w:eastAsiaTheme="minorHAnsi"/>
                <w:lang w:eastAsia="en-US"/>
              </w:rPr>
              <w:t xml:space="preserve"> работника.</w:t>
            </w:r>
          </w:p>
          <w:p w:rsidR="005D1403" w:rsidRPr="00913724" w:rsidRDefault="005D1403" w:rsidP="006C6CDC">
            <w:pPr>
              <w:autoSpaceDE w:val="0"/>
              <w:autoSpaceDN w:val="0"/>
              <w:adjustRightInd w:val="0"/>
              <w:jc w:val="both"/>
              <w:rPr>
                <w:rFonts w:eastAsiaTheme="minorHAnsi"/>
                <w:lang w:eastAsia="en-US"/>
              </w:rPr>
            </w:pPr>
            <w:r w:rsidRPr="00913724">
              <w:rPr>
                <w:rFonts w:eastAsiaTheme="minorHAnsi"/>
                <w:lang w:eastAsia="en-US"/>
              </w:rPr>
              <w:t xml:space="preserve">       12 учителей (25%) имеют высшую квалификационную категорию; </w:t>
            </w:r>
          </w:p>
          <w:p w:rsidR="005D1403" w:rsidRPr="00913724" w:rsidRDefault="005D1403" w:rsidP="006C6CDC">
            <w:pPr>
              <w:autoSpaceDE w:val="0"/>
              <w:autoSpaceDN w:val="0"/>
              <w:adjustRightInd w:val="0"/>
              <w:jc w:val="both"/>
              <w:rPr>
                <w:rFonts w:eastAsiaTheme="minorHAnsi"/>
                <w:lang w:eastAsia="en-US"/>
              </w:rPr>
            </w:pPr>
            <w:r w:rsidRPr="00913724">
              <w:rPr>
                <w:rFonts w:eastAsiaTheme="minorHAnsi"/>
                <w:lang w:eastAsia="en-US"/>
              </w:rPr>
              <w:t xml:space="preserve">       27 учителей (56%) имеют первую квалификационную категорию;  </w:t>
            </w:r>
          </w:p>
          <w:p w:rsidR="00886A4F" w:rsidRPr="00913724" w:rsidRDefault="005D1403" w:rsidP="006C6CDC">
            <w:pPr>
              <w:autoSpaceDE w:val="0"/>
              <w:autoSpaceDN w:val="0"/>
              <w:adjustRightInd w:val="0"/>
              <w:jc w:val="both"/>
              <w:rPr>
                <w:rFonts w:eastAsiaTheme="minorHAnsi"/>
                <w:lang w:eastAsia="en-US"/>
              </w:rPr>
            </w:pPr>
            <w:r w:rsidRPr="00913724">
              <w:rPr>
                <w:rFonts w:eastAsiaTheme="minorHAnsi"/>
                <w:lang w:eastAsia="en-US"/>
              </w:rPr>
              <w:t xml:space="preserve">       </w:t>
            </w:r>
            <w:proofErr w:type="gramStart"/>
            <w:r w:rsidR="00886A4F" w:rsidRPr="00913724">
              <w:rPr>
                <w:rFonts w:eastAsiaTheme="minorHAnsi"/>
                <w:lang w:eastAsia="en-US"/>
              </w:rPr>
              <w:t>6 учителей (1</w:t>
            </w:r>
            <w:r w:rsidR="006C6CDC" w:rsidRPr="00913724">
              <w:rPr>
                <w:rFonts w:eastAsiaTheme="minorHAnsi"/>
                <w:lang w:eastAsia="en-US"/>
              </w:rPr>
              <w:t>2,5</w:t>
            </w:r>
            <w:r w:rsidR="00886A4F" w:rsidRPr="00913724">
              <w:rPr>
                <w:rFonts w:eastAsiaTheme="minorHAnsi"/>
                <w:lang w:eastAsia="en-US"/>
              </w:rPr>
              <w:t>%) аттестованы на соответствие занимаемой должности;</w:t>
            </w:r>
            <w:proofErr w:type="gramEnd"/>
          </w:p>
          <w:p w:rsidR="005D1403" w:rsidRPr="00913724" w:rsidRDefault="00886A4F" w:rsidP="006C6CDC">
            <w:pPr>
              <w:autoSpaceDE w:val="0"/>
              <w:autoSpaceDN w:val="0"/>
              <w:adjustRightInd w:val="0"/>
              <w:jc w:val="both"/>
              <w:rPr>
                <w:rFonts w:eastAsiaTheme="minorHAnsi"/>
                <w:lang w:eastAsia="en-US"/>
              </w:rPr>
            </w:pPr>
            <w:r w:rsidRPr="00913724">
              <w:rPr>
                <w:rFonts w:eastAsiaTheme="minorHAnsi"/>
                <w:lang w:eastAsia="en-US"/>
              </w:rPr>
              <w:t xml:space="preserve">        </w:t>
            </w:r>
            <w:r w:rsidR="00913724" w:rsidRPr="00913724">
              <w:rPr>
                <w:rFonts w:eastAsiaTheme="minorHAnsi"/>
                <w:lang w:eastAsia="en-US"/>
              </w:rPr>
              <w:t>Двое из 3-х молодых специалистов</w:t>
            </w:r>
            <w:r w:rsidR="005D1403" w:rsidRPr="00913724">
              <w:rPr>
                <w:rFonts w:eastAsiaTheme="minorHAnsi"/>
                <w:lang w:eastAsia="en-US"/>
              </w:rPr>
              <w:t xml:space="preserve"> получают заочно высшее образование.</w:t>
            </w:r>
          </w:p>
          <w:p w:rsidR="006C6CDC" w:rsidRPr="00913724" w:rsidRDefault="006C6CDC" w:rsidP="006C6CDC">
            <w:pPr>
              <w:autoSpaceDE w:val="0"/>
              <w:autoSpaceDN w:val="0"/>
              <w:adjustRightInd w:val="0"/>
              <w:jc w:val="both"/>
              <w:rPr>
                <w:rFonts w:eastAsiaTheme="minorHAnsi"/>
                <w:lang w:eastAsia="en-US"/>
              </w:rPr>
            </w:pPr>
            <w:r w:rsidRPr="00913724">
              <w:rPr>
                <w:rFonts w:eastAsiaTheme="minorHAnsi"/>
                <w:lang w:eastAsia="en-US"/>
              </w:rPr>
              <w:t xml:space="preserve">        </w:t>
            </w:r>
            <w:r w:rsidR="005D1403" w:rsidRPr="00913724">
              <w:rPr>
                <w:rFonts w:eastAsiaTheme="minorHAnsi"/>
                <w:lang w:eastAsia="en-US"/>
              </w:rPr>
              <w:t>6 педагогов награждены знаком «Почетный работник общего образования», 7 педагогов  награждены Почетной грамотой МО, 3 - грамотой Краевого Управления образования, 1 педагог – грамотой законодательного собрания Красноярского края, 1 педагог имеет звание «Отличник народного образования</w:t>
            </w:r>
            <w:r w:rsidRPr="00913724">
              <w:rPr>
                <w:rFonts w:eastAsiaTheme="minorHAnsi"/>
                <w:lang w:eastAsia="en-US"/>
              </w:rPr>
              <w:t>»</w:t>
            </w:r>
            <w:r w:rsidR="005D1403" w:rsidRPr="00913724">
              <w:rPr>
                <w:rFonts w:eastAsiaTheme="minorHAnsi"/>
                <w:lang w:eastAsia="en-US"/>
              </w:rPr>
              <w:t>.</w:t>
            </w:r>
            <w:r w:rsidRPr="00913724">
              <w:rPr>
                <w:rFonts w:eastAsiaTheme="minorHAnsi"/>
                <w:lang w:eastAsia="en-US"/>
              </w:rPr>
              <w:t xml:space="preserve"> </w:t>
            </w:r>
          </w:p>
          <w:p w:rsidR="005D1403" w:rsidRPr="00913724" w:rsidRDefault="006C6CDC" w:rsidP="006C6CDC">
            <w:pPr>
              <w:autoSpaceDE w:val="0"/>
              <w:autoSpaceDN w:val="0"/>
              <w:adjustRightInd w:val="0"/>
              <w:jc w:val="both"/>
              <w:rPr>
                <w:rFonts w:eastAsiaTheme="minorHAnsi"/>
                <w:lang w:eastAsia="en-US"/>
              </w:rPr>
            </w:pPr>
            <w:r w:rsidRPr="00913724">
              <w:rPr>
                <w:rFonts w:eastAsiaTheme="minorHAnsi"/>
                <w:lang w:eastAsia="en-US"/>
              </w:rPr>
              <w:t xml:space="preserve">       Труд 38% учителей </w:t>
            </w:r>
            <w:r w:rsidR="005D1403" w:rsidRPr="00913724">
              <w:rPr>
                <w:rFonts w:eastAsiaTheme="minorHAnsi"/>
                <w:lang w:eastAsia="en-US"/>
              </w:rPr>
              <w:t xml:space="preserve">отмечен </w:t>
            </w:r>
            <w:r w:rsidRPr="00913724">
              <w:rPr>
                <w:rFonts w:eastAsiaTheme="minorHAnsi"/>
                <w:lang w:eastAsia="en-US"/>
              </w:rPr>
              <w:t xml:space="preserve">наградами, </w:t>
            </w:r>
            <w:r w:rsidR="005D1403" w:rsidRPr="00913724">
              <w:rPr>
                <w:rFonts w:eastAsiaTheme="minorHAnsi"/>
                <w:lang w:eastAsia="en-US"/>
              </w:rPr>
              <w:t xml:space="preserve">грамотами </w:t>
            </w:r>
            <w:r w:rsidRPr="00913724">
              <w:rPr>
                <w:rFonts w:eastAsiaTheme="minorHAnsi"/>
                <w:lang w:eastAsia="en-US"/>
              </w:rPr>
              <w:t xml:space="preserve">федерального и краевого </w:t>
            </w:r>
            <w:r w:rsidR="005D1403" w:rsidRPr="00913724">
              <w:rPr>
                <w:rFonts w:eastAsiaTheme="minorHAnsi"/>
                <w:lang w:eastAsia="en-US"/>
              </w:rPr>
              <w:t>значения</w:t>
            </w:r>
            <w:r w:rsidRPr="00913724">
              <w:rPr>
                <w:rFonts w:eastAsiaTheme="minorHAnsi"/>
                <w:lang w:eastAsia="en-US"/>
              </w:rPr>
              <w:t>.</w:t>
            </w:r>
            <w:r w:rsidR="00AC58A8" w:rsidRPr="00913724">
              <w:rPr>
                <w:rFonts w:eastAsiaTheme="minorHAnsi"/>
                <w:lang w:eastAsia="en-US"/>
              </w:rPr>
              <w:t xml:space="preserve"> </w:t>
            </w:r>
          </w:p>
          <w:p w:rsidR="00AA6E09" w:rsidRPr="0064210D" w:rsidRDefault="006C6CDC" w:rsidP="00913724">
            <w:pPr>
              <w:autoSpaceDE w:val="0"/>
              <w:autoSpaceDN w:val="0"/>
              <w:adjustRightInd w:val="0"/>
              <w:jc w:val="both"/>
              <w:rPr>
                <w:rFonts w:eastAsiaTheme="minorHAnsi"/>
                <w:color w:val="FF0000"/>
                <w:lang w:eastAsia="en-US"/>
              </w:rPr>
            </w:pPr>
            <w:r w:rsidRPr="00913724">
              <w:t xml:space="preserve">        </w:t>
            </w:r>
            <w:r w:rsidRPr="00913724">
              <w:rPr>
                <w:rFonts w:eastAsiaTheme="minorHAnsi"/>
                <w:lang w:eastAsia="en-US"/>
              </w:rPr>
              <w:t xml:space="preserve">К работе с ученическим коллективом были привлечены  внешние совместители: учитель-логопед, </w:t>
            </w:r>
            <w:r w:rsidR="00913724">
              <w:rPr>
                <w:rFonts w:eastAsiaTheme="minorHAnsi"/>
                <w:lang w:eastAsia="en-US"/>
              </w:rPr>
              <w:t>учитель английского языка, учитель истории,</w:t>
            </w:r>
            <w:r w:rsidRPr="00913724">
              <w:rPr>
                <w:rFonts w:eastAsiaTheme="minorHAnsi"/>
                <w:lang w:eastAsia="en-US"/>
              </w:rPr>
              <w:t xml:space="preserve"> </w:t>
            </w:r>
            <w:r w:rsidR="00AA6E09" w:rsidRPr="00913724">
              <w:rPr>
                <w:rFonts w:eastAsiaTheme="minorHAnsi"/>
                <w:lang w:eastAsia="en-US"/>
              </w:rPr>
              <w:t>дефектолог.</w:t>
            </w:r>
          </w:p>
        </w:tc>
      </w:tr>
      <w:tr w:rsidR="00432517" w:rsidRPr="0064210D" w:rsidTr="004018F7">
        <w:tc>
          <w:tcPr>
            <w:tcW w:w="2802" w:type="dxa"/>
          </w:tcPr>
          <w:p w:rsidR="00432517" w:rsidRPr="0064210D" w:rsidRDefault="005D1403" w:rsidP="00D7758F">
            <w:pPr>
              <w:pStyle w:val="a3"/>
              <w:rPr>
                <w:rFonts w:ascii="Times New Roman" w:hAnsi="Times New Roman"/>
                <w:b/>
                <w:color w:val="FF0000"/>
                <w:sz w:val="16"/>
                <w:szCs w:val="16"/>
              </w:rPr>
            </w:pPr>
            <w:r w:rsidRPr="00913724">
              <w:rPr>
                <w:rFonts w:ascii="Times New Roman" w:hAnsi="Times New Roman"/>
                <w:sz w:val="24"/>
                <w:szCs w:val="24"/>
              </w:rPr>
              <w:t>Организация повышения уровня профессионального мастерства учителей, участие пед</w:t>
            </w:r>
            <w:r w:rsidR="00D7758F" w:rsidRPr="00913724">
              <w:rPr>
                <w:rFonts w:ascii="Times New Roman" w:hAnsi="Times New Roman"/>
                <w:sz w:val="24"/>
                <w:szCs w:val="24"/>
              </w:rPr>
              <w:t xml:space="preserve">агогических </w:t>
            </w:r>
            <w:r w:rsidRPr="00913724">
              <w:rPr>
                <w:rFonts w:ascii="Times New Roman" w:hAnsi="Times New Roman"/>
                <w:sz w:val="24"/>
                <w:szCs w:val="24"/>
              </w:rPr>
              <w:t xml:space="preserve">работников в </w:t>
            </w:r>
            <w:r w:rsidR="00D7758F" w:rsidRPr="00913724">
              <w:rPr>
                <w:rFonts w:ascii="Times New Roman" w:hAnsi="Times New Roman"/>
                <w:sz w:val="24"/>
                <w:szCs w:val="24"/>
              </w:rPr>
              <w:t>профессиональных к</w:t>
            </w:r>
            <w:r w:rsidRPr="00913724">
              <w:rPr>
                <w:rFonts w:ascii="Times New Roman" w:hAnsi="Times New Roman"/>
                <w:sz w:val="24"/>
                <w:szCs w:val="24"/>
              </w:rPr>
              <w:t>онкурсах и фестивалях</w:t>
            </w:r>
          </w:p>
        </w:tc>
        <w:tc>
          <w:tcPr>
            <w:tcW w:w="6344" w:type="dxa"/>
          </w:tcPr>
          <w:p w:rsidR="00D7758F" w:rsidRPr="00913724" w:rsidRDefault="00D7758F" w:rsidP="00D7758F">
            <w:pPr>
              <w:autoSpaceDE w:val="0"/>
              <w:autoSpaceDN w:val="0"/>
              <w:adjustRightInd w:val="0"/>
              <w:jc w:val="both"/>
              <w:rPr>
                <w:rFonts w:eastAsiaTheme="minorHAnsi"/>
                <w:lang w:eastAsia="en-US"/>
              </w:rPr>
            </w:pPr>
            <w:r w:rsidRPr="0064210D">
              <w:rPr>
                <w:rFonts w:eastAsiaTheme="minorHAnsi"/>
                <w:color w:val="FF0000"/>
                <w:lang w:eastAsia="en-US"/>
              </w:rPr>
              <w:t xml:space="preserve">       </w:t>
            </w:r>
            <w:r w:rsidRPr="00913724">
              <w:rPr>
                <w:rFonts w:eastAsiaTheme="minorHAnsi"/>
                <w:lang w:eastAsia="en-US"/>
              </w:rPr>
              <w:t xml:space="preserve">Все педагогические работники своевременно обучались на курсах повышения квалификации. </w:t>
            </w:r>
          </w:p>
          <w:p w:rsidR="00AA6E09" w:rsidRPr="00913724" w:rsidRDefault="00AA6E09" w:rsidP="00D7758F">
            <w:pPr>
              <w:autoSpaceDE w:val="0"/>
              <w:autoSpaceDN w:val="0"/>
              <w:adjustRightInd w:val="0"/>
              <w:jc w:val="both"/>
            </w:pPr>
            <w:r w:rsidRPr="00913724">
              <w:t xml:space="preserve">       </w:t>
            </w:r>
            <w:proofErr w:type="gramStart"/>
            <w:r w:rsidRPr="00913724">
              <w:t xml:space="preserve">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 48 / 100%. </w:t>
            </w:r>
            <w:proofErr w:type="gramEnd"/>
          </w:p>
          <w:p w:rsidR="00AA6E09" w:rsidRPr="00913724" w:rsidRDefault="00AA6E09" w:rsidP="00D7758F">
            <w:pPr>
              <w:autoSpaceDE w:val="0"/>
              <w:autoSpaceDN w:val="0"/>
              <w:adjustRightInd w:val="0"/>
              <w:jc w:val="both"/>
              <w:rPr>
                <w:rFonts w:eastAsiaTheme="minorHAnsi"/>
                <w:lang w:eastAsia="en-US"/>
              </w:rPr>
            </w:pPr>
            <w:r w:rsidRPr="00913724">
              <w:rPr>
                <w:rFonts w:eastAsiaTheme="minorHAnsi"/>
                <w:lang w:eastAsia="en-US"/>
              </w:rPr>
              <w:t xml:space="preserve">       </w:t>
            </w:r>
            <w:r w:rsidRPr="00913724">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w:t>
            </w:r>
            <w:r w:rsidRPr="00913724">
              <w:lastRenderedPageBreak/>
              <w:t>численности педагогических и административно-хозяйственных работников – 48 / 100%</w:t>
            </w:r>
          </w:p>
          <w:p w:rsidR="00D7758F" w:rsidRPr="00913724" w:rsidRDefault="00D7758F" w:rsidP="00D7758F">
            <w:pPr>
              <w:autoSpaceDE w:val="0"/>
              <w:autoSpaceDN w:val="0"/>
              <w:adjustRightInd w:val="0"/>
              <w:ind w:firstLine="426"/>
              <w:jc w:val="both"/>
            </w:pPr>
            <w:r w:rsidRPr="00913724">
              <w:t xml:space="preserve">Уровень квалификации педагогических работников позволяют учителям нарабатывать свой собственный педагогический опыт. Педагоги школы смогли его представить, участвуя в конкурсах, творческих отчётах, проводя открытые уроки и внеклассные мероприятия. </w:t>
            </w:r>
          </w:p>
          <w:p w:rsidR="00432517" w:rsidRPr="0064210D" w:rsidRDefault="00432517" w:rsidP="00E258A6">
            <w:pPr>
              <w:pStyle w:val="a3"/>
              <w:rPr>
                <w:rFonts w:ascii="Times New Roman" w:hAnsi="Times New Roman"/>
                <w:b/>
                <w:color w:val="FF0000"/>
                <w:sz w:val="16"/>
                <w:szCs w:val="16"/>
                <w:highlight w:val="yellow"/>
              </w:rPr>
            </w:pPr>
          </w:p>
        </w:tc>
      </w:tr>
      <w:tr w:rsidR="00B46DD5" w:rsidRPr="0064210D" w:rsidTr="00F1545D">
        <w:tc>
          <w:tcPr>
            <w:tcW w:w="9146" w:type="dxa"/>
            <w:gridSpan w:val="2"/>
          </w:tcPr>
          <w:p w:rsidR="00B46DD5" w:rsidRPr="00B46DD5" w:rsidRDefault="00B46DD5" w:rsidP="00B46DD5">
            <w:pPr>
              <w:autoSpaceDE w:val="0"/>
              <w:autoSpaceDN w:val="0"/>
              <w:adjustRightInd w:val="0"/>
              <w:ind w:firstLine="426"/>
              <w:jc w:val="both"/>
              <w:rPr>
                <w:rFonts w:eastAsiaTheme="minorHAnsi"/>
                <w:b/>
                <w:color w:val="FF0000"/>
                <w:lang w:eastAsia="en-US"/>
              </w:rPr>
            </w:pPr>
            <w:r w:rsidRPr="00B46DD5">
              <w:rPr>
                <w:b/>
              </w:rPr>
              <w:lastRenderedPageBreak/>
              <w:t>В период дистанционного обучения все педагоги успешно освоили</w:t>
            </w:r>
            <w:r>
              <w:rPr>
                <w:b/>
              </w:rPr>
              <w:t xml:space="preserve"> онлайн-сервисы, применяли цифровые образовательные ресурсы, вели электронные формы документации. 100% педагогических работников прошли дистанционные курсы  в рамках реализации федерального проекта «Образование».</w:t>
            </w:r>
          </w:p>
        </w:tc>
      </w:tr>
    </w:tbl>
    <w:p w:rsidR="00121ADE" w:rsidRPr="0064210D" w:rsidRDefault="00121ADE" w:rsidP="00E258A6">
      <w:pPr>
        <w:pStyle w:val="a3"/>
        <w:rPr>
          <w:rFonts w:ascii="Times New Roman" w:hAnsi="Times New Roman"/>
          <w:b/>
          <w:color w:val="FF0000"/>
          <w:sz w:val="24"/>
          <w:szCs w:val="24"/>
        </w:rPr>
      </w:pPr>
    </w:p>
    <w:p w:rsidR="00121ADE" w:rsidRPr="002503B8" w:rsidRDefault="00432517" w:rsidP="00432517">
      <w:pPr>
        <w:rPr>
          <w:rFonts w:eastAsia="Calibri"/>
          <w:b/>
          <w:lang w:eastAsia="en-US"/>
        </w:rPr>
      </w:pPr>
      <w:r w:rsidRPr="002503B8">
        <w:rPr>
          <w:rFonts w:eastAsia="Calibri"/>
          <w:b/>
          <w:lang w:eastAsia="en-US"/>
        </w:rPr>
        <w:t>Библиотечно-информационное обеспечение</w:t>
      </w:r>
    </w:p>
    <w:p w:rsidR="00121ADE" w:rsidRPr="002503B8" w:rsidRDefault="0085763B" w:rsidP="002503B8">
      <w:pPr>
        <w:ind w:firstLine="567"/>
        <w:jc w:val="both"/>
        <w:rPr>
          <w:sz w:val="28"/>
          <w:szCs w:val="28"/>
        </w:rPr>
      </w:pPr>
      <w:r w:rsidRPr="002503B8">
        <w:rPr>
          <w:sz w:val="28"/>
          <w:szCs w:val="28"/>
        </w:rPr>
        <w:t xml:space="preserve">                             </w:t>
      </w:r>
    </w:p>
    <w:tbl>
      <w:tblPr>
        <w:tblStyle w:val="a4"/>
        <w:tblW w:w="0" w:type="auto"/>
        <w:tblLook w:val="04A0" w:firstRow="1" w:lastRow="0" w:firstColumn="1" w:lastColumn="0" w:noHBand="0" w:noVBand="1"/>
      </w:tblPr>
      <w:tblGrid>
        <w:gridCol w:w="2802"/>
        <w:gridCol w:w="6344"/>
      </w:tblGrid>
      <w:tr w:rsidR="002503B8" w:rsidRPr="002503B8" w:rsidTr="005331A3">
        <w:tc>
          <w:tcPr>
            <w:tcW w:w="2802" w:type="dxa"/>
          </w:tcPr>
          <w:p w:rsidR="00432517" w:rsidRPr="002503B8" w:rsidRDefault="00432517" w:rsidP="00E258A6">
            <w:pPr>
              <w:pStyle w:val="a3"/>
              <w:rPr>
                <w:rFonts w:ascii="Times New Roman" w:hAnsi="Times New Roman"/>
                <w:b/>
                <w:sz w:val="16"/>
                <w:szCs w:val="16"/>
                <w:highlight w:val="yellow"/>
              </w:rPr>
            </w:pPr>
            <w:r w:rsidRPr="002503B8">
              <w:rPr>
                <w:rFonts w:ascii="Times New Roman" w:hAnsi="Times New Roman"/>
                <w:sz w:val="24"/>
                <w:szCs w:val="24"/>
              </w:rPr>
              <w:t>Характеристика фонда школьной библиотеки, наличие доступа для учеников и педагогов к электронным учебным ресурсам.</w:t>
            </w:r>
          </w:p>
        </w:tc>
        <w:tc>
          <w:tcPr>
            <w:tcW w:w="6344" w:type="dxa"/>
          </w:tcPr>
          <w:p w:rsidR="00837C33" w:rsidRPr="002503B8" w:rsidRDefault="00837C33" w:rsidP="00837C33">
            <w:pPr>
              <w:autoSpaceDE w:val="0"/>
              <w:autoSpaceDN w:val="0"/>
              <w:adjustRightInd w:val="0"/>
              <w:ind w:firstLine="426"/>
              <w:jc w:val="both"/>
            </w:pPr>
            <w:r w:rsidRPr="002503B8">
              <w:t xml:space="preserve">Библиотека с читальным залом находится на 1-м этаже здания. Она оснащена компьютером, ксероксом. Доступ к сети Интернет свободен для педагогических работников и обучающихся. Ежегодно фонд библиотеки пополняется учебной, справочной, методической, художественной литературой, экземплярами </w:t>
            </w:r>
            <w:proofErr w:type="spellStart"/>
            <w:r w:rsidRPr="002503B8">
              <w:t>медиатеки</w:t>
            </w:r>
            <w:proofErr w:type="spellEnd"/>
            <w:r w:rsidRPr="002503B8">
              <w:t xml:space="preserve">. </w:t>
            </w:r>
          </w:p>
          <w:p w:rsidR="00837C33" w:rsidRPr="002503B8" w:rsidRDefault="00837C33" w:rsidP="00837C33">
            <w:pPr>
              <w:autoSpaceDE w:val="0"/>
              <w:autoSpaceDN w:val="0"/>
              <w:adjustRightInd w:val="0"/>
              <w:ind w:firstLine="426"/>
              <w:jc w:val="both"/>
            </w:pPr>
            <w:r w:rsidRPr="002503B8">
              <w:rPr>
                <w:i/>
                <w:iCs/>
                <w:sz w:val="27"/>
                <w:szCs w:val="27"/>
              </w:rPr>
              <w:t xml:space="preserve"> </w:t>
            </w:r>
            <w:r w:rsidRPr="002503B8">
              <w:t xml:space="preserve">Справочно-информационное обслуживание участников образовательных отношений осуществляется через книжные выставки, библиографические справки, запросы, экскурсии в библиотеку, тематические внеклассные мероприятия на базе библиотеки. Ежегодно осуществляется подписка на периодические издания. </w:t>
            </w:r>
          </w:p>
          <w:p w:rsidR="00837C33" w:rsidRPr="002503B8" w:rsidRDefault="00837C33" w:rsidP="00837C33">
            <w:pPr>
              <w:autoSpaceDE w:val="0"/>
              <w:autoSpaceDN w:val="0"/>
              <w:adjustRightInd w:val="0"/>
              <w:ind w:firstLine="426"/>
              <w:jc w:val="both"/>
            </w:pPr>
            <w:r w:rsidRPr="002503B8">
              <w:t xml:space="preserve">   Школьная библиотека обеспечивает </w:t>
            </w:r>
            <w:proofErr w:type="gramStart"/>
            <w:r w:rsidRPr="002503B8">
              <w:t>обучающихся</w:t>
            </w:r>
            <w:proofErr w:type="gramEnd"/>
            <w:r w:rsidRPr="002503B8">
              <w:t xml:space="preserve"> учебниками в полном объёме, недостающими - через городской обменный фонд.</w:t>
            </w:r>
          </w:p>
          <w:p w:rsidR="00837C33" w:rsidRPr="002503B8" w:rsidRDefault="00837C33" w:rsidP="00837C33">
            <w:pPr>
              <w:autoSpaceDE w:val="0"/>
              <w:autoSpaceDN w:val="0"/>
              <w:adjustRightInd w:val="0"/>
              <w:ind w:firstLine="426"/>
              <w:jc w:val="both"/>
            </w:pPr>
            <w:r w:rsidRPr="002503B8">
              <w:t>   Библиотечный фонд составляет 21560 экзе</w:t>
            </w:r>
            <w:r w:rsidR="00781C10" w:rsidRPr="002503B8">
              <w:t xml:space="preserve">мпляров  книг, печатных изданий - </w:t>
            </w:r>
            <w:r w:rsidRPr="002503B8">
              <w:t>20803 эк</w:t>
            </w:r>
            <w:r w:rsidR="00781C10" w:rsidRPr="002503B8">
              <w:t>з</w:t>
            </w:r>
            <w:r w:rsidRPr="002503B8">
              <w:t>емпляра. Библиотека обслуживает более 8</w:t>
            </w:r>
            <w:r w:rsidR="00781C10" w:rsidRPr="002503B8">
              <w:t>77</w:t>
            </w:r>
            <w:r w:rsidRPr="002503B8">
              <w:t xml:space="preserve"> читателей, выписывает 12 наименований периодических изданий. </w:t>
            </w:r>
          </w:p>
          <w:p w:rsidR="00837C33" w:rsidRPr="002503B8" w:rsidRDefault="00781C10" w:rsidP="00781C10">
            <w:pPr>
              <w:autoSpaceDE w:val="0"/>
              <w:autoSpaceDN w:val="0"/>
              <w:adjustRightInd w:val="0"/>
              <w:ind w:firstLine="426"/>
              <w:jc w:val="both"/>
            </w:pPr>
            <w:r w:rsidRPr="002503B8">
              <w:t>  </w:t>
            </w:r>
            <w:r w:rsidR="00837C33" w:rsidRPr="002503B8">
              <w:t xml:space="preserve">Библиотека школы имеет в своем распоряжении два помещения: абонемент и хранилище фонда учебной литературы. </w:t>
            </w:r>
            <w:proofErr w:type="gramStart"/>
            <w:r w:rsidR="00837C33" w:rsidRPr="002503B8">
              <w:t xml:space="preserve">Абонемент библиотеки предоставляет </w:t>
            </w:r>
            <w:r w:rsidRPr="002503B8">
              <w:t>обучающимся</w:t>
            </w:r>
            <w:r w:rsidR="00837C33" w:rsidRPr="002503B8">
              <w:t xml:space="preserve"> и учителям открытый доступ в художественный и отраслевой фонды библиотеки, тем самым у </w:t>
            </w:r>
            <w:r w:rsidRPr="002503B8">
              <w:t>обучающихся</w:t>
            </w:r>
            <w:r w:rsidR="00837C33" w:rsidRPr="002503B8">
              <w:t xml:space="preserve"> формируются навыки самостоятельного выбора литературы, и открывается свободный доступ к средствам информации.</w:t>
            </w:r>
            <w:proofErr w:type="gramEnd"/>
            <w:r w:rsidR="00837C33" w:rsidRPr="002503B8">
              <w:t xml:space="preserve"> Библиотека на 100% оснащена программной литературой. </w:t>
            </w:r>
          </w:p>
          <w:p w:rsidR="00837C33" w:rsidRPr="002503B8" w:rsidRDefault="00781C10" w:rsidP="00781C10">
            <w:pPr>
              <w:autoSpaceDE w:val="0"/>
              <w:autoSpaceDN w:val="0"/>
              <w:adjustRightInd w:val="0"/>
              <w:ind w:firstLine="426"/>
              <w:jc w:val="both"/>
            </w:pPr>
            <w:r w:rsidRPr="002503B8">
              <w:t>     </w:t>
            </w:r>
            <w:r w:rsidR="00837C33" w:rsidRPr="002503B8">
              <w:t>В помещении абонемента организованы постоянные выставки и тематические полки. Они не только привлекают внимание читателей к представленным книгам, но и активизируют их познавательные интересы.</w:t>
            </w:r>
          </w:p>
          <w:p w:rsidR="00837C33" w:rsidRPr="002503B8" w:rsidRDefault="00781C10" w:rsidP="00781C10">
            <w:pPr>
              <w:autoSpaceDE w:val="0"/>
              <w:autoSpaceDN w:val="0"/>
              <w:adjustRightInd w:val="0"/>
              <w:ind w:firstLine="426"/>
              <w:jc w:val="both"/>
            </w:pPr>
            <w:r w:rsidRPr="002503B8">
              <w:t>    </w:t>
            </w:r>
            <w:r w:rsidR="00837C33" w:rsidRPr="002503B8">
              <w:t>В библиотеке организована эффективная система каталогов и картотек. Она выгодно раскрывает фонд, удобна в использовании и состоит из алфавитного и систематического каталога, картотеки учебников, картотеки дисков.</w:t>
            </w:r>
          </w:p>
          <w:p w:rsidR="00432517" w:rsidRPr="002503B8" w:rsidRDefault="00781C10" w:rsidP="00781C10">
            <w:pPr>
              <w:autoSpaceDE w:val="0"/>
              <w:autoSpaceDN w:val="0"/>
              <w:adjustRightInd w:val="0"/>
              <w:ind w:firstLine="426"/>
              <w:jc w:val="both"/>
              <w:rPr>
                <w:b/>
                <w:sz w:val="16"/>
                <w:szCs w:val="16"/>
              </w:rPr>
            </w:pPr>
            <w:r w:rsidRPr="002503B8">
              <w:lastRenderedPageBreak/>
              <w:t>     </w:t>
            </w:r>
            <w:r w:rsidR="00837C33" w:rsidRPr="002503B8">
              <w:t>Приоритетные направления деятельности библиотеки связаны с использованием информационных технологий и технических средств обработки информации. Библиоте</w:t>
            </w:r>
            <w:r w:rsidRPr="002503B8">
              <w:t>ка имеет техническое оснащение:  компьютеры</w:t>
            </w:r>
            <w:r w:rsidR="00837C33" w:rsidRPr="002503B8">
              <w:t>, подключенны</w:t>
            </w:r>
            <w:r w:rsidRPr="002503B8">
              <w:t>е</w:t>
            </w:r>
            <w:r w:rsidR="00837C33" w:rsidRPr="002503B8">
              <w:t xml:space="preserve"> к локальной сети, принтер, ксерокс. В библиотеке есть цифровой образовательный ресурс – </w:t>
            </w:r>
            <w:proofErr w:type="spellStart"/>
            <w:r w:rsidR="00837C33" w:rsidRPr="002503B8">
              <w:t>медиатека</w:t>
            </w:r>
            <w:proofErr w:type="spellEnd"/>
            <w:r w:rsidR="00837C33" w:rsidRPr="002503B8">
              <w:t xml:space="preserve">. Она насчитывает 700 наименований по разным предметным областям. </w:t>
            </w:r>
            <w:proofErr w:type="spellStart"/>
            <w:r w:rsidR="00837C33" w:rsidRPr="002503B8">
              <w:t>Медиатека</w:t>
            </w:r>
            <w:proofErr w:type="spellEnd"/>
            <w:r w:rsidR="00837C33" w:rsidRPr="002503B8">
              <w:t xml:space="preserve"> помогает педагогам школы повысить качество работы и преподавания.   </w:t>
            </w:r>
            <w:r w:rsidRPr="002503B8">
              <w:t> </w:t>
            </w:r>
          </w:p>
        </w:tc>
      </w:tr>
      <w:tr w:rsidR="002503B8" w:rsidRPr="002503B8" w:rsidTr="00F1545D">
        <w:tc>
          <w:tcPr>
            <w:tcW w:w="9146" w:type="dxa"/>
            <w:gridSpan w:val="2"/>
          </w:tcPr>
          <w:p w:rsidR="002503B8" w:rsidRPr="002503B8" w:rsidRDefault="002503B8" w:rsidP="00837C33">
            <w:pPr>
              <w:autoSpaceDE w:val="0"/>
              <w:autoSpaceDN w:val="0"/>
              <w:adjustRightInd w:val="0"/>
              <w:ind w:firstLine="426"/>
              <w:jc w:val="both"/>
              <w:rPr>
                <w:b/>
              </w:rPr>
            </w:pPr>
            <w:r w:rsidRPr="002503B8">
              <w:rPr>
                <w:b/>
              </w:rPr>
              <w:lastRenderedPageBreak/>
              <w:t>Школьная библиотека стала активным помощником учи</w:t>
            </w:r>
            <w:r>
              <w:rPr>
                <w:b/>
              </w:rPr>
              <w:t>т</w:t>
            </w:r>
            <w:r w:rsidRPr="002503B8">
              <w:rPr>
                <w:b/>
              </w:rPr>
              <w:t>елям, обучающимся</w:t>
            </w:r>
            <w:r w:rsidR="005331A3">
              <w:rPr>
                <w:b/>
              </w:rPr>
              <w:t xml:space="preserve"> в период дистанционного обучения.</w:t>
            </w:r>
            <w:r w:rsidRPr="002503B8">
              <w:rPr>
                <w:b/>
              </w:rPr>
              <w:t xml:space="preserve"> </w:t>
            </w:r>
          </w:p>
        </w:tc>
      </w:tr>
    </w:tbl>
    <w:p w:rsidR="00121ADE" w:rsidRPr="0064210D" w:rsidRDefault="00121ADE" w:rsidP="00432517">
      <w:pPr>
        <w:rPr>
          <w:rFonts w:eastAsia="Calibri"/>
          <w:b/>
          <w:color w:val="FF0000"/>
          <w:lang w:eastAsia="en-US"/>
        </w:rPr>
      </w:pPr>
    </w:p>
    <w:p w:rsidR="00432517" w:rsidRPr="005331A3" w:rsidRDefault="00432517" w:rsidP="00432517">
      <w:pPr>
        <w:rPr>
          <w:rFonts w:eastAsia="Calibri"/>
          <w:b/>
          <w:lang w:eastAsia="en-US"/>
        </w:rPr>
      </w:pPr>
      <w:r w:rsidRPr="0064210D">
        <w:rPr>
          <w:rFonts w:eastAsia="Calibri"/>
          <w:b/>
          <w:color w:val="FF0000"/>
          <w:lang w:eastAsia="en-US"/>
        </w:rPr>
        <w:t xml:space="preserve"> </w:t>
      </w:r>
      <w:r w:rsidRPr="005331A3">
        <w:rPr>
          <w:rFonts w:eastAsia="Calibri"/>
          <w:b/>
          <w:lang w:eastAsia="en-US"/>
        </w:rPr>
        <w:t>Материально-техническая база</w:t>
      </w:r>
    </w:p>
    <w:p w:rsidR="00432517" w:rsidRPr="005331A3" w:rsidRDefault="00432517" w:rsidP="00E258A6">
      <w:pPr>
        <w:pStyle w:val="a3"/>
        <w:rPr>
          <w:rFonts w:ascii="Times New Roman" w:hAnsi="Times New Roman"/>
          <w:b/>
          <w:sz w:val="24"/>
          <w:szCs w:val="24"/>
        </w:rPr>
      </w:pPr>
    </w:p>
    <w:tbl>
      <w:tblPr>
        <w:tblStyle w:val="a4"/>
        <w:tblW w:w="0" w:type="auto"/>
        <w:tblLook w:val="04A0" w:firstRow="1" w:lastRow="0" w:firstColumn="1" w:lastColumn="0" w:noHBand="0" w:noVBand="1"/>
      </w:tblPr>
      <w:tblGrid>
        <w:gridCol w:w="2802"/>
        <w:gridCol w:w="6344"/>
      </w:tblGrid>
      <w:tr w:rsidR="005331A3" w:rsidRPr="005331A3" w:rsidTr="005331A3">
        <w:tc>
          <w:tcPr>
            <w:tcW w:w="2802" w:type="dxa"/>
          </w:tcPr>
          <w:p w:rsidR="00432517" w:rsidRPr="005331A3" w:rsidRDefault="00432517" w:rsidP="008249C7">
            <w:pPr>
              <w:pStyle w:val="a3"/>
              <w:rPr>
                <w:rFonts w:ascii="Times New Roman" w:hAnsi="Times New Roman"/>
                <w:b/>
                <w:sz w:val="16"/>
                <w:szCs w:val="16"/>
              </w:rPr>
            </w:pPr>
            <w:r w:rsidRPr="005331A3">
              <w:rPr>
                <w:rFonts w:ascii="Times New Roman" w:hAnsi="Times New Roman"/>
                <w:sz w:val="24"/>
                <w:szCs w:val="24"/>
              </w:rPr>
              <w:t xml:space="preserve">Описание здания школы, приусадебной территории. </w:t>
            </w:r>
          </w:p>
        </w:tc>
        <w:tc>
          <w:tcPr>
            <w:tcW w:w="6344" w:type="dxa"/>
          </w:tcPr>
          <w:p w:rsidR="00EC77F3" w:rsidRPr="005331A3" w:rsidRDefault="008249C7" w:rsidP="00EC77F3">
            <w:pPr>
              <w:autoSpaceDE w:val="0"/>
              <w:autoSpaceDN w:val="0"/>
              <w:adjustRightInd w:val="0"/>
              <w:ind w:firstLine="426"/>
              <w:jc w:val="both"/>
            </w:pPr>
            <w:r w:rsidRPr="005331A3">
              <w:t xml:space="preserve">Образовательная организация располагается в </w:t>
            </w:r>
            <w:proofErr w:type="gramStart"/>
            <w:r w:rsidRPr="005331A3">
              <w:t>трех-этажном</w:t>
            </w:r>
            <w:proofErr w:type="gramEnd"/>
            <w:r w:rsidRPr="005331A3">
              <w:t xml:space="preserve"> здании, школьная территория имеет ограждение.</w:t>
            </w:r>
            <w:r w:rsidR="00497F77" w:rsidRPr="005331A3">
              <w:t xml:space="preserve"> </w:t>
            </w:r>
          </w:p>
          <w:p w:rsidR="00EC77F3" w:rsidRPr="005331A3" w:rsidRDefault="00EC77F3" w:rsidP="00EC77F3">
            <w:pPr>
              <w:autoSpaceDE w:val="0"/>
              <w:autoSpaceDN w:val="0"/>
              <w:adjustRightInd w:val="0"/>
              <w:ind w:firstLine="426"/>
              <w:jc w:val="both"/>
            </w:pPr>
            <w:r w:rsidRPr="005331A3">
              <w:t>В школе есть медицинский кабинет, пищеблок с обеденным залом на 220 посадочных мес</w:t>
            </w:r>
            <w:r w:rsidR="00987B5B" w:rsidRPr="005331A3">
              <w:t>т, актовый зал.</w:t>
            </w:r>
          </w:p>
          <w:p w:rsidR="00432517" w:rsidRPr="005331A3" w:rsidRDefault="00497F77" w:rsidP="00EC77F3">
            <w:pPr>
              <w:autoSpaceDE w:val="0"/>
              <w:autoSpaceDN w:val="0"/>
              <w:adjustRightInd w:val="0"/>
              <w:ind w:firstLine="426"/>
              <w:jc w:val="both"/>
              <w:rPr>
                <w:b/>
                <w:sz w:val="16"/>
                <w:szCs w:val="16"/>
              </w:rPr>
            </w:pPr>
            <w:r w:rsidRPr="005331A3">
              <w:t>На территории находится спортивный двор (футбольное поле, беговые дорожки, гимнастический комплекс,</w:t>
            </w:r>
            <w:r w:rsidR="00EC77F3" w:rsidRPr="005331A3">
              <w:t xml:space="preserve"> прыжковая яма, </w:t>
            </w:r>
            <w:r w:rsidRPr="005331A3">
              <w:t xml:space="preserve"> </w:t>
            </w:r>
            <w:proofErr w:type="spellStart"/>
            <w:r w:rsidRPr="005331A3">
              <w:t>волейбольно</w:t>
            </w:r>
            <w:proofErr w:type="spellEnd"/>
            <w:r w:rsidRPr="005331A3">
              <w:t>-баскетбольная</w:t>
            </w:r>
            <w:r w:rsidR="00EC77F3" w:rsidRPr="005331A3">
              <w:t xml:space="preserve"> площадка, площадка для пляжного волейбола).</w:t>
            </w:r>
          </w:p>
        </w:tc>
      </w:tr>
      <w:tr w:rsidR="00432517" w:rsidRPr="0064210D" w:rsidTr="005331A3">
        <w:tc>
          <w:tcPr>
            <w:tcW w:w="2802" w:type="dxa"/>
          </w:tcPr>
          <w:p w:rsidR="00432517" w:rsidRPr="005331A3" w:rsidRDefault="00EB639D" w:rsidP="00E258A6">
            <w:pPr>
              <w:pStyle w:val="a3"/>
              <w:rPr>
                <w:rFonts w:ascii="Times New Roman" w:hAnsi="Times New Roman"/>
                <w:b/>
                <w:sz w:val="16"/>
                <w:szCs w:val="16"/>
              </w:rPr>
            </w:pPr>
            <w:r w:rsidRPr="005331A3">
              <w:rPr>
                <w:rFonts w:ascii="Times New Roman" w:hAnsi="Times New Roman"/>
                <w:sz w:val="24"/>
                <w:szCs w:val="24"/>
              </w:rPr>
              <w:t>Характеристика уровня оснащенности учреждения всем необходимым для организации учебно-воспитательного процесса.</w:t>
            </w:r>
          </w:p>
        </w:tc>
        <w:tc>
          <w:tcPr>
            <w:tcW w:w="6344" w:type="dxa"/>
          </w:tcPr>
          <w:p w:rsidR="00EB639D" w:rsidRPr="005331A3" w:rsidRDefault="00EB639D" w:rsidP="00C5360A">
            <w:pPr>
              <w:autoSpaceDE w:val="0"/>
              <w:autoSpaceDN w:val="0"/>
              <w:adjustRightInd w:val="0"/>
              <w:ind w:firstLine="426"/>
              <w:jc w:val="both"/>
            </w:pPr>
            <w:r w:rsidRPr="005331A3">
              <w:t xml:space="preserve">В МБОУ «СОШ №3» созданы материально-технические условия для реализации образовательных программ начального общего, основного общего и среднего общего образования. </w:t>
            </w:r>
          </w:p>
          <w:p w:rsidR="00EB639D" w:rsidRPr="005331A3" w:rsidRDefault="00C5360A" w:rsidP="00C5360A">
            <w:pPr>
              <w:autoSpaceDE w:val="0"/>
              <w:autoSpaceDN w:val="0"/>
              <w:adjustRightInd w:val="0"/>
              <w:ind w:firstLine="426"/>
              <w:jc w:val="both"/>
            </w:pPr>
            <w:r w:rsidRPr="005331A3">
              <w:t> </w:t>
            </w:r>
            <w:r w:rsidR="00EB639D" w:rsidRPr="005331A3">
              <w:t xml:space="preserve">Для эффективной организации процесса образования кабинеты оснащены </w:t>
            </w:r>
            <w:r w:rsidR="008249C7" w:rsidRPr="005331A3">
              <w:t xml:space="preserve">ростовой </w:t>
            </w:r>
            <w:r w:rsidR="00EB639D" w:rsidRPr="005331A3">
              <w:t xml:space="preserve">мебелью, учебно-наглядным оборудованием, техническими средствами обучения в соответствии с санитарными правилами, нормами безопасности, требованиями федеральных государственных образовательных стандартов. </w:t>
            </w:r>
          </w:p>
          <w:p w:rsidR="00EB639D" w:rsidRPr="005331A3" w:rsidRDefault="00C5360A" w:rsidP="00C5360A">
            <w:pPr>
              <w:autoSpaceDE w:val="0"/>
              <w:autoSpaceDN w:val="0"/>
              <w:adjustRightInd w:val="0"/>
              <w:ind w:firstLine="426"/>
              <w:jc w:val="both"/>
            </w:pPr>
            <w:r w:rsidRPr="005331A3">
              <w:t>   </w:t>
            </w:r>
            <w:r w:rsidR="00EB639D" w:rsidRPr="005331A3">
              <w:t xml:space="preserve">В учебных классах обеспечены нормируемые уровни искусственной освещенности в соответствии с гигиеническими требованиями к естественному и искусственному освещению. </w:t>
            </w:r>
          </w:p>
          <w:p w:rsidR="00EB639D" w:rsidRPr="005331A3" w:rsidRDefault="00EB639D" w:rsidP="00C5360A">
            <w:pPr>
              <w:autoSpaceDE w:val="0"/>
              <w:autoSpaceDN w:val="0"/>
              <w:adjustRightInd w:val="0"/>
              <w:ind w:firstLine="426"/>
              <w:jc w:val="both"/>
            </w:pPr>
            <w:r w:rsidRPr="005331A3">
              <w:t>Для реализации образовательного процесса в школе оборудовано 3</w:t>
            </w:r>
            <w:r w:rsidR="00C5360A" w:rsidRPr="005331A3">
              <w:t>4</w:t>
            </w:r>
            <w:r w:rsidRPr="005331A3">
              <w:t xml:space="preserve"> кабинет</w:t>
            </w:r>
            <w:r w:rsidR="00C5360A" w:rsidRPr="005331A3">
              <w:t>а</w:t>
            </w:r>
            <w:r w:rsidRPr="005331A3">
              <w:t>, из них:</w:t>
            </w:r>
          </w:p>
          <w:p w:rsidR="00EB639D" w:rsidRPr="005331A3" w:rsidRDefault="00EB639D" w:rsidP="00C5360A">
            <w:pPr>
              <w:autoSpaceDE w:val="0"/>
              <w:autoSpaceDN w:val="0"/>
              <w:adjustRightInd w:val="0"/>
              <w:ind w:firstLine="426"/>
              <w:jc w:val="both"/>
            </w:pPr>
            <w:r w:rsidRPr="005331A3">
              <w:t xml:space="preserve">3 кабинета математики; </w:t>
            </w:r>
          </w:p>
          <w:p w:rsidR="00EB639D" w:rsidRPr="005331A3" w:rsidRDefault="00EB639D" w:rsidP="00C5360A">
            <w:pPr>
              <w:autoSpaceDE w:val="0"/>
              <w:autoSpaceDN w:val="0"/>
              <w:adjustRightInd w:val="0"/>
              <w:ind w:firstLine="426"/>
              <w:jc w:val="both"/>
            </w:pPr>
            <w:r w:rsidRPr="005331A3">
              <w:t xml:space="preserve">4 кабинета русского языка и литературы; </w:t>
            </w:r>
          </w:p>
          <w:p w:rsidR="00EB639D" w:rsidRPr="005331A3" w:rsidRDefault="00EB639D" w:rsidP="00C5360A">
            <w:pPr>
              <w:autoSpaceDE w:val="0"/>
              <w:autoSpaceDN w:val="0"/>
              <w:adjustRightInd w:val="0"/>
              <w:ind w:firstLine="426"/>
              <w:jc w:val="both"/>
            </w:pPr>
            <w:r w:rsidRPr="005331A3">
              <w:t>4 кабинета английского и немецкого язык</w:t>
            </w:r>
            <w:r w:rsidR="00C5360A" w:rsidRPr="005331A3">
              <w:t>ов</w:t>
            </w:r>
            <w:r w:rsidRPr="005331A3">
              <w:t xml:space="preserve">; </w:t>
            </w:r>
          </w:p>
          <w:p w:rsidR="00EB639D" w:rsidRPr="005331A3" w:rsidRDefault="00C5360A" w:rsidP="00C5360A">
            <w:pPr>
              <w:autoSpaceDE w:val="0"/>
              <w:autoSpaceDN w:val="0"/>
              <w:adjustRightInd w:val="0"/>
              <w:ind w:firstLine="426"/>
              <w:jc w:val="both"/>
            </w:pPr>
            <w:r w:rsidRPr="005331A3">
              <w:t>9</w:t>
            </w:r>
            <w:r w:rsidR="00EB639D" w:rsidRPr="005331A3">
              <w:t xml:space="preserve"> кабинетов начальной школы; </w:t>
            </w:r>
          </w:p>
          <w:p w:rsidR="00EB639D" w:rsidRPr="005331A3" w:rsidRDefault="00EB639D" w:rsidP="00C5360A">
            <w:pPr>
              <w:autoSpaceDE w:val="0"/>
              <w:autoSpaceDN w:val="0"/>
              <w:adjustRightInd w:val="0"/>
              <w:ind w:firstLine="426"/>
              <w:jc w:val="both"/>
            </w:pPr>
            <w:r w:rsidRPr="005331A3">
              <w:t xml:space="preserve">1 кабинета истории и обществознания; </w:t>
            </w:r>
          </w:p>
          <w:p w:rsidR="00EB639D" w:rsidRPr="005331A3" w:rsidRDefault="00C5360A" w:rsidP="00C5360A">
            <w:pPr>
              <w:autoSpaceDE w:val="0"/>
              <w:autoSpaceDN w:val="0"/>
              <w:adjustRightInd w:val="0"/>
              <w:ind w:firstLine="426"/>
              <w:jc w:val="both"/>
            </w:pPr>
            <w:r w:rsidRPr="005331A3">
              <w:t>1 кабинет ОБЖ;</w:t>
            </w:r>
          </w:p>
          <w:p w:rsidR="00EB639D" w:rsidRPr="005331A3" w:rsidRDefault="00C5360A" w:rsidP="00C5360A">
            <w:pPr>
              <w:autoSpaceDE w:val="0"/>
              <w:autoSpaceDN w:val="0"/>
              <w:adjustRightInd w:val="0"/>
              <w:ind w:firstLine="426"/>
              <w:jc w:val="both"/>
            </w:pPr>
            <w:r w:rsidRPr="005331A3">
              <w:t>1 кабинет музыки;</w:t>
            </w:r>
            <w:r w:rsidR="00EB639D" w:rsidRPr="005331A3">
              <w:t xml:space="preserve"> </w:t>
            </w:r>
          </w:p>
          <w:p w:rsidR="00EB639D" w:rsidRPr="005331A3" w:rsidRDefault="00EB639D" w:rsidP="00C5360A">
            <w:pPr>
              <w:autoSpaceDE w:val="0"/>
              <w:autoSpaceDN w:val="0"/>
              <w:adjustRightInd w:val="0"/>
              <w:ind w:firstLine="426"/>
              <w:jc w:val="both"/>
            </w:pPr>
            <w:r w:rsidRPr="005331A3">
              <w:t xml:space="preserve">1 кабинет </w:t>
            </w:r>
            <w:proofErr w:type="gramStart"/>
            <w:r w:rsidRPr="005331A3">
              <w:t>ИЗО</w:t>
            </w:r>
            <w:proofErr w:type="gramEnd"/>
            <w:r w:rsidRPr="005331A3">
              <w:t xml:space="preserve">; </w:t>
            </w:r>
          </w:p>
          <w:p w:rsidR="00EB639D" w:rsidRPr="005331A3" w:rsidRDefault="00EB639D" w:rsidP="00C5360A">
            <w:pPr>
              <w:autoSpaceDE w:val="0"/>
              <w:autoSpaceDN w:val="0"/>
              <w:adjustRightInd w:val="0"/>
              <w:ind w:firstLine="426"/>
              <w:jc w:val="both"/>
            </w:pPr>
            <w:r w:rsidRPr="005331A3">
              <w:t xml:space="preserve">1 кабинета физики;  </w:t>
            </w:r>
          </w:p>
          <w:p w:rsidR="00EB639D" w:rsidRPr="005331A3" w:rsidRDefault="00EB639D" w:rsidP="00C5360A">
            <w:pPr>
              <w:autoSpaceDE w:val="0"/>
              <w:autoSpaceDN w:val="0"/>
              <w:adjustRightInd w:val="0"/>
              <w:ind w:firstLine="426"/>
              <w:jc w:val="both"/>
            </w:pPr>
            <w:r w:rsidRPr="005331A3">
              <w:t xml:space="preserve">1 </w:t>
            </w:r>
            <w:r w:rsidR="00C5360A" w:rsidRPr="005331A3">
              <w:t>кабинет информатики</w:t>
            </w:r>
            <w:r w:rsidRPr="005331A3">
              <w:t xml:space="preserve">; </w:t>
            </w:r>
          </w:p>
          <w:p w:rsidR="00EB639D" w:rsidRPr="005331A3" w:rsidRDefault="00EB639D" w:rsidP="00C5360A">
            <w:pPr>
              <w:autoSpaceDE w:val="0"/>
              <w:autoSpaceDN w:val="0"/>
              <w:adjustRightInd w:val="0"/>
              <w:ind w:firstLine="426"/>
              <w:jc w:val="both"/>
            </w:pPr>
            <w:r w:rsidRPr="005331A3">
              <w:t xml:space="preserve">1 кабинет химии;  </w:t>
            </w:r>
          </w:p>
          <w:p w:rsidR="00EB639D" w:rsidRPr="005331A3" w:rsidRDefault="00EB639D" w:rsidP="00C5360A">
            <w:pPr>
              <w:autoSpaceDE w:val="0"/>
              <w:autoSpaceDN w:val="0"/>
              <w:adjustRightInd w:val="0"/>
              <w:ind w:firstLine="426"/>
              <w:jc w:val="both"/>
            </w:pPr>
            <w:r w:rsidRPr="005331A3">
              <w:t xml:space="preserve">1 кабинет географии; </w:t>
            </w:r>
          </w:p>
          <w:p w:rsidR="00EB639D" w:rsidRPr="005331A3" w:rsidRDefault="00EB639D" w:rsidP="00C5360A">
            <w:pPr>
              <w:autoSpaceDE w:val="0"/>
              <w:autoSpaceDN w:val="0"/>
              <w:adjustRightInd w:val="0"/>
              <w:ind w:firstLine="426"/>
              <w:jc w:val="both"/>
            </w:pPr>
            <w:r w:rsidRPr="005331A3">
              <w:t xml:space="preserve">1 кабинет биологии; </w:t>
            </w:r>
          </w:p>
          <w:p w:rsidR="00C5360A" w:rsidRPr="005331A3" w:rsidRDefault="00EB639D" w:rsidP="00C5360A">
            <w:pPr>
              <w:autoSpaceDE w:val="0"/>
              <w:autoSpaceDN w:val="0"/>
              <w:adjustRightInd w:val="0"/>
              <w:ind w:firstLine="426"/>
              <w:jc w:val="both"/>
            </w:pPr>
            <w:r w:rsidRPr="005331A3">
              <w:t>2 кабинета технологии</w:t>
            </w:r>
            <w:r w:rsidR="00C5360A" w:rsidRPr="005331A3">
              <w:t>;</w:t>
            </w:r>
          </w:p>
          <w:p w:rsidR="00C5360A" w:rsidRPr="005331A3" w:rsidRDefault="00C5360A" w:rsidP="00C5360A">
            <w:pPr>
              <w:autoSpaceDE w:val="0"/>
              <w:autoSpaceDN w:val="0"/>
              <w:adjustRightInd w:val="0"/>
              <w:ind w:firstLine="426"/>
              <w:jc w:val="both"/>
            </w:pPr>
            <w:r w:rsidRPr="005331A3">
              <w:lastRenderedPageBreak/>
              <w:t>1 малый спортивный зал;</w:t>
            </w:r>
          </w:p>
          <w:p w:rsidR="00432517" w:rsidRPr="005331A3" w:rsidRDefault="00C5360A" w:rsidP="00C5360A">
            <w:pPr>
              <w:autoSpaceDE w:val="0"/>
              <w:autoSpaceDN w:val="0"/>
              <w:adjustRightInd w:val="0"/>
              <w:ind w:firstLine="426"/>
              <w:jc w:val="both"/>
            </w:pPr>
            <w:r w:rsidRPr="005331A3">
              <w:t>1 большой спортивный зал.</w:t>
            </w:r>
            <w:r w:rsidR="00EB639D" w:rsidRPr="005331A3">
              <w:t xml:space="preserve">    </w:t>
            </w:r>
          </w:p>
          <w:p w:rsidR="00C5360A" w:rsidRPr="005331A3" w:rsidRDefault="00C5360A" w:rsidP="00C5360A">
            <w:pPr>
              <w:autoSpaceDE w:val="0"/>
              <w:autoSpaceDN w:val="0"/>
              <w:adjustRightInd w:val="0"/>
              <w:ind w:firstLine="426"/>
              <w:jc w:val="both"/>
            </w:pPr>
            <w:r w:rsidRPr="005331A3">
              <w:t>Построение единого информационного пространства образовательной организации является одним из условий для освоения образовательных</w:t>
            </w:r>
          </w:p>
          <w:p w:rsidR="00C5360A" w:rsidRPr="005331A3" w:rsidRDefault="00C5360A" w:rsidP="00C5360A">
            <w:pPr>
              <w:autoSpaceDE w:val="0"/>
              <w:autoSpaceDN w:val="0"/>
              <w:adjustRightInd w:val="0"/>
              <w:jc w:val="both"/>
            </w:pPr>
            <w:r w:rsidRPr="005331A3">
              <w:t xml:space="preserve">программ. </w:t>
            </w:r>
          </w:p>
          <w:p w:rsidR="00C5360A" w:rsidRPr="005331A3" w:rsidRDefault="00C5360A" w:rsidP="0085763B">
            <w:pPr>
              <w:autoSpaceDE w:val="0"/>
              <w:autoSpaceDN w:val="0"/>
              <w:adjustRightInd w:val="0"/>
              <w:ind w:firstLine="426"/>
              <w:jc w:val="both"/>
              <w:rPr>
                <w:rFonts w:eastAsiaTheme="minorHAnsi"/>
                <w:lang w:eastAsia="en-US"/>
              </w:rPr>
            </w:pPr>
            <w:proofErr w:type="gramStart"/>
            <w:r w:rsidRPr="005331A3">
              <w:t>Работа</w:t>
            </w:r>
            <w:r w:rsidR="0085763B" w:rsidRPr="005331A3">
              <w:t>ет</w:t>
            </w:r>
            <w:r w:rsidRPr="005331A3">
              <w:rPr>
                <w:rFonts w:eastAsiaTheme="minorHAnsi"/>
                <w:lang w:eastAsia="en-US"/>
              </w:rPr>
              <w:t xml:space="preserve"> единая локальная сеть: учебные кабинеты, кабинеты директора, секретаря, заместителей директора, социальных педагогов, библиотеки, школьного психолога, завхоза. </w:t>
            </w:r>
            <w:proofErr w:type="gramEnd"/>
          </w:p>
        </w:tc>
      </w:tr>
      <w:tr w:rsidR="005331A3" w:rsidRPr="0064210D" w:rsidTr="00F1545D">
        <w:tc>
          <w:tcPr>
            <w:tcW w:w="9146" w:type="dxa"/>
            <w:gridSpan w:val="2"/>
          </w:tcPr>
          <w:p w:rsidR="00DE4795" w:rsidRPr="00F21E2D" w:rsidRDefault="00DE4795" w:rsidP="00F21E2D">
            <w:pPr>
              <w:autoSpaceDE w:val="0"/>
              <w:autoSpaceDN w:val="0"/>
              <w:adjustRightInd w:val="0"/>
              <w:ind w:firstLine="426"/>
              <w:jc w:val="both"/>
              <w:rPr>
                <w:rFonts w:eastAsiaTheme="minorHAnsi"/>
                <w:b/>
                <w:lang w:eastAsia="en-US"/>
              </w:rPr>
            </w:pPr>
            <w:r w:rsidRPr="00F21E2D">
              <w:rPr>
                <w:rFonts w:eastAsiaTheme="minorHAnsi"/>
                <w:b/>
                <w:lang w:eastAsia="en-US"/>
              </w:rPr>
              <w:lastRenderedPageBreak/>
              <w:t xml:space="preserve">Школа продолжает приобретение компьютерной техники. Техническая база понадобится не только </w:t>
            </w:r>
            <w:r w:rsidR="00F21E2D">
              <w:rPr>
                <w:rFonts w:eastAsiaTheme="minorHAnsi"/>
                <w:b/>
                <w:lang w:eastAsia="en-US"/>
              </w:rPr>
              <w:t>на</w:t>
            </w:r>
            <w:r w:rsidRPr="00F21E2D">
              <w:rPr>
                <w:rFonts w:eastAsiaTheme="minorHAnsi"/>
                <w:b/>
                <w:lang w:eastAsia="en-US"/>
              </w:rPr>
              <w:t xml:space="preserve"> случа</w:t>
            </w:r>
            <w:r w:rsidR="00F21E2D">
              <w:rPr>
                <w:rFonts w:eastAsiaTheme="minorHAnsi"/>
                <w:b/>
                <w:lang w:eastAsia="en-US"/>
              </w:rPr>
              <w:t>й</w:t>
            </w:r>
            <w:r w:rsidRPr="00F21E2D">
              <w:rPr>
                <w:rFonts w:eastAsiaTheme="minorHAnsi"/>
                <w:b/>
                <w:lang w:eastAsia="en-US"/>
              </w:rPr>
              <w:t xml:space="preserve"> неблагоприятной эпидемиологической обстановки, но и для реализации национального проекта «Образование» в рамках федеральной программы «Цифровая образовательная среда». </w:t>
            </w:r>
          </w:p>
          <w:p w:rsidR="00DE4795" w:rsidRPr="00F21E2D" w:rsidRDefault="00DE4795" w:rsidP="00F21E2D">
            <w:pPr>
              <w:autoSpaceDE w:val="0"/>
              <w:autoSpaceDN w:val="0"/>
              <w:adjustRightInd w:val="0"/>
              <w:ind w:firstLine="426"/>
              <w:jc w:val="both"/>
              <w:rPr>
                <w:rFonts w:eastAsiaTheme="minorHAnsi"/>
                <w:b/>
                <w:lang w:eastAsia="en-US"/>
              </w:rPr>
            </w:pPr>
            <w:r w:rsidRPr="00F21E2D">
              <w:rPr>
                <w:rFonts w:eastAsiaTheme="minorHAnsi"/>
                <w:b/>
                <w:lang w:eastAsia="en-US"/>
              </w:rPr>
              <w:t>В 2020 году Школа стала участником федеральной программы «Цифровая образовательная среда» и получила МФУ, две интерактивные панели, 36</w:t>
            </w:r>
            <w:r w:rsidRPr="00F21E2D">
              <w:rPr>
                <w:rFonts w:eastAsiaTheme="minorHAnsi"/>
                <w:lang w:eastAsia="en-US"/>
              </w:rPr>
              <w:t xml:space="preserve"> </w:t>
            </w:r>
            <w:r w:rsidRPr="00F21E2D">
              <w:rPr>
                <w:rFonts w:eastAsiaTheme="minorHAnsi"/>
                <w:b/>
                <w:lang w:eastAsia="en-US"/>
              </w:rPr>
              <w:t>ноутбуков.</w:t>
            </w:r>
            <w:r w:rsidR="00F21E2D">
              <w:rPr>
                <w:rFonts w:eastAsiaTheme="minorHAnsi"/>
                <w:b/>
                <w:lang w:eastAsia="en-US"/>
              </w:rPr>
              <w:t xml:space="preserve"> </w:t>
            </w:r>
          </w:p>
          <w:p w:rsidR="005331A3" w:rsidRPr="005331A3" w:rsidRDefault="005331A3" w:rsidP="00DE4795">
            <w:pPr>
              <w:pStyle w:val="af3"/>
              <w:spacing w:before="0" w:beforeAutospacing="0" w:after="150" w:afterAutospacing="0"/>
            </w:pPr>
          </w:p>
        </w:tc>
      </w:tr>
    </w:tbl>
    <w:p w:rsidR="00F1545D" w:rsidRDefault="00F1545D" w:rsidP="00F1545D">
      <w:pPr>
        <w:autoSpaceDE w:val="0"/>
        <w:autoSpaceDN w:val="0"/>
        <w:adjustRightInd w:val="0"/>
        <w:rPr>
          <w:rFonts w:eastAsia="Calibri"/>
          <w:b/>
          <w:lang w:eastAsia="en-US"/>
        </w:rPr>
      </w:pPr>
      <w:r>
        <w:rPr>
          <w:rFonts w:eastAsia="Calibri"/>
          <w:b/>
          <w:lang w:eastAsia="en-US"/>
        </w:rPr>
        <w:t xml:space="preserve"> Показатели деятельности МБОУ «СОШ №3»</w:t>
      </w:r>
    </w:p>
    <w:p w:rsidR="00F1545D" w:rsidRDefault="00F1545D" w:rsidP="00F1545D">
      <w:pPr>
        <w:autoSpaceDE w:val="0"/>
        <w:autoSpaceDN w:val="0"/>
        <w:adjustRightInd w:val="0"/>
        <w:rPr>
          <w:rFonts w:eastAsia="Calibri"/>
          <w:b/>
          <w:lang w:eastAsia="en-US"/>
        </w:rPr>
      </w:pPr>
    </w:p>
    <w:p w:rsidR="00F806D4" w:rsidRPr="006F02AF" w:rsidRDefault="00F1545D" w:rsidP="00266065">
      <w:pPr>
        <w:autoSpaceDE w:val="0"/>
        <w:autoSpaceDN w:val="0"/>
        <w:adjustRightInd w:val="0"/>
        <w:jc w:val="center"/>
        <w:rPr>
          <w:rFonts w:eastAsia="Calibri"/>
          <w:b/>
          <w:lang w:eastAsia="en-US"/>
        </w:rPr>
      </w:pPr>
      <w:r w:rsidRPr="00F1545D">
        <w:rPr>
          <w:rFonts w:eastAsia="Calibri"/>
          <w:b/>
          <w:lang w:eastAsia="en-US"/>
        </w:rPr>
        <w:t>Данные приведены по состоянию на 30 декабря 2020 года</w:t>
      </w:r>
      <w:r w:rsidR="00F806D4" w:rsidRPr="00F806D4">
        <w:rPr>
          <w:rFonts w:eastAsia="Calibri"/>
          <w:b/>
          <w:lang w:eastAsia="en-US"/>
        </w:rPr>
        <w:t xml:space="preserve"> </w:t>
      </w:r>
    </w:p>
    <w:p w:rsidR="00F806D4" w:rsidRPr="006F02AF" w:rsidRDefault="00F806D4" w:rsidP="00F1545D">
      <w:pPr>
        <w:autoSpaceDE w:val="0"/>
        <w:autoSpaceDN w:val="0"/>
        <w:adjustRightInd w:val="0"/>
        <w:jc w:val="center"/>
        <w:rPr>
          <w:rFonts w:eastAsia="Calibri"/>
          <w:b/>
          <w:lang w:eastAsia="en-US"/>
        </w:rPr>
      </w:pPr>
    </w:p>
    <w:tbl>
      <w:tblPr>
        <w:tblW w:w="9214" w:type="dxa"/>
        <w:tblInd w:w="62" w:type="dxa"/>
        <w:tblLayout w:type="fixed"/>
        <w:tblCellMar>
          <w:top w:w="75" w:type="dxa"/>
          <w:left w:w="0" w:type="dxa"/>
          <w:bottom w:w="75" w:type="dxa"/>
          <w:right w:w="0" w:type="dxa"/>
        </w:tblCellMar>
        <w:tblLook w:val="0000" w:firstRow="0" w:lastRow="0" w:firstColumn="0" w:lastColumn="0" w:noHBand="0" w:noVBand="0"/>
      </w:tblPr>
      <w:tblGrid>
        <w:gridCol w:w="5245"/>
        <w:gridCol w:w="1418"/>
        <w:gridCol w:w="141"/>
        <w:gridCol w:w="2410"/>
      </w:tblGrid>
      <w:tr w:rsidR="00F1545D" w:rsidTr="00F1545D">
        <w:trPr>
          <w:trHeight w:val="227"/>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Показатели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center"/>
              <w:rPr>
                <w:rFonts w:eastAsiaTheme="minorHAnsi"/>
                <w:lang w:eastAsia="en-US"/>
              </w:rPr>
            </w:pPr>
            <w:r w:rsidRPr="006A6BCF">
              <w:rPr>
                <w:rFonts w:eastAsiaTheme="minorHAnsi"/>
                <w:lang w:eastAsia="en-US"/>
              </w:rPr>
              <w:t>Единица измерения</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center"/>
              <w:rPr>
                <w:rFonts w:eastAsiaTheme="minorHAnsi"/>
                <w:lang w:eastAsia="en-US"/>
              </w:rPr>
            </w:pPr>
            <w:r w:rsidRPr="006A6BCF">
              <w:rPr>
                <w:rFonts w:eastAsiaTheme="minorHAnsi"/>
                <w:lang w:eastAsia="en-US"/>
              </w:rPr>
              <w:t>Показатели по МБОУ «СОШ №3»</w:t>
            </w:r>
          </w:p>
        </w:tc>
      </w:tr>
      <w:tr w:rsidR="00F1545D" w:rsidTr="00F1545D">
        <w:trPr>
          <w:trHeight w:val="113"/>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F1545D" w:rsidRDefault="00F1545D" w:rsidP="00F1545D">
            <w:pPr>
              <w:autoSpaceDE w:val="0"/>
              <w:autoSpaceDN w:val="0"/>
              <w:adjustRightInd w:val="0"/>
              <w:ind w:firstLine="426"/>
              <w:rPr>
                <w:rFonts w:eastAsiaTheme="minorHAnsi"/>
                <w:b/>
                <w:lang w:eastAsia="en-US"/>
              </w:rPr>
            </w:pPr>
            <w:bookmarkStart w:id="69" w:name="Par200"/>
            <w:bookmarkEnd w:id="69"/>
            <w:r w:rsidRPr="00F1545D">
              <w:rPr>
                <w:rFonts w:eastAsiaTheme="minorHAnsi"/>
                <w:b/>
                <w:lang w:eastAsia="en-US"/>
              </w:rPr>
              <w:t>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both"/>
              <w:rPr>
                <w:rFonts w:eastAsiaTheme="minorHAnsi"/>
                <w:lang w:eastAsia="en-US"/>
              </w:rPr>
            </w:pPr>
          </w:p>
        </w:tc>
      </w:tr>
      <w:tr w:rsidR="00F1545D" w:rsidTr="00F1545D">
        <w:trPr>
          <w:trHeight w:val="113"/>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 xml:space="preserve">Общая численность </w:t>
            </w:r>
            <w:proofErr w:type="gramStart"/>
            <w:r w:rsidRPr="006A6BCF">
              <w:rPr>
                <w:rFonts w:eastAsiaTheme="minorHAnsi"/>
                <w:lang w:eastAsia="en-US"/>
              </w:rPr>
              <w:t>обучающихся</w:t>
            </w:r>
            <w:proofErr w:type="gramEnd"/>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806D4">
            <w:pPr>
              <w:autoSpaceDE w:val="0"/>
              <w:autoSpaceDN w:val="0"/>
              <w:adjustRightInd w:val="0"/>
              <w:ind w:firstLine="426"/>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806D4" w:rsidRDefault="00F806D4" w:rsidP="00266065">
            <w:pPr>
              <w:autoSpaceDE w:val="0"/>
              <w:autoSpaceDN w:val="0"/>
              <w:adjustRightInd w:val="0"/>
              <w:ind w:firstLine="426"/>
              <w:jc w:val="center"/>
              <w:rPr>
                <w:rFonts w:eastAsiaTheme="minorHAnsi"/>
                <w:color w:val="FF0000"/>
                <w:lang w:val="en-US" w:eastAsia="en-US"/>
              </w:rPr>
            </w:pPr>
            <w:r w:rsidRPr="00F806D4">
              <w:rPr>
                <w:rFonts w:eastAsiaTheme="minorHAnsi"/>
                <w:lang w:val="en-US" w:eastAsia="en-US"/>
              </w:rPr>
              <w:t>9</w:t>
            </w:r>
            <w:r w:rsidR="00266065">
              <w:rPr>
                <w:rFonts w:eastAsiaTheme="minorHAnsi"/>
                <w:lang w:eastAsia="en-US"/>
              </w:rPr>
              <w:t>67</w:t>
            </w:r>
          </w:p>
        </w:tc>
      </w:tr>
      <w:tr w:rsidR="00F1545D" w:rsidTr="00F1545D">
        <w:trPr>
          <w:trHeight w:val="233"/>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 xml:space="preserve">Численность </w:t>
            </w:r>
            <w:proofErr w:type="gramStart"/>
            <w:r w:rsidRPr="006A6BCF">
              <w:rPr>
                <w:rFonts w:eastAsiaTheme="minorHAnsi"/>
                <w:lang w:eastAsia="en-US"/>
              </w:rPr>
              <w:t>обучающихся</w:t>
            </w:r>
            <w:proofErr w:type="gramEnd"/>
            <w:r w:rsidRPr="006A6BCF">
              <w:rPr>
                <w:rFonts w:eastAsiaTheme="minorHAnsi"/>
                <w:lang w:eastAsia="en-US"/>
              </w:rPr>
              <w:t xml:space="preserve"> по образовательной программе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806D4">
            <w:pPr>
              <w:autoSpaceDE w:val="0"/>
              <w:autoSpaceDN w:val="0"/>
              <w:adjustRightInd w:val="0"/>
              <w:ind w:firstLine="426"/>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266065" w:rsidP="00266065">
            <w:pPr>
              <w:autoSpaceDE w:val="0"/>
              <w:autoSpaceDN w:val="0"/>
              <w:adjustRightInd w:val="0"/>
              <w:ind w:firstLine="426"/>
              <w:jc w:val="center"/>
              <w:rPr>
                <w:rFonts w:eastAsiaTheme="minorHAnsi"/>
                <w:color w:val="FF0000"/>
                <w:lang w:eastAsia="en-US"/>
              </w:rPr>
            </w:pPr>
            <w:r w:rsidRPr="00266065">
              <w:rPr>
                <w:rFonts w:eastAsiaTheme="minorHAnsi"/>
                <w:lang w:eastAsia="en-US"/>
              </w:rPr>
              <w:t>469</w:t>
            </w:r>
          </w:p>
        </w:tc>
      </w:tr>
      <w:tr w:rsidR="00F1545D" w:rsidTr="00F1545D">
        <w:trPr>
          <w:trHeight w:val="227"/>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 xml:space="preserve">Численность </w:t>
            </w:r>
            <w:proofErr w:type="gramStart"/>
            <w:r w:rsidRPr="006A6BCF">
              <w:rPr>
                <w:rFonts w:eastAsiaTheme="minorHAnsi"/>
                <w:lang w:eastAsia="en-US"/>
              </w:rPr>
              <w:t>обучающихся</w:t>
            </w:r>
            <w:proofErr w:type="gramEnd"/>
            <w:r w:rsidRPr="006A6BCF">
              <w:rPr>
                <w:rFonts w:eastAsiaTheme="minorHAnsi"/>
                <w:lang w:eastAsia="en-US"/>
              </w:rPr>
              <w:t xml:space="preserve"> по образовательной программе основного общего образования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806D4">
            <w:pPr>
              <w:autoSpaceDE w:val="0"/>
              <w:autoSpaceDN w:val="0"/>
              <w:adjustRightInd w:val="0"/>
              <w:ind w:firstLine="426"/>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266065" w:rsidP="00266065">
            <w:pPr>
              <w:autoSpaceDE w:val="0"/>
              <w:autoSpaceDN w:val="0"/>
              <w:adjustRightInd w:val="0"/>
              <w:ind w:firstLine="426"/>
              <w:jc w:val="center"/>
              <w:rPr>
                <w:rFonts w:eastAsiaTheme="minorHAnsi"/>
                <w:color w:val="FF0000"/>
                <w:lang w:eastAsia="en-US"/>
              </w:rPr>
            </w:pPr>
            <w:r w:rsidRPr="00266065">
              <w:rPr>
                <w:rFonts w:eastAsiaTheme="minorHAnsi"/>
                <w:lang w:eastAsia="en-US"/>
              </w:rPr>
              <w:t>436</w:t>
            </w:r>
          </w:p>
        </w:tc>
      </w:tr>
      <w:tr w:rsidR="00F1545D" w:rsidTr="00F1545D">
        <w:trPr>
          <w:trHeight w:val="227"/>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 xml:space="preserve">Численность </w:t>
            </w:r>
            <w:proofErr w:type="gramStart"/>
            <w:r w:rsidRPr="006A6BCF">
              <w:rPr>
                <w:rFonts w:eastAsiaTheme="minorHAnsi"/>
                <w:lang w:eastAsia="en-US"/>
              </w:rPr>
              <w:t>обучающихся</w:t>
            </w:r>
            <w:proofErr w:type="gramEnd"/>
            <w:r w:rsidRPr="006A6BCF">
              <w:rPr>
                <w:rFonts w:eastAsiaTheme="minorHAnsi"/>
                <w:lang w:eastAsia="en-US"/>
              </w:rPr>
              <w:t xml:space="preserve"> по образовательной программе среднего общего образования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806D4">
            <w:pPr>
              <w:autoSpaceDE w:val="0"/>
              <w:autoSpaceDN w:val="0"/>
              <w:adjustRightInd w:val="0"/>
              <w:ind w:firstLine="426"/>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266065" w:rsidP="00266065">
            <w:pPr>
              <w:autoSpaceDE w:val="0"/>
              <w:autoSpaceDN w:val="0"/>
              <w:adjustRightInd w:val="0"/>
              <w:ind w:firstLine="426"/>
              <w:jc w:val="center"/>
              <w:rPr>
                <w:rFonts w:eastAsiaTheme="minorHAnsi"/>
                <w:color w:val="FF0000"/>
                <w:lang w:eastAsia="en-US"/>
              </w:rPr>
            </w:pPr>
            <w:r w:rsidRPr="00266065">
              <w:rPr>
                <w:rFonts w:eastAsiaTheme="minorHAnsi"/>
                <w:lang w:eastAsia="en-US"/>
              </w:rPr>
              <w:t>62</w:t>
            </w:r>
          </w:p>
        </w:tc>
      </w:tr>
      <w:tr w:rsidR="00F1545D" w:rsidTr="00F1545D">
        <w:trPr>
          <w:trHeight w:val="340"/>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 xml:space="preserve">Численность/удельный вес численности обучающихся, успевающих на "4" и "5" по результатам промежуточной аттестации, в общей численности обучающихся </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266065">
            <w:pPr>
              <w:autoSpaceDE w:val="0"/>
              <w:autoSpaceDN w:val="0"/>
              <w:adjustRightInd w:val="0"/>
              <w:ind w:firstLine="426"/>
              <w:jc w:val="center"/>
              <w:rPr>
                <w:rFonts w:eastAsiaTheme="minorHAnsi"/>
                <w:color w:val="FF0000"/>
                <w:lang w:eastAsia="en-US"/>
              </w:rPr>
            </w:pPr>
            <w:r w:rsidRPr="00266065">
              <w:rPr>
                <w:rFonts w:eastAsiaTheme="minorHAnsi"/>
                <w:lang w:eastAsia="en-US"/>
              </w:rPr>
              <w:t>2</w:t>
            </w:r>
            <w:r w:rsidR="00266065" w:rsidRPr="00266065">
              <w:rPr>
                <w:rFonts w:eastAsiaTheme="minorHAnsi"/>
                <w:lang w:eastAsia="en-US"/>
              </w:rPr>
              <w:t>67</w:t>
            </w:r>
            <w:r w:rsidRPr="00266065">
              <w:rPr>
                <w:rFonts w:eastAsiaTheme="minorHAnsi"/>
                <w:lang w:eastAsia="en-US"/>
              </w:rPr>
              <w:t xml:space="preserve"> / 2</w:t>
            </w:r>
            <w:r w:rsidR="00266065" w:rsidRPr="00266065">
              <w:rPr>
                <w:rFonts w:eastAsiaTheme="minorHAnsi"/>
                <w:lang w:eastAsia="en-US"/>
              </w:rPr>
              <w:t>8</w:t>
            </w:r>
          </w:p>
        </w:tc>
      </w:tr>
      <w:tr w:rsidR="00F1545D" w:rsidTr="00F1545D">
        <w:trPr>
          <w:trHeight w:val="227"/>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Средний балл государственной итоговой аттестации выпускников 9-х классов по русскому языку</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балл</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jc w:val="both"/>
              <w:rPr>
                <w:rFonts w:eastAsiaTheme="minorHAnsi"/>
                <w:color w:val="FF0000"/>
                <w:lang w:eastAsia="en-US"/>
              </w:rPr>
            </w:pPr>
            <w:r w:rsidRPr="00F1545D">
              <w:rPr>
                <w:rFonts w:eastAsiaTheme="minorHAnsi"/>
                <w:lang w:eastAsia="en-US"/>
              </w:rPr>
              <w:t>Итоговая аттестация не проводилась</w:t>
            </w:r>
          </w:p>
        </w:tc>
      </w:tr>
      <w:tr w:rsidR="00F1545D" w:rsidTr="00F1545D">
        <w:trPr>
          <w:trHeight w:val="233"/>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Средний балл государственной итоговой аттестации выпускников 9-х классов по математике</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балл</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jc w:val="both"/>
              <w:rPr>
                <w:rFonts w:eastAsiaTheme="minorHAnsi"/>
                <w:color w:val="FF0000"/>
                <w:lang w:eastAsia="en-US"/>
              </w:rPr>
            </w:pPr>
            <w:r w:rsidRPr="00F1545D">
              <w:rPr>
                <w:rFonts w:eastAsiaTheme="minorHAnsi"/>
                <w:lang w:eastAsia="en-US"/>
              </w:rPr>
              <w:t>Итоговая аттестация не проводилась</w:t>
            </w:r>
          </w:p>
        </w:tc>
      </w:tr>
      <w:tr w:rsidR="00F1545D" w:rsidTr="00F1545D">
        <w:trPr>
          <w:trHeight w:val="227"/>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 xml:space="preserve">Средний балл единого государственного </w:t>
            </w:r>
            <w:r w:rsidRPr="006A6BCF">
              <w:rPr>
                <w:rFonts w:eastAsiaTheme="minorHAnsi"/>
                <w:lang w:eastAsia="en-US"/>
              </w:rPr>
              <w:lastRenderedPageBreak/>
              <w:t>экзамена выпускников 11-х классов по русскому языку</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lastRenderedPageBreak/>
              <w:t>балл</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266065" w:rsidRDefault="00266065" w:rsidP="00266065">
            <w:pPr>
              <w:autoSpaceDE w:val="0"/>
              <w:autoSpaceDN w:val="0"/>
              <w:adjustRightInd w:val="0"/>
              <w:ind w:firstLine="426"/>
              <w:jc w:val="both"/>
              <w:rPr>
                <w:rFonts w:eastAsiaTheme="minorHAnsi"/>
                <w:lang w:eastAsia="en-US"/>
              </w:rPr>
            </w:pPr>
            <w:proofErr w:type="gramStart"/>
            <w:r w:rsidRPr="00266065">
              <w:rPr>
                <w:rFonts w:eastAsiaTheme="minorHAnsi"/>
                <w:lang w:eastAsia="en-US"/>
              </w:rPr>
              <w:t xml:space="preserve">Экзамен сдавали </w:t>
            </w:r>
            <w:r w:rsidRPr="00266065">
              <w:rPr>
                <w:rFonts w:eastAsiaTheme="minorHAnsi"/>
                <w:lang w:eastAsia="en-US"/>
              </w:rPr>
              <w:lastRenderedPageBreak/>
              <w:t>обучающиеся, поступающие в ВУЗы</w:t>
            </w:r>
            <w:proofErr w:type="gramEnd"/>
          </w:p>
          <w:p w:rsidR="00266065" w:rsidRPr="00F1545D" w:rsidRDefault="00266065" w:rsidP="00266065">
            <w:pPr>
              <w:autoSpaceDE w:val="0"/>
              <w:autoSpaceDN w:val="0"/>
              <w:adjustRightInd w:val="0"/>
              <w:ind w:firstLine="426"/>
              <w:jc w:val="both"/>
              <w:rPr>
                <w:rFonts w:eastAsiaTheme="minorHAnsi"/>
                <w:color w:val="FF0000"/>
                <w:lang w:eastAsia="en-US"/>
              </w:rPr>
            </w:pPr>
            <w:r w:rsidRPr="00266065">
              <w:rPr>
                <w:rFonts w:eastAsiaTheme="minorHAnsi"/>
                <w:lang w:eastAsia="en-US"/>
              </w:rPr>
              <w:t>27 чел./72 б.</w:t>
            </w:r>
          </w:p>
        </w:tc>
      </w:tr>
      <w:tr w:rsidR="00F1545D" w:rsidTr="00F1545D">
        <w:trPr>
          <w:trHeight w:val="810"/>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lastRenderedPageBreak/>
              <w:t>Средний балл единого государственного экзамена выпускников 11-х классов по математике</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балл</w:t>
            </w:r>
          </w:p>
        </w:tc>
        <w:tc>
          <w:tcPr>
            <w:tcW w:w="2551" w:type="dxa"/>
            <w:gridSpan w:val="2"/>
            <w:tcBorders>
              <w:top w:val="single" w:sz="4" w:space="0" w:color="auto"/>
              <w:left w:val="single" w:sz="4" w:space="0" w:color="auto"/>
              <w:bottom w:val="single" w:sz="4" w:space="0" w:color="auto"/>
              <w:right w:val="single" w:sz="4" w:space="0" w:color="auto"/>
            </w:tcBorders>
          </w:tcPr>
          <w:p w:rsidR="00266065" w:rsidRPr="00266065" w:rsidRDefault="00266065" w:rsidP="00266065">
            <w:pPr>
              <w:autoSpaceDE w:val="0"/>
              <w:autoSpaceDN w:val="0"/>
              <w:adjustRightInd w:val="0"/>
              <w:ind w:firstLine="426"/>
              <w:jc w:val="both"/>
              <w:rPr>
                <w:rFonts w:eastAsiaTheme="minorHAnsi"/>
                <w:lang w:eastAsia="en-US"/>
              </w:rPr>
            </w:pPr>
            <w:proofErr w:type="gramStart"/>
            <w:r w:rsidRPr="00266065">
              <w:rPr>
                <w:rFonts w:eastAsiaTheme="minorHAnsi"/>
                <w:lang w:eastAsia="en-US"/>
              </w:rPr>
              <w:t>Экзамен сдавали обучающиеся, поступающие в ВУЗы</w:t>
            </w:r>
            <w:proofErr w:type="gramEnd"/>
          </w:p>
          <w:p w:rsidR="00F1545D" w:rsidRPr="00F1545D" w:rsidRDefault="00266065" w:rsidP="00266065">
            <w:pPr>
              <w:autoSpaceDE w:val="0"/>
              <w:autoSpaceDN w:val="0"/>
              <w:adjustRightInd w:val="0"/>
              <w:ind w:firstLine="426"/>
              <w:jc w:val="both"/>
              <w:rPr>
                <w:rFonts w:eastAsiaTheme="minorHAnsi"/>
                <w:color w:val="FF0000"/>
                <w:lang w:eastAsia="en-US"/>
              </w:rPr>
            </w:pPr>
            <w:r>
              <w:rPr>
                <w:rFonts w:eastAsiaTheme="minorHAnsi"/>
                <w:lang w:eastAsia="en-US"/>
              </w:rPr>
              <w:t>1</w:t>
            </w:r>
            <w:r w:rsidRPr="00266065">
              <w:rPr>
                <w:rFonts w:eastAsiaTheme="minorHAnsi"/>
                <w:lang w:eastAsia="en-US"/>
              </w:rPr>
              <w:t>7 чел./</w:t>
            </w:r>
            <w:r>
              <w:rPr>
                <w:rFonts w:eastAsiaTheme="minorHAnsi"/>
                <w:lang w:eastAsia="en-US"/>
              </w:rPr>
              <w:t>40</w:t>
            </w:r>
            <w:r w:rsidRPr="00266065">
              <w:rPr>
                <w:rFonts w:eastAsiaTheme="minorHAnsi"/>
                <w:lang w:eastAsia="en-US"/>
              </w:rPr>
              <w:t xml:space="preserve"> б.</w:t>
            </w:r>
          </w:p>
        </w:tc>
      </w:tr>
      <w:tr w:rsidR="00F1545D" w:rsidTr="00F1545D">
        <w:trPr>
          <w:trHeight w:val="454"/>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Численность/удельный вес численности выпускников 9-х классов, получивших неудовлетворительные результаты на государственной итоговой аттестации по русскому языку, в общей численности выпускников 9-х классов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ind w:firstLine="426"/>
              <w:jc w:val="both"/>
              <w:rPr>
                <w:rFonts w:eastAsiaTheme="minorHAnsi"/>
                <w:color w:val="FF0000"/>
                <w:lang w:eastAsia="en-US"/>
              </w:rPr>
            </w:pPr>
            <w:r w:rsidRPr="00F1545D">
              <w:rPr>
                <w:rFonts w:eastAsiaTheme="minorHAnsi"/>
                <w:lang w:eastAsia="en-US"/>
              </w:rPr>
              <w:t>Итоговая аттестация не проводилась</w:t>
            </w:r>
          </w:p>
        </w:tc>
      </w:tr>
      <w:tr w:rsidR="00F1545D" w:rsidTr="00F1545D">
        <w:trPr>
          <w:trHeight w:val="460"/>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Численность/удельный вес численности выпускников 9-х классов, получивших неудовлетворительные результаты на государственной итоговой аттестации по математике, в общей численности выпускников 9-х классов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ind w:firstLine="426"/>
              <w:jc w:val="both"/>
              <w:rPr>
                <w:rFonts w:eastAsiaTheme="minorHAnsi"/>
                <w:color w:val="FF0000"/>
                <w:lang w:eastAsia="en-US"/>
              </w:rPr>
            </w:pPr>
            <w:r w:rsidRPr="00F1545D">
              <w:rPr>
                <w:rFonts w:eastAsiaTheme="minorHAnsi"/>
                <w:lang w:eastAsia="en-US"/>
              </w:rPr>
              <w:t>Итоговая аттестация не проводилась</w:t>
            </w:r>
          </w:p>
        </w:tc>
      </w:tr>
      <w:tr w:rsidR="00F1545D" w:rsidTr="00F1545D">
        <w:trPr>
          <w:trHeight w:val="454"/>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выпускников 11-х классов,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11-х классов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266065" w:rsidP="00266065">
            <w:pPr>
              <w:autoSpaceDE w:val="0"/>
              <w:autoSpaceDN w:val="0"/>
              <w:adjustRightInd w:val="0"/>
              <w:ind w:firstLine="426"/>
              <w:jc w:val="center"/>
              <w:rPr>
                <w:rFonts w:eastAsiaTheme="minorHAnsi"/>
                <w:color w:val="FF0000"/>
                <w:lang w:eastAsia="en-US"/>
              </w:rPr>
            </w:pPr>
            <w:r w:rsidRPr="00266065">
              <w:rPr>
                <w:rFonts w:eastAsiaTheme="minorHAnsi"/>
                <w:lang w:eastAsia="en-US"/>
              </w:rPr>
              <w:t>0</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выпускников 11-х классов,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11-х классов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266065" w:rsidP="00266065">
            <w:pPr>
              <w:autoSpaceDE w:val="0"/>
              <w:autoSpaceDN w:val="0"/>
              <w:adjustRightInd w:val="0"/>
              <w:ind w:firstLine="426"/>
              <w:jc w:val="center"/>
              <w:rPr>
                <w:rFonts w:eastAsiaTheme="minorHAnsi"/>
                <w:color w:val="FF0000"/>
                <w:lang w:eastAsia="en-US"/>
              </w:rPr>
            </w:pPr>
            <w:r w:rsidRPr="00266065">
              <w:rPr>
                <w:rFonts w:eastAsiaTheme="minorHAnsi"/>
                <w:lang w:eastAsia="en-US"/>
              </w:rPr>
              <w:t>3/17,6%</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выпускников 9-х классов, не получивших аттестаты об основном общем образовании, в общей численности выпускников 9-х классов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ind w:firstLine="426"/>
              <w:jc w:val="center"/>
              <w:rPr>
                <w:rFonts w:eastAsiaTheme="minorHAnsi"/>
                <w:color w:val="FF0000"/>
                <w:lang w:eastAsia="en-US"/>
              </w:rPr>
            </w:pPr>
            <w:r w:rsidRPr="00F1545D">
              <w:rPr>
                <w:rFonts w:eastAsiaTheme="minorHAnsi"/>
                <w:lang w:eastAsia="en-US"/>
              </w:rPr>
              <w:t>0 / 0</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выпускников 11-х классов, не получивших аттестаты о среднем общем образовании, в общей численности выпускников 11-х классов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ind w:firstLine="426"/>
              <w:jc w:val="center"/>
              <w:rPr>
                <w:rFonts w:eastAsiaTheme="minorHAnsi"/>
                <w:color w:val="FF0000"/>
                <w:lang w:eastAsia="en-US"/>
              </w:rPr>
            </w:pPr>
            <w:r w:rsidRPr="00F1545D">
              <w:rPr>
                <w:rFonts w:eastAsiaTheme="minorHAnsi"/>
                <w:lang w:eastAsia="en-US"/>
              </w:rPr>
              <w:t>0 / 0</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выпускников 9-х классов, получивших аттестаты об основном общем образовании с отличием, в общей численности выпускников 9-х классов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266065">
            <w:pPr>
              <w:autoSpaceDE w:val="0"/>
              <w:autoSpaceDN w:val="0"/>
              <w:adjustRightInd w:val="0"/>
              <w:ind w:firstLine="426"/>
              <w:jc w:val="center"/>
              <w:rPr>
                <w:rFonts w:eastAsiaTheme="minorHAnsi"/>
                <w:color w:val="FF0000"/>
                <w:lang w:eastAsia="en-US"/>
              </w:rPr>
            </w:pPr>
            <w:r w:rsidRPr="00266065">
              <w:rPr>
                <w:rFonts w:eastAsiaTheme="minorHAnsi"/>
                <w:lang w:eastAsia="en-US"/>
              </w:rPr>
              <w:t xml:space="preserve">1 / </w:t>
            </w:r>
            <w:r w:rsidR="00266065" w:rsidRPr="00266065">
              <w:rPr>
                <w:rFonts w:eastAsiaTheme="minorHAnsi"/>
                <w:lang w:eastAsia="en-US"/>
              </w:rPr>
              <w:t>1,4%</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 xml:space="preserve">Численность/удельный вес численности </w:t>
            </w:r>
            <w:r w:rsidRPr="006A6BCF">
              <w:rPr>
                <w:rFonts w:eastAsiaTheme="minorHAnsi"/>
                <w:lang w:eastAsia="en-US"/>
              </w:rPr>
              <w:lastRenderedPageBreak/>
              <w:t>выпускников 11-х классов, получивших аттестаты о среднем общем образовании с отличием, в общей численности выпускников 11-х классов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lastRenderedPageBreak/>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266065" w:rsidP="00266065">
            <w:pPr>
              <w:autoSpaceDE w:val="0"/>
              <w:autoSpaceDN w:val="0"/>
              <w:adjustRightInd w:val="0"/>
              <w:ind w:firstLine="426"/>
              <w:jc w:val="center"/>
              <w:rPr>
                <w:rFonts w:eastAsiaTheme="minorHAnsi"/>
                <w:color w:val="FF0000"/>
                <w:lang w:eastAsia="en-US"/>
              </w:rPr>
            </w:pPr>
            <w:r w:rsidRPr="00266065">
              <w:rPr>
                <w:rFonts w:eastAsiaTheme="minorHAnsi"/>
                <w:lang w:eastAsia="en-US"/>
              </w:rPr>
              <w:t>2</w:t>
            </w:r>
            <w:r w:rsidR="00F1545D" w:rsidRPr="00266065">
              <w:rPr>
                <w:rFonts w:eastAsiaTheme="minorHAnsi"/>
                <w:lang w:eastAsia="en-US"/>
              </w:rPr>
              <w:t xml:space="preserve"> / </w:t>
            </w:r>
            <w:r w:rsidRPr="00266065">
              <w:rPr>
                <w:rFonts w:eastAsiaTheme="minorHAnsi"/>
                <w:lang w:eastAsia="en-US"/>
              </w:rPr>
              <w:t xml:space="preserve"> 6,7%</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lastRenderedPageBreak/>
              <w:t xml:space="preserve">Численность/удельный вес численности обучающихся, принявших участие в различных олимпиадах, смотрах, конкурсах, в общей численности обучающихся </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806D4" w:rsidRDefault="00F1545D" w:rsidP="00545004">
            <w:pPr>
              <w:autoSpaceDE w:val="0"/>
              <w:autoSpaceDN w:val="0"/>
              <w:adjustRightInd w:val="0"/>
              <w:ind w:firstLine="426"/>
              <w:jc w:val="center"/>
              <w:rPr>
                <w:rFonts w:eastAsiaTheme="minorHAnsi"/>
                <w:lang w:eastAsia="en-US"/>
              </w:rPr>
            </w:pPr>
            <w:r w:rsidRPr="00F806D4">
              <w:rPr>
                <w:rFonts w:eastAsiaTheme="minorHAnsi"/>
                <w:lang w:eastAsia="en-US"/>
              </w:rPr>
              <w:t>688 / 78</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 xml:space="preserve">Численность/удельный вес численности обучающихся - победителей и призеров олимпиад, смотров, конкурсов, в общей </w:t>
            </w:r>
            <w:proofErr w:type="gramStart"/>
            <w:r w:rsidRPr="006A6BCF">
              <w:rPr>
                <w:rFonts w:eastAsiaTheme="minorHAnsi"/>
                <w:lang w:eastAsia="en-US"/>
              </w:rPr>
              <w:t>численности</w:t>
            </w:r>
            <w:proofErr w:type="gramEnd"/>
            <w:r w:rsidRPr="006A6BCF">
              <w:rPr>
                <w:rFonts w:eastAsiaTheme="minorHAnsi"/>
                <w:lang w:eastAsia="en-US"/>
              </w:rPr>
              <w:t xml:space="preserve"> обучающихся, в том числе:</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806D4" w:rsidRDefault="00F1545D" w:rsidP="00545004">
            <w:pPr>
              <w:autoSpaceDE w:val="0"/>
              <w:autoSpaceDN w:val="0"/>
              <w:adjustRightInd w:val="0"/>
              <w:ind w:firstLine="426"/>
              <w:jc w:val="center"/>
              <w:rPr>
                <w:rFonts w:eastAsiaTheme="minorHAnsi"/>
                <w:lang w:eastAsia="en-US"/>
              </w:rPr>
            </w:pPr>
            <w:r w:rsidRPr="00F806D4">
              <w:rPr>
                <w:rFonts w:eastAsiaTheme="minorHAnsi"/>
                <w:lang w:eastAsia="en-US"/>
              </w:rPr>
              <w:t>280 / 41</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Регионального уровня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806D4" w:rsidRDefault="00F1545D" w:rsidP="00545004">
            <w:pPr>
              <w:autoSpaceDE w:val="0"/>
              <w:autoSpaceDN w:val="0"/>
              <w:adjustRightInd w:val="0"/>
              <w:ind w:firstLine="426"/>
              <w:jc w:val="center"/>
              <w:rPr>
                <w:rFonts w:eastAsiaTheme="minorHAnsi"/>
                <w:lang w:eastAsia="en-US"/>
              </w:rPr>
            </w:pPr>
            <w:r w:rsidRPr="00F806D4">
              <w:rPr>
                <w:rFonts w:eastAsiaTheme="minorHAnsi"/>
                <w:lang w:eastAsia="en-US"/>
              </w:rPr>
              <w:t>18 / 3</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Федерального уровня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806D4" w:rsidRDefault="00F1545D" w:rsidP="00545004">
            <w:pPr>
              <w:autoSpaceDE w:val="0"/>
              <w:autoSpaceDN w:val="0"/>
              <w:adjustRightInd w:val="0"/>
              <w:ind w:firstLine="426"/>
              <w:jc w:val="center"/>
              <w:rPr>
                <w:rFonts w:eastAsiaTheme="minorHAnsi"/>
                <w:lang w:eastAsia="en-US"/>
              </w:rPr>
            </w:pPr>
            <w:r w:rsidRPr="00F806D4">
              <w:rPr>
                <w:rFonts w:eastAsiaTheme="minorHAnsi"/>
                <w:lang w:eastAsia="en-US"/>
              </w:rPr>
              <w:t>262 / 38</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Международного уровня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ind w:firstLine="426"/>
              <w:jc w:val="center"/>
              <w:rPr>
                <w:rFonts w:eastAsiaTheme="minorHAnsi"/>
                <w:color w:val="FF0000"/>
                <w:lang w:eastAsia="en-US"/>
              </w:rPr>
            </w:pPr>
            <w:r w:rsidRPr="00F1545D">
              <w:rPr>
                <w:rFonts w:eastAsiaTheme="minorHAnsi"/>
                <w:lang w:eastAsia="en-US"/>
              </w:rPr>
              <w:t>0 / 0</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 xml:space="preserve">Численность/удельный вес численности обучающихся, получающих образование с углубленным изучением отдельных учебных предметов, в общей численности обучающихся </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ind w:firstLine="426"/>
              <w:jc w:val="center"/>
              <w:rPr>
                <w:rFonts w:eastAsiaTheme="minorHAnsi"/>
                <w:color w:val="FF0000"/>
                <w:lang w:eastAsia="en-US"/>
              </w:rPr>
            </w:pPr>
            <w:r w:rsidRPr="00F1545D">
              <w:rPr>
                <w:rFonts w:eastAsiaTheme="minorHAnsi"/>
                <w:lang w:eastAsia="en-US"/>
              </w:rPr>
              <w:t>0 / 0</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proofErr w:type="gramStart"/>
            <w:r w:rsidRPr="006A6BCF">
              <w:rPr>
                <w:rFonts w:eastAsiaTheme="minorHAnsi"/>
                <w:lang w:eastAsia="en-US"/>
              </w:rPr>
              <w:t xml:space="preserve">Численность/удельный вес численности обучающихся, получающих образование в рамках профильного обучения, в общей численности обучающихся </w:t>
            </w:r>
            <w:proofErr w:type="gramEnd"/>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ind w:firstLine="426"/>
              <w:jc w:val="center"/>
              <w:rPr>
                <w:rFonts w:eastAsiaTheme="minorHAnsi"/>
                <w:color w:val="FF0000"/>
                <w:lang w:eastAsia="en-US"/>
              </w:rPr>
            </w:pPr>
            <w:r w:rsidRPr="00F1545D">
              <w:rPr>
                <w:rFonts w:eastAsiaTheme="minorHAnsi"/>
                <w:lang w:eastAsia="en-US"/>
              </w:rPr>
              <w:t>0 / 0</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обучающихся </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806D4" w:rsidP="00545004">
            <w:pPr>
              <w:autoSpaceDE w:val="0"/>
              <w:autoSpaceDN w:val="0"/>
              <w:adjustRightInd w:val="0"/>
              <w:ind w:firstLine="426"/>
              <w:jc w:val="center"/>
              <w:rPr>
                <w:rFonts w:eastAsiaTheme="minorHAnsi"/>
                <w:color w:val="FF0000"/>
                <w:lang w:eastAsia="en-US"/>
              </w:rPr>
            </w:pPr>
            <w:r w:rsidRPr="00F806D4">
              <w:rPr>
                <w:rFonts w:eastAsiaTheme="minorHAnsi"/>
                <w:lang w:val="en-US" w:eastAsia="en-US"/>
              </w:rPr>
              <w:t>9</w:t>
            </w:r>
            <w:r w:rsidR="00545004">
              <w:rPr>
                <w:rFonts w:eastAsiaTheme="minorHAnsi"/>
                <w:lang w:eastAsia="en-US"/>
              </w:rPr>
              <w:t>67</w:t>
            </w:r>
            <w:r w:rsidR="00F1545D" w:rsidRPr="00F806D4">
              <w:rPr>
                <w:rFonts w:eastAsiaTheme="minorHAnsi"/>
                <w:lang w:eastAsia="en-US"/>
              </w:rPr>
              <w:t xml:space="preserve"> </w:t>
            </w:r>
            <w:r w:rsidR="00F1545D" w:rsidRPr="001F34DD">
              <w:rPr>
                <w:rFonts w:eastAsiaTheme="minorHAnsi"/>
                <w:lang w:eastAsia="en-US"/>
              </w:rPr>
              <w:t xml:space="preserve">/ </w:t>
            </w:r>
            <w:r w:rsidR="001F34DD" w:rsidRPr="001F34DD">
              <w:rPr>
                <w:rFonts w:eastAsiaTheme="minorHAnsi"/>
                <w:lang w:eastAsia="en-US"/>
              </w:rPr>
              <w:t>10</w:t>
            </w:r>
            <w:r w:rsidR="00F1545D" w:rsidRPr="001F34DD">
              <w:rPr>
                <w:rFonts w:eastAsiaTheme="minorHAnsi"/>
                <w:lang w:eastAsia="en-US"/>
              </w:rPr>
              <w:t>0</w:t>
            </w:r>
          </w:p>
        </w:tc>
      </w:tr>
      <w:tr w:rsidR="00F1545D" w:rsidTr="00F1545D">
        <w:trPr>
          <w:trHeight w:val="227"/>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обучающихся в рамках сетевой формы реализации образовательных программ, в общей численности обучающихся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1F34DD">
            <w:pPr>
              <w:autoSpaceDE w:val="0"/>
              <w:autoSpaceDN w:val="0"/>
              <w:adjustRightInd w:val="0"/>
              <w:ind w:firstLine="426"/>
              <w:jc w:val="center"/>
              <w:rPr>
                <w:rFonts w:eastAsiaTheme="minorHAnsi"/>
                <w:color w:val="FF0000"/>
                <w:lang w:eastAsia="en-US"/>
              </w:rPr>
            </w:pPr>
            <w:r w:rsidRPr="001F34DD">
              <w:rPr>
                <w:rFonts w:eastAsiaTheme="minorHAnsi"/>
                <w:lang w:eastAsia="en-US"/>
              </w:rPr>
              <w:t>0 / 0</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Общая численность педагогических работников, в том числе:</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1F34DD">
            <w:pPr>
              <w:autoSpaceDE w:val="0"/>
              <w:autoSpaceDN w:val="0"/>
              <w:adjustRightInd w:val="0"/>
              <w:ind w:firstLine="426"/>
              <w:jc w:val="center"/>
              <w:rPr>
                <w:rFonts w:eastAsiaTheme="minorHAnsi"/>
                <w:color w:val="FF0000"/>
                <w:lang w:eastAsia="en-US"/>
              </w:rPr>
            </w:pPr>
            <w:r w:rsidRPr="001F34DD">
              <w:rPr>
                <w:rFonts w:eastAsiaTheme="minorHAnsi"/>
                <w:lang w:eastAsia="en-US"/>
              </w:rPr>
              <w:t>43</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1F34DD">
            <w:pPr>
              <w:autoSpaceDE w:val="0"/>
              <w:autoSpaceDN w:val="0"/>
              <w:adjustRightInd w:val="0"/>
              <w:ind w:firstLine="426"/>
              <w:jc w:val="center"/>
              <w:rPr>
                <w:rFonts w:eastAsiaTheme="minorHAnsi"/>
                <w:color w:val="FF0000"/>
                <w:lang w:eastAsia="en-US"/>
              </w:rPr>
            </w:pPr>
            <w:r w:rsidRPr="001F34DD">
              <w:rPr>
                <w:rFonts w:eastAsiaTheme="minorHAnsi"/>
                <w:lang w:eastAsia="en-US"/>
              </w:rPr>
              <w:t>34 / 79</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1F34DD">
            <w:pPr>
              <w:autoSpaceDE w:val="0"/>
              <w:autoSpaceDN w:val="0"/>
              <w:adjustRightInd w:val="0"/>
              <w:ind w:firstLine="426"/>
              <w:jc w:val="center"/>
              <w:rPr>
                <w:rFonts w:eastAsiaTheme="minorHAnsi"/>
                <w:color w:val="FF0000"/>
                <w:lang w:eastAsia="en-US"/>
              </w:rPr>
            </w:pPr>
            <w:r w:rsidRPr="001F34DD">
              <w:rPr>
                <w:rFonts w:eastAsiaTheme="minorHAnsi"/>
                <w:lang w:eastAsia="en-US"/>
              </w:rPr>
              <w:t>31 / 72</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lastRenderedPageBreak/>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1F34DD">
            <w:pPr>
              <w:autoSpaceDE w:val="0"/>
              <w:autoSpaceDN w:val="0"/>
              <w:adjustRightInd w:val="0"/>
              <w:ind w:firstLine="426"/>
              <w:jc w:val="center"/>
              <w:rPr>
                <w:rFonts w:eastAsiaTheme="minorHAnsi"/>
                <w:color w:val="FF0000"/>
                <w:lang w:eastAsia="en-US"/>
              </w:rPr>
            </w:pPr>
            <w:r w:rsidRPr="001F34DD">
              <w:rPr>
                <w:rFonts w:eastAsiaTheme="minorHAnsi"/>
                <w:lang w:eastAsia="en-US"/>
              </w:rPr>
              <w:t>9 / 21</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1F34DD" w:rsidP="001F34DD">
            <w:pPr>
              <w:autoSpaceDE w:val="0"/>
              <w:autoSpaceDN w:val="0"/>
              <w:adjustRightInd w:val="0"/>
              <w:jc w:val="both"/>
              <w:rPr>
                <w:rFonts w:eastAsiaTheme="minorHAnsi"/>
                <w:lang w:eastAsia="en-US"/>
              </w:rPr>
            </w:pPr>
            <w:r>
              <w:rPr>
                <w:rFonts w:eastAsiaTheme="minorHAnsi"/>
                <w:lang w:eastAsia="en-US"/>
              </w:rPr>
              <w:t>Ч</w:t>
            </w:r>
            <w:r w:rsidR="00F1545D" w:rsidRPr="006A6BCF">
              <w:rPr>
                <w:rFonts w:eastAsiaTheme="minorHAnsi"/>
                <w:lang w:eastAsia="en-US"/>
              </w:rPr>
              <w:t>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1F34DD">
            <w:pPr>
              <w:autoSpaceDE w:val="0"/>
              <w:autoSpaceDN w:val="0"/>
              <w:adjustRightInd w:val="0"/>
              <w:ind w:firstLine="426"/>
              <w:jc w:val="center"/>
              <w:rPr>
                <w:rFonts w:eastAsiaTheme="minorHAnsi"/>
                <w:color w:val="FF0000"/>
                <w:lang w:eastAsia="en-US"/>
              </w:rPr>
            </w:pPr>
            <w:r w:rsidRPr="001F34DD">
              <w:rPr>
                <w:rFonts w:eastAsiaTheme="minorHAnsi"/>
                <w:lang w:eastAsia="en-US"/>
              </w:rPr>
              <w:t>8 / 19</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1F34DD" w:rsidRDefault="00F1545D" w:rsidP="001F34DD">
            <w:pPr>
              <w:autoSpaceDE w:val="0"/>
              <w:autoSpaceDN w:val="0"/>
              <w:adjustRightInd w:val="0"/>
              <w:ind w:firstLine="426"/>
              <w:jc w:val="center"/>
              <w:rPr>
                <w:rFonts w:eastAsiaTheme="minorHAnsi"/>
                <w:lang w:eastAsia="en-US"/>
              </w:rPr>
            </w:pPr>
            <w:r w:rsidRPr="001F34DD">
              <w:rPr>
                <w:rFonts w:eastAsiaTheme="minorHAnsi"/>
                <w:lang w:eastAsia="en-US"/>
              </w:rPr>
              <w:t>37 / 86</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Высшая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1F34DD" w:rsidRDefault="00F1545D" w:rsidP="001F34DD">
            <w:pPr>
              <w:autoSpaceDE w:val="0"/>
              <w:autoSpaceDN w:val="0"/>
              <w:adjustRightInd w:val="0"/>
              <w:ind w:firstLine="426"/>
              <w:jc w:val="center"/>
              <w:rPr>
                <w:rFonts w:eastAsiaTheme="minorHAnsi"/>
                <w:lang w:eastAsia="en-US"/>
              </w:rPr>
            </w:pPr>
            <w:r w:rsidRPr="001F34DD">
              <w:rPr>
                <w:rFonts w:eastAsiaTheme="minorHAnsi"/>
                <w:lang w:eastAsia="en-US"/>
              </w:rPr>
              <w:t>8 / 19</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Первая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1F34DD" w:rsidRDefault="00F1545D" w:rsidP="001F34DD">
            <w:pPr>
              <w:autoSpaceDE w:val="0"/>
              <w:autoSpaceDN w:val="0"/>
              <w:adjustRightInd w:val="0"/>
              <w:ind w:firstLine="426"/>
              <w:jc w:val="center"/>
              <w:rPr>
                <w:rFonts w:eastAsiaTheme="minorHAnsi"/>
                <w:lang w:eastAsia="en-US"/>
              </w:rPr>
            </w:pPr>
            <w:r w:rsidRPr="001F34DD">
              <w:rPr>
                <w:rFonts w:eastAsiaTheme="minorHAnsi"/>
                <w:lang w:eastAsia="en-US"/>
              </w:rPr>
              <w:t>29 / 67</w:t>
            </w:r>
          </w:p>
        </w:tc>
      </w:tr>
      <w:tr w:rsidR="001F34DD" w:rsidTr="006748D1">
        <w:trPr>
          <w:trHeight w:val="72"/>
        </w:trPr>
        <w:tc>
          <w:tcPr>
            <w:tcW w:w="92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34DD" w:rsidRPr="001F34DD" w:rsidRDefault="001F34DD" w:rsidP="00F1545D">
            <w:pPr>
              <w:autoSpaceDE w:val="0"/>
              <w:autoSpaceDN w:val="0"/>
              <w:adjustRightInd w:val="0"/>
              <w:ind w:firstLine="426"/>
              <w:jc w:val="both"/>
              <w:rPr>
                <w:rFonts w:eastAsiaTheme="minorHAnsi"/>
                <w:b/>
                <w:color w:val="FF0000"/>
                <w:lang w:eastAsia="en-US"/>
              </w:rPr>
            </w:pPr>
            <w:r w:rsidRPr="001F34DD">
              <w:rPr>
                <w:rFonts w:eastAsiaTheme="minorHAnsi"/>
                <w:b/>
                <w:lang w:eastAsia="en-US"/>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До 5 лет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1F34DD" w:rsidRDefault="00F1545D" w:rsidP="001F34DD">
            <w:pPr>
              <w:autoSpaceDE w:val="0"/>
              <w:autoSpaceDN w:val="0"/>
              <w:adjustRightInd w:val="0"/>
              <w:ind w:firstLine="426"/>
              <w:jc w:val="center"/>
              <w:rPr>
                <w:rFonts w:eastAsiaTheme="minorHAnsi"/>
                <w:lang w:eastAsia="en-US"/>
              </w:rPr>
            </w:pPr>
            <w:r w:rsidRPr="001F34DD">
              <w:rPr>
                <w:rFonts w:eastAsiaTheme="minorHAnsi"/>
                <w:lang w:eastAsia="en-US"/>
              </w:rPr>
              <w:t>5 / 12</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Свыше 30 лет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1F34DD" w:rsidRDefault="00F1545D" w:rsidP="001F34DD">
            <w:pPr>
              <w:autoSpaceDE w:val="0"/>
              <w:autoSpaceDN w:val="0"/>
              <w:adjustRightInd w:val="0"/>
              <w:ind w:firstLine="426"/>
              <w:jc w:val="center"/>
              <w:rPr>
                <w:rFonts w:eastAsiaTheme="minorHAnsi"/>
                <w:lang w:eastAsia="en-US"/>
              </w:rPr>
            </w:pPr>
            <w:r w:rsidRPr="001F34DD">
              <w:rPr>
                <w:rFonts w:eastAsiaTheme="minorHAnsi"/>
                <w:lang w:eastAsia="en-US"/>
              </w:rPr>
              <w:t>33 / 77</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1F34DD" w:rsidRDefault="00F1545D" w:rsidP="001F34DD">
            <w:pPr>
              <w:autoSpaceDE w:val="0"/>
              <w:autoSpaceDN w:val="0"/>
              <w:adjustRightInd w:val="0"/>
              <w:ind w:firstLine="426"/>
              <w:jc w:val="center"/>
              <w:rPr>
                <w:rFonts w:eastAsiaTheme="minorHAnsi"/>
                <w:lang w:eastAsia="en-US"/>
              </w:rPr>
            </w:pPr>
            <w:r w:rsidRPr="001F34DD">
              <w:rPr>
                <w:rFonts w:eastAsiaTheme="minorHAnsi"/>
                <w:lang w:eastAsia="en-US"/>
              </w:rPr>
              <w:t>5 / 12</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1F34DD" w:rsidRDefault="00F1545D" w:rsidP="001F34DD">
            <w:pPr>
              <w:autoSpaceDE w:val="0"/>
              <w:autoSpaceDN w:val="0"/>
              <w:adjustRightInd w:val="0"/>
              <w:ind w:firstLine="426"/>
              <w:jc w:val="center"/>
              <w:rPr>
                <w:rFonts w:eastAsiaTheme="minorHAnsi"/>
                <w:lang w:eastAsia="en-US"/>
              </w:rPr>
            </w:pPr>
            <w:r w:rsidRPr="001F34DD">
              <w:rPr>
                <w:rFonts w:eastAsiaTheme="minorHAnsi"/>
                <w:lang w:eastAsia="en-US"/>
              </w:rPr>
              <w:t>22 / 51</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proofErr w:type="gramStart"/>
            <w:r w:rsidRPr="006A6BCF">
              <w:rPr>
                <w:rFonts w:eastAsiaTheme="minorHAnsi"/>
                <w:lang w:eastAsia="en-US"/>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1F34DD">
            <w:pPr>
              <w:autoSpaceDE w:val="0"/>
              <w:autoSpaceDN w:val="0"/>
              <w:adjustRightInd w:val="0"/>
              <w:jc w:val="both"/>
              <w:rPr>
                <w:rFonts w:eastAsiaTheme="minorHAnsi"/>
                <w:lang w:eastAsia="en-US"/>
              </w:rPr>
            </w:pPr>
            <w:r w:rsidRPr="006A6BCF">
              <w:rPr>
                <w:rFonts w:eastAsiaTheme="minorHAnsi"/>
                <w:lang w:eastAsia="en-US"/>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1F34DD" w:rsidRDefault="00F1545D" w:rsidP="001F34DD">
            <w:pPr>
              <w:autoSpaceDE w:val="0"/>
              <w:autoSpaceDN w:val="0"/>
              <w:adjustRightInd w:val="0"/>
              <w:ind w:firstLine="426"/>
              <w:jc w:val="center"/>
              <w:rPr>
                <w:rFonts w:eastAsiaTheme="minorHAnsi"/>
                <w:lang w:eastAsia="en-US"/>
              </w:rPr>
            </w:pPr>
            <w:r w:rsidRPr="001F34DD">
              <w:rPr>
                <w:rFonts w:eastAsiaTheme="minorHAnsi"/>
                <w:lang w:eastAsia="en-US"/>
              </w:rPr>
              <w:t>43 / 100</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 xml:space="preserve">Численность/удельный вес численности педагогических и административно-хозяйственных работников, прошедших </w:t>
            </w:r>
            <w:r w:rsidRPr="006A6BCF">
              <w:rPr>
                <w:rFonts w:eastAsiaTheme="minorHAnsi"/>
                <w:lang w:eastAsia="en-US"/>
              </w:rPr>
              <w:lastRenderedPageBreak/>
              <w:t>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lastRenderedPageBreak/>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F1545D" w:rsidRPr="00F1545D" w:rsidRDefault="00F1545D" w:rsidP="00F806D4">
            <w:pPr>
              <w:autoSpaceDE w:val="0"/>
              <w:autoSpaceDN w:val="0"/>
              <w:adjustRightInd w:val="0"/>
              <w:ind w:firstLine="426"/>
              <w:jc w:val="center"/>
              <w:rPr>
                <w:rFonts w:eastAsiaTheme="minorHAnsi"/>
                <w:color w:val="FF0000"/>
                <w:lang w:eastAsia="en-US"/>
              </w:rPr>
            </w:pPr>
            <w:r w:rsidRPr="00F1545D">
              <w:rPr>
                <w:rFonts w:eastAsiaTheme="minorHAnsi"/>
                <w:lang w:eastAsia="en-US"/>
              </w:rPr>
              <w:t>43 / 100</w:t>
            </w:r>
          </w:p>
        </w:tc>
      </w:tr>
      <w:tr w:rsidR="00F1545D" w:rsidTr="00F1545D">
        <w:trPr>
          <w:trHeight w:val="72"/>
        </w:trPr>
        <w:tc>
          <w:tcPr>
            <w:tcW w:w="92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F1545D" w:rsidRDefault="00F1545D" w:rsidP="00F1545D">
            <w:pPr>
              <w:autoSpaceDE w:val="0"/>
              <w:autoSpaceDN w:val="0"/>
              <w:adjustRightInd w:val="0"/>
              <w:ind w:firstLine="426"/>
              <w:jc w:val="center"/>
              <w:rPr>
                <w:rFonts w:eastAsiaTheme="minorHAnsi"/>
                <w:color w:val="FF0000"/>
                <w:lang w:eastAsia="en-US"/>
              </w:rPr>
            </w:pPr>
            <w:r w:rsidRPr="00F1545D">
              <w:rPr>
                <w:rFonts w:eastAsiaTheme="minorHAnsi"/>
                <w:b/>
                <w:lang w:eastAsia="en-US"/>
              </w:rPr>
              <w:lastRenderedPageBreak/>
              <w:t>Инфраструктура</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Количество компьютеров в расчете на одного учащегося</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единиц</w:t>
            </w:r>
          </w:p>
        </w:tc>
        <w:tc>
          <w:tcPr>
            <w:tcW w:w="2410" w:type="dxa"/>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ind w:firstLine="426"/>
              <w:jc w:val="both"/>
              <w:rPr>
                <w:rFonts w:eastAsiaTheme="minorHAnsi"/>
                <w:lang w:eastAsia="en-US"/>
              </w:rPr>
            </w:pPr>
            <w:r w:rsidRPr="00F1545D">
              <w:rPr>
                <w:rFonts w:eastAsiaTheme="minorHAnsi"/>
                <w:lang w:eastAsia="en-US"/>
              </w:rPr>
              <w:t>74:877=0,08</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обучающегося</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единиц</w:t>
            </w:r>
          </w:p>
        </w:tc>
        <w:tc>
          <w:tcPr>
            <w:tcW w:w="2410" w:type="dxa"/>
            <w:tcBorders>
              <w:top w:val="single" w:sz="4" w:space="0" w:color="auto"/>
              <w:left w:val="single" w:sz="4" w:space="0" w:color="auto"/>
              <w:bottom w:val="single" w:sz="4" w:space="0" w:color="auto"/>
              <w:right w:val="single" w:sz="4" w:space="0" w:color="auto"/>
            </w:tcBorders>
          </w:tcPr>
          <w:p w:rsidR="00F1545D" w:rsidRPr="00F1545D" w:rsidRDefault="00F1545D" w:rsidP="00F1545D">
            <w:pPr>
              <w:autoSpaceDE w:val="0"/>
              <w:autoSpaceDN w:val="0"/>
              <w:adjustRightInd w:val="0"/>
              <w:ind w:firstLine="426"/>
              <w:jc w:val="both"/>
              <w:rPr>
                <w:rFonts w:eastAsiaTheme="minorHAnsi"/>
                <w:lang w:eastAsia="en-US"/>
              </w:rPr>
            </w:pPr>
            <w:r w:rsidRPr="00F1545D">
              <w:rPr>
                <w:rFonts w:eastAsiaTheme="minorHAnsi"/>
                <w:lang w:eastAsia="en-US"/>
              </w:rPr>
              <w:t>15 291:877=17,4</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Наличие в образовательной организации системы электронного документооборота</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да/нет</w:t>
            </w:r>
          </w:p>
        </w:tc>
        <w:tc>
          <w:tcPr>
            <w:tcW w:w="2410" w:type="dxa"/>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Наличие читального зала библиотеки, в том числе:</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да/нет</w:t>
            </w:r>
          </w:p>
        </w:tc>
        <w:tc>
          <w:tcPr>
            <w:tcW w:w="2410" w:type="dxa"/>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С обеспечением возможности работы на стационарных компьютерах или использования переносных компьютеров</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да/нет</w:t>
            </w:r>
          </w:p>
        </w:tc>
        <w:tc>
          <w:tcPr>
            <w:tcW w:w="2410" w:type="dxa"/>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 xml:space="preserve">С </w:t>
            </w:r>
            <w:proofErr w:type="spellStart"/>
            <w:r w:rsidRPr="006A6BCF">
              <w:rPr>
                <w:rFonts w:eastAsiaTheme="minorHAnsi"/>
                <w:lang w:eastAsia="en-US"/>
              </w:rPr>
              <w:t>медиатекой</w:t>
            </w:r>
            <w:proofErr w:type="spellEnd"/>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да/нет</w:t>
            </w:r>
          </w:p>
        </w:tc>
        <w:tc>
          <w:tcPr>
            <w:tcW w:w="2410" w:type="dxa"/>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Оснащенного средствами сканирования и распознавания текстов</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да/нет</w:t>
            </w:r>
          </w:p>
        </w:tc>
        <w:tc>
          <w:tcPr>
            <w:tcW w:w="2410" w:type="dxa"/>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С выходом в Интернет с компьютеров, расположенных в помещении библиотеки</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да/нет</w:t>
            </w:r>
          </w:p>
        </w:tc>
        <w:tc>
          <w:tcPr>
            <w:tcW w:w="2410" w:type="dxa"/>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С контролируемой распечаткой бумажных материалов</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да/нет</w:t>
            </w:r>
          </w:p>
        </w:tc>
        <w:tc>
          <w:tcPr>
            <w:tcW w:w="2410" w:type="dxa"/>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да</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 xml:space="preserve">Численность/удельный вес численности обучающихся, которым обеспечена возможность пользоваться широкополосным Интернетом (не менее 2 Мб/с), в общей численности обучающихся </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jc w:val="both"/>
              <w:rPr>
                <w:rFonts w:eastAsiaTheme="minorHAnsi"/>
                <w:lang w:eastAsia="en-US"/>
              </w:rPr>
            </w:pPr>
            <w:r w:rsidRPr="006A6BCF">
              <w:rPr>
                <w:rFonts w:eastAsiaTheme="minorHAnsi"/>
                <w:lang w:eastAsia="en-US"/>
              </w:rPr>
              <w:t>человек/%</w:t>
            </w:r>
          </w:p>
        </w:tc>
        <w:tc>
          <w:tcPr>
            <w:tcW w:w="2410" w:type="dxa"/>
            <w:tcBorders>
              <w:top w:val="single" w:sz="4" w:space="0" w:color="auto"/>
              <w:left w:val="single" w:sz="4" w:space="0" w:color="auto"/>
              <w:bottom w:val="single" w:sz="4" w:space="0" w:color="auto"/>
              <w:right w:val="single" w:sz="4" w:space="0" w:color="auto"/>
            </w:tcBorders>
          </w:tcPr>
          <w:p w:rsidR="00F1545D" w:rsidRPr="006A6BCF" w:rsidRDefault="00F806D4" w:rsidP="00F806D4">
            <w:pPr>
              <w:autoSpaceDE w:val="0"/>
              <w:autoSpaceDN w:val="0"/>
              <w:adjustRightInd w:val="0"/>
              <w:ind w:firstLine="426"/>
              <w:jc w:val="both"/>
              <w:rPr>
                <w:rFonts w:eastAsiaTheme="minorHAnsi"/>
                <w:lang w:eastAsia="en-US"/>
              </w:rPr>
            </w:pPr>
            <w:r w:rsidRPr="00F806D4">
              <w:rPr>
                <w:rFonts w:eastAsiaTheme="minorHAnsi"/>
                <w:lang w:val="en-US" w:eastAsia="en-US"/>
              </w:rPr>
              <w:t xml:space="preserve">980 </w:t>
            </w:r>
            <w:r w:rsidR="00F1545D" w:rsidRPr="00F806D4">
              <w:rPr>
                <w:rFonts w:eastAsiaTheme="minorHAnsi"/>
                <w:lang w:eastAsia="en-US"/>
              </w:rPr>
              <w:t xml:space="preserve">/ </w:t>
            </w:r>
            <w:r w:rsidR="00F1545D" w:rsidRPr="006A6BCF">
              <w:rPr>
                <w:rFonts w:eastAsiaTheme="minorHAnsi"/>
                <w:lang w:eastAsia="en-US"/>
              </w:rPr>
              <w:t>100</w:t>
            </w:r>
          </w:p>
        </w:tc>
      </w:tr>
      <w:tr w:rsidR="00F1545D" w:rsidTr="00F1545D">
        <w:trPr>
          <w:trHeight w:val="72"/>
        </w:trPr>
        <w:tc>
          <w:tcPr>
            <w:tcW w:w="52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Общая площадь помещений, в которых осуществляется образовательная деятельность, в расчете на одного обучающегося</w:t>
            </w:r>
          </w:p>
        </w:tc>
        <w:tc>
          <w:tcPr>
            <w:tcW w:w="1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кв. м</w:t>
            </w:r>
          </w:p>
        </w:tc>
        <w:tc>
          <w:tcPr>
            <w:tcW w:w="2410" w:type="dxa"/>
            <w:tcBorders>
              <w:top w:val="single" w:sz="4" w:space="0" w:color="auto"/>
              <w:left w:val="single" w:sz="4" w:space="0" w:color="auto"/>
              <w:bottom w:val="single" w:sz="4" w:space="0" w:color="auto"/>
              <w:right w:val="single" w:sz="4" w:space="0" w:color="auto"/>
            </w:tcBorders>
          </w:tcPr>
          <w:p w:rsidR="00F1545D" w:rsidRPr="006A6BCF" w:rsidRDefault="00F1545D" w:rsidP="00F1545D">
            <w:pPr>
              <w:autoSpaceDE w:val="0"/>
              <w:autoSpaceDN w:val="0"/>
              <w:adjustRightInd w:val="0"/>
              <w:ind w:firstLine="426"/>
              <w:jc w:val="both"/>
              <w:rPr>
                <w:rFonts w:eastAsiaTheme="minorHAnsi"/>
                <w:lang w:eastAsia="en-US"/>
              </w:rPr>
            </w:pPr>
            <w:r w:rsidRPr="006A6BCF">
              <w:rPr>
                <w:rFonts w:eastAsiaTheme="minorHAnsi"/>
                <w:lang w:eastAsia="en-US"/>
              </w:rPr>
              <w:t>3,21</w:t>
            </w:r>
          </w:p>
        </w:tc>
      </w:tr>
    </w:tbl>
    <w:p w:rsidR="003C5542" w:rsidRDefault="003C5542" w:rsidP="007640FC">
      <w:pPr>
        <w:autoSpaceDE w:val="0"/>
        <w:autoSpaceDN w:val="0"/>
        <w:adjustRightInd w:val="0"/>
        <w:rPr>
          <w:rFonts w:eastAsia="Calibri"/>
          <w:b/>
          <w:color w:val="FF0000"/>
          <w:lang w:eastAsia="en-US"/>
        </w:rPr>
      </w:pPr>
    </w:p>
    <w:p w:rsidR="00FA2E1A" w:rsidRPr="00B1155F" w:rsidRDefault="00FA2E1A" w:rsidP="00FA2E1A">
      <w:pPr>
        <w:spacing w:line="360" w:lineRule="auto"/>
        <w:jc w:val="center"/>
        <w:rPr>
          <w:rFonts w:ascii="Arial" w:hAnsi="Arial" w:cs="Arial"/>
          <w:color w:val="222222"/>
        </w:rPr>
      </w:pPr>
      <w:r w:rsidRPr="00B1155F">
        <w:rPr>
          <w:rFonts w:ascii="Arial" w:hAnsi="Arial" w:cs="Arial"/>
          <w:b/>
          <w:bCs/>
          <w:color w:val="222222"/>
        </w:rPr>
        <w:t>Результаты анализа показателей деятельности организации</w:t>
      </w:r>
    </w:p>
    <w:p w:rsidR="00841E0F" w:rsidRPr="00A17467" w:rsidRDefault="00841E0F" w:rsidP="00841E0F">
      <w:pPr>
        <w:autoSpaceDE w:val="0"/>
        <w:autoSpaceDN w:val="0"/>
        <w:adjustRightInd w:val="0"/>
        <w:rPr>
          <w:rFonts w:eastAsia="Calibri"/>
          <w:b/>
          <w:lang w:eastAsia="en-US"/>
        </w:rPr>
      </w:pPr>
      <w:r w:rsidRPr="00A17467">
        <w:rPr>
          <w:rFonts w:eastAsia="Calibri"/>
          <w:b/>
          <w:lang w:eastAsia="en-US"/>
        </w:rPr>
        <w:t>Выводы.</w:t>
      </w:r>
    </w:p>
    <w:p w:rsidR="00841E0F" w:rsidRPr="00A17467" w:rsidRDefault="00841E0F" w:rsidP="00841E0F">
      <w:pPr>
        <w:autoSpaceDE w:val="0"/>
        <w:autoSpaceDN w:val="0"/>
        <w:adjustRightInd w:val="0"/>
        <w:jc w:val="both"/>
        <w:rPr>
          <w:rFonts w:eastAsiaTheme="minorHAnsi"/>
          <w:lang w:eastAsia="en-US"/>
        </w:rPr>
      </w:pPr>
      <w:r w:rsidRPr="00A17467">
        <w:rPr>
          <w:rFonts w:eastAsia="Calibri"/>
          <w:b/>
          <w:lang w:eastAsia="en-US"/>
        </w:rPr>
        <w:t xml:space="preserve">       </w:t>
      </w:r>
      <w:r w:rsidRPr="00A17467">
        <w:rPr>
          <w:rFonts w:eastAsia="Calibri"/>
          <w:lang w:eastAsia="en-US"/>
        </w:rPr>
        <w:t>В образовательной</w:t>
      </w:r>
      <w:r w:rsidRPr="00A17467">
        <w:rPr>
          <w:rFonts w:eastAsiaTheme="minorHAnsi"/>
          <w:lang w:eastAsia="en-US"/>
        </w:rPr>
        <w:t xml:space="preserve"> организации созданы все необходимы</w:t>
      </w:r>
      <w:r w:rsidR="00CF564D" w:rsidRPr="00A17467">
        <w:rPr>
          <w:rFonts w:eastAsiaTheme="minorHAnsi"/>
          <w:lang w:eastAsia="en-US"/>
        </w:rPr>
        <w:t>е</w:t>
      </w:r>
      <w:r w:rsidRPr="00A17467">
        <w:rPr>
          <w:rFonts w:eastAsiaTheme="minorHAnsi"/>
        </w:rPr>
        <w:t xml:space="preserve"> </w:t>
      </w:r>
      <w:r w:rsidRPr="00A17467">
        <w:rPr>
          <w:rFonts w:eastAsiaTheme="minorHAnsi"/>
          <w:lang w:eastAsia="en-US"/>
        </w:rPr>
        <w:t xml:space="preserve">условия для обеспечения усвоения обучающимися обязательного минимума содержания </w:t>
      </w:r>
      <w:r w:rsidRPr="00A17467">
        <w:rPr>
          <w:rFonts w:eastAsiaTheme="minorHAnsi"/>
          <w:lang w:eastAsia="en-US"/>
        </w:rPr>
        <w:lastRenderedPageBreak/>
        <w:t>начального, основного и среднего общего образования на уровне требований федеральных государственных образовательных стандартов.</w:t>
      </w:r>
    </w:p>
    <w:p w:rsidR="00841E0F" w:rsidRPr="00A17467" w:rsidRDefault="00841E0F" w:rsidP="00841E0F">
      <w:pPr>
        <w:jc w:val="both"/>
      </w:pPr>
      <w:r w:rsidRPr="00A17467">
        <w:t xml:space="preserve">        Высока активность обучающихся в мероприятиях интеллектуального и творческого характера, спортивных состязаниях.  </w:t>
      </w:r>
    </w:p>
    <w:p w:rsidR="00841E0F" w:rsidRPr="00A17467" w:rsidRDefault="00841E0F" w:rsidP="00841E0F">
      <w:pPr>
        <w:jc w:val="both"/>
      </w:pPr>
      <w:r w:rsidRPr="00A17467">
        <w:t xml:space="preserve">    </w:t>
      </w:r>
      <w:r w:rsidR="00CF564D" w:rsidRPr="00A17467">
        <w:rPr>
          <w:noProof/>
        </w:rPr>
        <w:t xml:space="preserve">    </w:t>
      </w:r>
      <w:r w:rsidRPr="00A17467">
        <w:t>Работу над методической темой «</w:t>
      </w:r>
      <w:r w:rsidRPr="00A17467">
        <w:rPr>
          <w:b/>
        </w:rPr>
        <w:t>Обновление содержания единого образовательного пространства школы в свете требований федеральных государственных образовательных стандартов</w:t>
      </w:r>
      <w:r w:rsidRPr="00A17467">
        <w:t xml:space="preserve">» признать удовлетворительной, но не реализованной в полной мере. Изменение образовательного пространства школы в соответствии  с  ФГОС следует продолжить. </w:t>
      </w:r>
    </w:p>
    <w:p w:rsidR="00841E0F" w:rsidRPr="00A17467" w:rsidRDefault="00841E0F" w:rsidP="00841E0F">
      <w:pPr>
        <w:pStyle w:val="a3"/>
        <w:rPr>
          <w:rFonts w:ascii="Times New Roman" w:hAnsi="Times New Roman"/>
          <w:b/>
          <w:sz w:val="16"/>
          <w:szCs w:val="16"/>
        </w:rPr>
      </w:pPr>
    </w:p>
    <w:p w:rsidR="00841E0F" w:rsidRPr="0064210D" w:rsidRDefault="00841E0F" w:rsidP="00841E0F">
      <w:pPr>
        <w:tabs>
          <w:tab w:val="center" w:pos="5220"/>
          <w:tab w:val="left" w:pos="8360"/>
        </w:tabs>
        <w:rPr>
          <w:color w:val="FF0000"/>
        </w:rPr>
      </w:pPr>
    </w:p>
    <w:p w:rsidR="00841E0F" w:rsidRDefault="00841E0F" w:rsidP="006A6BCF">
      <w:pPr>
        <w:pStyle w:val="ConsPlusNormal"/>
        <w:jc w:val="both"/>
        <w:rPr>
          <w:color w:val="FF0000"/>
        </w:rPr>
      </w:pPr>
    </w:p>
    <w:p w:rsidR="00841E0F" w:rsidRDefault="00841E0F" w:rsidP="006A6BCF">
      <w:pPr>
        <w:pStyle w:val="ConsPlusNormal"/>
        <w:jc w:val="both"/>
        <w:rPr>
          <w:color w:val="FF0000"/>
        </w:rPr>
      </w:pPr>
    </w:p>
    <w:p w:rsidR="00841E0F" w:rsidRPr="0064210D" w:rsidRDefault="00841E0F" w:rsidP="006A6BCF">
      <w:pPr>
        <w:pStyle w:val="ConsPlusNormal"/>
        <w:jc w:val="both"/>
        <w:rPr>
          <w:color w:val="FF0000"/>
        </w:rPr>
      </w:pPr>
    </w:p>
    <w:p w:rsidR="00D207AF" w:rsidRPr="0064210D" w:rsidRDefault="00D207AF" w:rsidP="00D207AF">
      <w:pPr>
        <w:shd w:val="clear" w:color="auto" w:fill="FFFFFF"/>
        <w:jc w:val="center"/>
        <w:rPr>
          <w:b/>
          <w:color w:val="FF0000"/>
        </w:rPr>
      </w:pPr>
      <w:bookmarkStart w:id="70" w:name="Par326"/>
      <w:bookmarkEnd w:id="70"/>
    </w:p>
    <w:p w:rsidR="00D207AF" w:rsidRPr="0064210D" w:rsidRDefault="00D207AF" w:rsidP="00D207AF">
      <w:pPr>
        <w:rPr>
          <w:rFonts w:eastAsia="Calibri"/>
          <w:b/>
          <w:color w:val="FF0000"/>
        </w:rPr>
      </w:pPr>
    </w:p>
    <w:p w:rsidR="00D207AF" w:rsidRPr="0064210D" w:rsidRDefault="00D207AF" w:rsidP="00D207AF">
      <w:pPr>
        <w:jc w:val="both"/>
        <w:rPr>
          <w:b/>
          <w:color w:val="FF0000"/>
        </w:rPr>
      </w:pPr>
    </w:p>
    <w:p w:rsidR="00D207AF" w:rsidRPr="0064210D" w:rsidRDefault="00D207AF" w:rsidP="00D207AF">
      <w:pPr>
        <w:ind w:firstLine="709"/>
        <w:jc w:val="center"/>
        <w:rPr>
          <w:rFonts w:eastAsia="Calibri"/>
          <w:color w:val="FF0000"/>
        </w:rPr>
      </w:pPr>
      <w:r w:rsidRPr="0064210D">
        <w:rPr>
          <w:rFonts w:eastAsia="Calibri"/>
          <w:color w:val="FF0000"/>
        </w:rPr>
        <w:t>.</w:t>
      </w:r>
    </w:p>
    <w:p w:rsidR="00D207AF" w:rsidRPr="0064210D" w:rsidRDefault="00D207AF" w:rsidP="00D207AF">
      <w:pPr>
        <w:ind w:firstLine="709"/>
        <w:jc w:val="center"/>
        <w:rPr>
          <w:rFonts w:eastAsia="Calibri"/>
          <w:color w:val="FF0000"/>
        </w:rPr>
      </w:pPr>
    </w:p>
    <w:p w:rsidR="00D207AF" w:rsidRPr="0064210D" w:rsidRDefault="00D207AF" w:rsidP="00D207AF">
      <w:pPr>
        <w:jc w:val="both"/>
        <w:rPr>
          <w:rFonts w:eastAsia="Calibri"/>
          <w:color w:val="FF0000"/>
          <w:sz w:val="28"/>
          <w:szCs w:val="28"/>
        </w:rPr>
      </w:pPr>
    </w:p>
    <w:p w:rsidR="00D207AF" w:rsidRPr="0064210D" w:rsidRDefault="00D207AF" w:rsidP="007C4777">
      <w:pPr>
        <w:contextualSpacing/>
        <w:jc w:val="both"/>
        <w:rPr>
          <w:rFonts w:eastAsia="Calibri"/>
          <w:color w:val="FF0000"/>
        </w:rPr>
      </w:pPr>
      <w:r w:rsidRPr="0064210D">
        <w:rPr>
          <w:rFonts w:eastAsia="Calibri"/>
          <w:color w:val="FF0000"/>
        </w:rPr>
        <w:t xml:space="preserve">    </w:t>
      </w:r>
    </w:p>
    <w:sectPr w:rsidR="00D207AF" w:rsidRPr="0064210D" w:rsidSect="00814CE7">
      <w:footerReference w:type="default" r:id="rId21"/>
      <w:pgSz w:w="11906" w:h="16838"/>
      <w:pgMar w:top="1134" w:right="1416"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B68" w:rsidRDefault="00236B68" w:rsidP="00D649A8">
      <w:r>
        <w:separator/>
      </w:r>
    </w:p>
  </w:endnote>
  <w:endnote w:type="continuationSeparator" w:id="0">
    <w:p w:rsidR="00236B68" w:rsidRDefault="00236B68" w:rsidP="00D64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BoldMT">
    <w:altName w:val="MS Mincho"/>
    <w:panose1 w:val="00000000000000000000"/>
    <w:charset w:val="80"/>
    <w:family w:val="auto"/>
    <w:notTrueType/>
    <w:pitch w:val="default"/>
    <w:sig w:usb0="00000001" w:usb1="08070000" w:usb2="00000010" w:usb3="00000000" w:csb0="00020000" w:csb1="00000000"/>
  </w:font>
  <w:font w:name="Noto Sans">
    <w:altName w:val="Times New Roman"/>
    <w:panose1 w:val="00000000000000000000"/>
    <w:charset w:val="00"/>
    <w:family w:val="roman"/>
    <w:notTrueType/>
    <w:pitch w:val="default"/>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182869"/>
      <w:docPartObj>
        <w:docPartGallery w:val="Page Numbers (Bottom of Page)"/>
        <w:docPartUnique/>
      </w:docPartObj>
    </w:sdtPr>
    <w:sdtEndPr/>
    <w:sdtContent>
      <w:p w:rsidR="006748D1" w:rsidRDefault="006748D1">
        <w:pPr>
          <w:pStyle w:val="a7"/>
          <w:jc w:val="center"/>
        </w:pPr>
        <w:r>
          <w:fldChar w:fldCharType="begin"/>
        </w:r>
        <w:r>
          <w:instrText>PAGE   \* MERGEFORMAT</w:instrText>
        </w:r>
        <w:r>
          <w:fldChar w:fldCharType="separate"/>
        </w:r>
        <w:r w:rsidR="00755005">
          <w:rPr>
            <w:noProof/>
          </w:rPr>
          <w:t>2</w:t>
        </w:r>
        <w:r>
          <w:fldChar w:fldCharType="end"/>
        </w:r>
      </w:p>
    </w:sdtContent>
  </w:sdt>
  <w:p w:rsidR="006748D1" w:rsidRDefault="006748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B68" w:rsidRDefault="00236B68" w:rsidP="00D649A8">
      <w:r>
        <w:separator/>
      </w:r>
    </w:p>
  </w:footnote>
  <w:footnote w:type="continuationSeparator" w:id="0">
    <w:p w:rsidR="00236B68" w:rsidRDefault="00236B68" w:rsidP="00D649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40C6FB5"/>
    <w:multiLevelType w:val="hybridMultilevel"/>
    <w:tmpl w:val="957C1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1708BD"/>
    <w:multiLevelType w:val="hybridMultilevel"/>
    <w:tmpl w:val="536CA7A8"/>
    <w:lvl w:ilvl="0" w:tplc="00844018">
      <w:start w:val="1"/>
      <w:numFmt w:val="decimal"/>
      <w:lvlText w:val="%1."/>
      <w:lvlJc w:val="left"/>
      <w:pPr>
        <w:ind w:left="420" w:hanging="360"/>
      </w:pPr>
      <w:rPr>
        <w:rFonts w:eastAsiaTheme="minorHAnsi"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B237335"/>
    <w:multiLevelType w:val="hybridMultilevel"/>
    <w:tmpl w:val="F7148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396C14"/>
    <w:multiLevelType w:val="hybridMultilevel"/>
    <w:tmpl w:val="0F50AF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11BB6AFD"/>
    <w:multiLevelType w:val="hybridMultilevel"/>
    <w:tmpl w:val="B94AE826"/>
    <w:lvl w:ilvl="0" w:tplc="7E8A0A6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873163"/>
    <w:multiLevelType w:val="hybridMultilevel"/>
    <w:tmpl w:val="9B080E2E"/>
    <w:lvl w:ilvl="0" w:tplc="6BBA4F84">
      <w:start w:val="1"/>
      <w:numFmt w:val="decimal"/>
      <w:lvlText w:val="%1."/>
      <w:lvlJc w:val="left"/>
      <w:pPr>
        <w:tabs>
          <w:tab w:val="num" w:pos="720"/>
        </w:tabs>
        <w:ind w:left="72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8B62DD6"/>
    <w:multiLevelType w:val="hybridMultilevel"/>
    <w:tmpl w:val="BB6807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2563D0"/>
    <w:multiLevelType w:val="multilevel"/>
    <w:tmpl w:val="E050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D4263"/>
    <w:multiLevelType w:val="multilevel"/>
    <w:tmpl w:val="476C7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C10379"/>
    <w:multiLevelType w:val="hybridMultilevel"/>
    <w:tmpl w:val="D3B2C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4B4966"/>
    <w:multiLevelType w:val="multilevel"/>
    <w:tmpl w:val="FC0052C6"/>
    <w:lvl w:ilvl="0">
      <w:start w:val="1"/>
      <w:numFmt w:val="decimal"/>
      <w:lvlText w:val="%1."/>
      <w:lvlJc w:val="left"/>
      <w:pPr>
        <w:ind w:left="1440" w:hanging="360"/>
      </w:pPr>
      <w:rPr>
        <w:rFonts w:hint="default"/>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nsid w:val="1C6A3E42"/>
    <w:multiLevelType w:val="hybridMultilevel"/>
    <w:tmpl w:val="CD54884E"/>
    <w:lvl w:ilvl="0" w:tplc="E2660456">
      <w:start w:val="1"/>
      <w:numFmt w:val="decimal"/>
      <w:lvlText w:val="%1)"/>
      <w:lvlJc w:val="left"/>
      <w:pPr>
        <w:tabs>
          <w:tab w:val="num" w:pos="600"/>
        </w:tabs>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FBB040D"/>
    <w:multiLevelType w:val="hybridMultilevel"/>
    <w:tmpl w:val="6D96A594"/>
    <w:lvl w:ilvl="0" w:tplc="B7908A5C">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0212E3"/>
    <w:multiLevelType w:val="hybridMultilevel"/>
    <w:tmpl w:val="2C7E27AC"/>
    <w:lvl w:ilvl="0" w:tplc="3C36395E">
      <w:start w:val="1"/>
      <w:numFmt w:val="upperRoman"/>
      <w:lvlText w:val="%1."/>
      <w:lvlJc w:val="left"/>
      <w:pPr>
        <w:tabs>
          <w:tab w:val="num" w:pos="2564"/>
        </w:tabs>
        <w:ind w:left="2564"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1CA7AD1"/>
    <w:multiLevelType w:val="hybridMultilevel"/>
    <w:tmpl w:val="0C5ED612"/>
    <w:lvl w:ilvl="0" w:tplc="0419000F">
      <w:start w:val="1"/>
      <w:numFmt w:val="decimal"/>
      <w:lvlText w:val="%1."/>
      <w:lvlJc w:val="left"/>
      <w:pPr>
        <w:ind w:left="1212" w:hanging="360"/>
      </w:pPr>
      <w:rPr>
        <w:rFonts w:cs="Times New Roman" w:hint="default"/>
        <w:b/>
        <w:color w:val="000000"/>
        <w:sz w:val="24"/>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29F6F56"/>
    <w:multiLevelType w:val="hybridMultilevel"/>
    <w:tmpl w:val="8D103A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A622072"/>
    <w:multiLevelType w:val="multilevel"/>
    <w:tmpl w:val="27F42772"/>
    <w:lvl w:ilvl="0">
      <w:start w:val="1"/>
      <w:numFmt w:val="decimal"/>
      <w:lvlText w:val="%1."/>
      <w:lvlJc w:val="left"/>
      <w:pPr>
        <w:ind w:left="720" w:hanging="360"/>
      </w:pPr>
      <w:rPr>
        <w:rFonts w:hint="default"/>
      </w:rPr>
    </w:lvl>
    <w:lvl w:ilvl="1">
      <w:start w:val="4"/>
      <w:numFmt w:val="decimal"/>
      <w:isLgl/>
      <w:lvlText w:val="%1.%2."/>
      <w:lvlJc w:val="left"/>
      <w:pPr>
        <w:ind w:left="2563"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nsid w:val="2D9A2229"/>
    <w:multiLevelType w:val="hybridMultilevel"/>
    <w:tmpl w:val="E048CC2E"/>
    <w:lvl w:ilvl="0" w:tplc="A34E83F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24827F4"/>
    <w:multiLevelType w:val="hybridMultilevel"/>
    <w:tmpl w:val="F8E298C6"/>
    <w:lvl w:ilvl="0" w:tplc="5F34E5CA">
      <w:start w:val="1"/>
      <w:numFmt w:val="bullet"/>
      <w:lvlText w:val="•"/>
      <w:lvlJc w:val="left"/>
      <w:pPr>
        <w:tabs>
          <w:tab w:val="num" w:pos="720"/>
        </w:tabs>
        <w:ind w:left="720" w:hanging="360"/>
      </w:pPr>
      <w:rPr>
        <w:rFonts w:ascii="Arial" w:hAnsi="Arial" w:cs="Times New Roman" w:hint="default"/>
      </w:rPr>
    </w:lvl>
    <w:lvl w:ilvl="1" w:tplc="F5623A36">
      <w:start w:val="1"/>
      <w:numFmt w:val="bullet"/>
      <w:lvlText w:val="•"/>
      <w:lvlJc w:val="left"/>
      <w:pPr>
        <w:tabs>
          <w:tab w:val="num" w:pos="1440"/>
        </w:tabs>
        <w:ind w:left="1440" w:hanging="360"/>
      </w:pPr>
      <w:rPr>
        <w:rFonts w:ascii="Arial" w:hAnsi="Arial" w:cs="Times New Roman" w:hint="default"/>
      </w:rPr>
    </w:lvl>
    <w:lvl w:ilvl="2" w:tplc="972025D2">
      <w:start w:val="1"/>
      <w:numFmt w:val="bullet"/>
      <w:lvlText w:val="•"/>
      <w:lvlJc w:val="left"/>
      <w:pPr>
        <w:tabs>
          <w:tab w:val="num" w:pos="2160"/>
        </w:tabs>
        <w:ind w:left="2160" w:hanging="360"/>
      </w:pPr>
      <w:rPr>
        <w:rFonts w:ascii="Arial" w:hAnsi="Arial" w:cs="Times New Roman" w:hint="default"/>
      </w:rPr>
    </w:lvl>
    <w:lvl w:ilvl="3" w:tplc="42AABF80">
      <w:start w:val="1"/>
      <w:numFmt w:val="bullet"/>
      <w:lvlText w:val="•"/>
      <w:lvlJc w:val="left"/>
      <w:pPr>
        <w:tabs>
          <w:tab w:val="num" w:pos="2880"/>
        </w:tabs>
        <w:ind w:left="2880" w:hanging="360"/>
      </w:pPr>
      <w:rPr>
        <w:rFonts w:ascii="Arial" w:hAnsi="Arial" w:cs="Times New Roman" w:hint="default"/>
      </w:rPr>
    </w:lvl>
    <w:lvl w:ilvl="4" w:tplc="280A8F28">
      <w:start w:val="1"/>
      <w:numFmt w:val="bullet"/>
      <w:lvlText w:val="•"/>
      <w:lvlJc w:val="left"/>
      <w:pPr>
        <w:tabs>
          <w:tab w:val="num" w:pos="3600"/>
        </w:tabs>
        <w:ind w:left="3600" w:hanging="360"/>
      </w:pPr>
      <w:rPr>
        <w:rFonts w:ascii="Arial" w:hAnsi="Arial" w:cs="Times New Roman" w:hint="default"/>
      </w:rPr>
    </w:lvl>
    <w:lvl w:ilvl="5" w:tplc="6874BCCA">
      <w:start w:val="1"/>
      <w:numFmt w:val="bullet"/>
      <w:lvlText w:val="•"/>
      <w:lvlJc w:val="left"/>
      <w:pPr>
        <w:tabs>
          <w:tab w:val="num" w:pos="4320"/>
        </w:tabs>
        <w:ind w:left="4320" w:hanging="360"/>
      </w:pPr>
      <w:rPr>
        <w:rFonts w:ascii="Arial" w:hAnsi="Arial" w:cs="Times New Roman" w:hint="default"/>
      </w:rPr>
    </w:lvl>
    <w:lvl w:ilvl="6" w:tplc="368C2344">
      <w:start w:val="1"/>
      <w:numFmt w:val="bullet"/>
      <w:lvlText w:val="•"/>
      <w:lvlJc w:val="left"/>
      <w:pPr>
        <w:tabs>
          <w:tab w:val="num" w:pos="5040"/>
        </w:tabs>
        <w:ind w:left="5040" w:hanging="360"/>
      </w:pPr>
      <w:rPr>
        <w:rFonts w:ascii="Arial" w:hAnsi="Arial" w:cs="Times New Roman" w:hint="default"/>
      </w:rPr>
    </w:lvl>
    <w:lvl w:ilvl="7" w:tplc="2E724668">
      <w:start w:val="1"/>
      <w:numFmt w:val="bullet"/>
      <w:lvlText w:val="•"/>
      <w:lvlJc w:val="left"/>
      <w:pPr>
        <w:tabs>
          <w:tab w:val="num" w:pos="5760"/>
        </w:tabs>
        <w:ind w:left="5760" w:hanging="360"/>
      </w:pPr>
      <w:rPr>
        <w:rFonts w:ascii="Arial" w:hAnsi="Arial" w:cs="Times New Roman" w:hint="default"/>
      </w:rPr>
    </w:lvl>
    <w:lvl w:ilvl="8" w:tplc="6F0CB2AE">
      <w:start w:val="1"/>
      <w:numFmt w:val="bullet"/>
      <w:lvlText w:val="•"/>
      <w:lvlJc w:val="left"/>
      <w:pPr>
        <w:tabs>
          <w:tab w:val="num" w:pos="6480"/>
        </w:tabs>
        <w:ind w:left="6480" w:hanging="360"/>
      </w:pPr>
      <w:rPr>
        <w:rFonts w:ascii="Arial" w:hAnsi="Arial" w:cs="Times New Roman" w:hint="default"/>
      </w:rPr>
    </w:lvl>
  </w:abstractNum>
  <w:abstractNum w:abstractNumId="20">
    <w:nsid w:val="349E5804"/>
    <w:multiLevelType w:val="hybridMultilevel"/>
    <w:tmpl w:val="7DA81A40"/>
    <w:lvl w:ilvl="0" w:tplc="45D2156E">
      <w:start w:val="1"/>
      <w:numFmt w:val="upperRoman"/>
      <w:lvlText w:val="%1."/>
      <w:lvlJc w:val="left"/>
      <w:pPr>
        <w:ind w:left="1080" w:hanging="72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B4208C"/>
    <w:multiLevelType w:val="multilevel"/>
    <w:tmpl w:val="0596876A"/>
    <w:lvl w:ilvl="0">
      <w:start w:val="1"/>
      <w:numFmt w:val="upperRoman"/>
      <w:lvlText w:val="%1."/>
      <w:lvlJc w:val="left"/>
      <w:pPr>
        <w:ind w:left="1080" w:hanging="720"/>
      </w:pPr>
      <w:rPr>
        <w:rFonts w:hint="default"/>
        <w:color w:val="auto"/>
      </w:rPr>
    </w:lvl>
    <w:lvl w:ilvl="1">
      <w:start w:val="1"/>
      <w:numFmt w:val="decimal"/>
      <w:isLgl/>
      <w:lvlText w:val="%1.%2."/>
      <w:lvlJc w:val="left"/>
      <w:pPr>
        <w:ind w:left="1800" w:hanging="720"/>
      </w:pPr>
      <w:rPr>
        <w:rFonts w:hint="default"/>
        <w:color w:val="FF0000"/>
      </w:rPr>
    </w:lvl>
    <w:lvl w:ilvl="2">
      <w:start w:val="1"/>
      <w:numFmt w:val="decimal"/>
      <w:isLgl/>
      <w:lvlText w:val="%1.%2.%3."/>
      <w:lvlJc w:val="left"/>
      <w:pPr>
        <w:ind w:left="2520" w:hanging="720"/>
      </w:pPr>
      <w:rPr>
        <w:rFonts w:hint="default"/>
        <w:color w:val="FF0000"/>
      </w:rPr>
    </w:lvl>
    <w:lvl w:ilvl="3">
      <w:start w:val="1"/>
      <w:numFmt w:val="decimal"/>
      <w:isLgl/>
      <w:lvlText w:val="%1.%2.%3.%4."/>
      <w:lvlJc w:val="left"/>
      <w:pPr>
        <w:ind w:left="3600" w:hanging="1080"/>
      </w:pPr>
      <w:rPr>
        <w:rFonts w:hint="default"/>
        <w:color w:val="FF0000"/>
      </w:rPr>
    </w:lvl>
    <w:lvl w:ilvl="4">
      <w:start w:val="1"/>
      <w:numFmt w:val="decimal"/>
      <w:isLgl/>
      <w:lvlText w:val="%1.%2.%3.%4.%5."/>
      <w:lvlJc w:val="left"/>
      <w:pPr>
        <w:ind w:left="4320" w:hanging="1080"/>
      </w:pPr>
      <w:rPr>
        <w:rFonts w:hint="default"/>
        <w:color w:val="FF0000"/>
      </w:rPr>
    </w:lvl>
    <w:lvl w:ilvl="5">
      <w:start w:val="1"/>
      <w:numFmt w:val="decimal"/>
      <w:isLgl/>
      <w:lvlText w:val="%1.%2.%3.%4.%5.%6."/>
      <w:lvlJc w:val="left"/>
      <w:pPr>
        <w:ind w:left="5400" w:hanging="1440"/>
      </w:pPr>
      <w:rPr>
        <w:rFonts w:hint="default"/>
        <w:color w:val="FF0000"/>
      </w:rPr>
    </w:lvl>
    <w:lvl w:ilvl="6">
      <w:start w:val="1"/>
      <w:numFmt w:val="decimal"/>
      <w:isLgl/>
      <w:lvlText w:val="%1.%2.%3.%4.%5.%6.%7."/>
      <w:lvlJc w:val="left"/>
      <w:pPr>
        <w:ind w:left="6480" w:hanging="1800"/>
      </w:pPr>
      <w:rPr>
        <w:rFonts w:hint="default"/>
        <w:color w:val="FF0000"/>
      </w:rPr>
    </w:lvl>
    <w:lvl w:ilvl="7">
      <w:start w:val="1"/>
      <w:numFmt w:val="decimal"/>
      <w:isLgl/>
      <w:lvlText w:val="%1.%2.%3.%4.%5.%6.%7.%8."/>
      <w:lvlJc w:val="left"/>
      <w:pPr>
        <w:ind w:left="7200" w:hanging="1800"/>
      </w:pPr>
      <w:rPr>
        <w:rFonts w:hint="default"/>
        <w:color w:val="FF0000"/>
      </w:rPr>
    </w:lvl>
    <w:lvl w:ilvl="8">
      <w:start w:val="1"/>
      <w:numFmt w:val="decimal"/>
      <w:isLgl/>
      <w:lvlText w:val="%1.%2.%3.%4.%5.%6.%7.%8.%9."/>
      <w:lvlJc w:val="left"/>
      <w:pPr>
        <w:ind w:left="8280" w:hanging="2160"/>
      </w:pPr>
      <w:rPr>
        <w:rFonts w:hint="default"/>
        <w:color w:val="FF0000"/>
      </w:rPr>
    </w:lvl>
  </w:abstractNum>
  <w:abstractNum w:abstractNumId="22">
    <w:nsid w:val="36564902"/>
    <w:multiLevelType w:val="multilevel"/>
    <w:tmpl w:val="0A48D12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A3424F"/>
    <w:multiLevelType w:val="hybridMultilevel"/>
    <w:tmpl w:val="23EA0F42"/>
    <w:lvl w:ilvl="0" w:tplc="040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37126A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37B01000"/>
    <w:multiLevelType w:val="multilevel"/>
    <w:tmpl w:val="EF32FBE8"/>
    <w:lvl w:ilvl="0">
      <w:start w:val="1"/>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6">
    <w:nsid w:val="383B7101"/>
    <w:multiLevelType w:val="hybridMultilevel"/>
    <w:tmpl w:val="E7D0D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E25C0D"/>
    <w:multiLevelType w:val="hybridMultilevel"/>
    <w:tmpl w:val="123E2888"/>
    <w:lvl w:ilvl="0" w:tplc="4260B2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3C361C4B"/>
    <w:multiLevelType w:val="hybridMultilevel"/>
    <w:tmpl w:val="E848B8C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3F01582B"/>
    <w:multiLevelType w:val="hybridMultilevel"/>
    <w:tmpl w:val="3A30A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812DE4"/>
    <w:multiLevelType w:val="hybridMultilevel"/>
    <w:tmpl w:val="EF343084"/>
    <w:lvl w:ilvl="0" w:tplc="0419000F">
      <w:start w:val="4"/>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48B16271"/>
    <w:multiLevelType w:val="hybridMultilevel"/>
    <w:tmpl w:val="0BBA1D40"/>
    <w:lvl w:ilvl="0" w:tplc="FD0A1F3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AA44915"/>
    <w:multiLevelType w:val="hybridMultilevel"/>
    <w:tmpl w:val="FEB27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6574A9"/>
    <w:multiLevelType w:val="multilevel"/>
    <w:tmpl w:val="8792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CB32BCC"/>
    <w:multiLevelType w:val="hybridMultilevel"/>
    <w:tmpl w:val="1DC67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BA0693"/>
    <w:multiLevelType w:val="hybridMultilevel"/>
    <w:tmpl w:val="EA5C6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D5275C"/>
    <w:multiLevelType w:val="hybridMultilevel"/>
    <w:tmpl w:val="70F03734"/>
    <w:lvl w:ilvl="0" w:tplc="F000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7E223A"/>
    <w:multiLevelType w:val="multilevel"/>
    <w:tmpl w:val="9C168A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9293ED8"/>
    <w:multiLevelType w:val="multilevel"/>
    <w:tmpl w:val="FC0052C6"/>
    <w:lvl w:ilvl="0">
      <w:start w:val="1"/>
      <w:numFmt w:val="decimal"/>
      <w:lvlText w:val="%1."/>
      <w:lvlJc w:val="left"/>
      <w:pPr>
        <w:ind w:left="1440" w:hanging="360"/>
      </w:pPr>
      <w:rPr>
        <w:rFonts w:hint="default"/>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nsid w:val="5D776C4D"/>
    <w:multiLevelType w:val="hybridMultilevel"/>
    <w:tmpl w:val="2AF8FA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6E35786"/>
    <w:multiLevelType w:val="hybridMultilevel"/>
    <w:tmpl w:val="D78EF0B4"/>
    <w:lvl w:ilvl="0" w:tplc="F000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D128A4"/>
    <w:multiLevelType w:val="hybridMultilevel"/>
    <w:tmpl w:val="B4B662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0451A6"/>
    <w:multiLevelType w:val="hybridMultilevel"/>
    <w:tmpl w:val="18E09F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F2E17D3"/>
    <w:multiLevelType w:val="hybridMultilevel"/>
    <w:tmpl w:val="6BE81E0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4">
    <w:nsid w:val="701B793A"/>
    <w:multiLevelType w:val="multilevel"/>
    <w:tmpl w:val="F50C5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4B528D"/>
    <w:multiLevelType w:val="hybridMultilevel"/>
    <w:tmpl w:val="15CE035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8015"/>
        </w:tabs>
        <w:ind w:left="8015"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85766AB"/>
    <w:multiLevelType w:val="hybridMultilevel"/>
    <w:tmpl w:val="F09A0CD0"/>
    <w:lvl w:ilvl="0" w:tplc="0419000B">
      <w:start w:val="1"/>
      <w:numFmt w:val="bullet"/>
      <w:lvlText w:val=""/>
      <w:lvlJc w:val="left"/>
      <w:pPr>
        <w:ind w:left="6740" w:hanging="360"/>
      </w:pPr>
      <w:rPr>
        <w:rFonts w:ascii="Wingdings" w:hAnsi="Wingdings" w:hint="default"/>
      </w:rPr>
    </w:lvl>
    <w:lvl w:ilvl="1" w:tplc="04190003" w:tentative="1">
      <w:start w:val="1"/>
      <w:numFmt w:val="bullet"/>
      <w:lvlText w:val="o"/>
      <w:lvlJc w:val="left"/>
      <w:pPr>
        <w:ind w:left="7460" w:hanging="360"/>
      </w:pPr>
      <w:rPr>
        <w:rFonts w:ascii="Courier New" w:hAnsi="Courier New" w:hint="default"/>
      </w:rPr>
    </w:lvl>
    <w:lvl w:ilvl="2" w:tplc="04190005" w:tentative="1">
      <w:start w:val="1"/>
      <w:numFmt w:val="bullet"/>
      <w:lvlText w:val=""/>
      <w:lvlJc w:val="left"/>
      <w:pPr>
        <w:ind w:left="8180" w:hanging="360"/>
      </w:pPr>
      <w:rPr>
        <w:rFonts w:ascii="Wingdings" w:hAnsi="Wingdings" w:hint="default"/>
      </w:rPr>
    </w:lvl>
    <w:lvl w:ilvl="3" w:tplc="04190001" w:tentative="1">
      <w:start w:val="1"/>
      <w:numFmt w:val="bullet"/>
      <w:lvlText w:val=""/>
      <w:lvlJc w:val="left"/>
      <w:pPr>
        <w:ind w:left="8900" w:hanging="360"/>
      </w:pPr>
      <w:rPr>
        <w:rFonts w:ascii="Symbol" w:hAnsi="Symbol" w:hint="default"/>
      </w:rPr>
    </w:lvl>
    <w:lvl w:ilvl="4" w:tplc="04190003" w:tentative="1">
      <w:start w:val="1"/>
      <w:numFmt w:val="bullet"/>
      <w:lvlText w:val="o"/>
      <w:lvlJc w:val="left"/>
      <w:pPr>
        <w:ind w:left="9620" w:hanging="360"/>
      </w:pPr>
      <w:rPr>
        <w:rFonts w:ascii="Courier New" w:hAnsi="Courier New" w:hint="default"/>
      </w:rPr>
    </w:lvl>
    <w:lvl w:ilvl="5" w:tplc="04190005" w:tentative="1">
      <w:start w:val="1"/>
      <w:numFmt w:val="bullet"/>
      <w:lvlText w:val=""/>
      <w:lvlJc w:val="left"/>
      <w:pPr>
        <w:ind w:left="10340" w:hanging="360"/>
      </w:pPr>
      <w:rPr>
        <w:rFonts w:ascii="Wingdings" w:hAnsi="Wingdings" w:hint="default"/>
      </w:rPr>
    </w:lvl>
    <w:lvl w:ilvl="6" w:tplc="04190001" w:tentative="1">
      <w:start w:val="1"/>
      <w:numFmt w:val="bullet"/>
      <w:lvlText w:val=""/>
      <w:lvlJc w:val="left"/>
      <w:pPr>
        <w:ind w:left="11060" w:hanging="360"/>
      </w:pPr>
      <w:rPr>
        <w:rFonts w:ascii="Symbol" w:hAnsi="Symbol" w:hint="default"/>
      </w:rPr>
    </w:lvl>
    <w:lvl w:ilvl="7" w:tplc="04190003" w:tentative="1">
      <w:start w:val="1"/>
      <w:numFmt w:val="bullet"/>
      <w:lvlText w:val="o"/>
      <w:lvlJc w:val="left"/>
      <w:pPr>
        <w:ind w:left="11780" w:hanging="360"/>
      </w:pPr>
      <w:rPr>
        <w:rFonts w:ascii="Courier New" w:hAnsi="Courier New" w:hint="default"/>
      </w:rPr>
    </w:lvl>
    <w:lvl w:ilvl="8" w:tplc="04190005" w:tentative="1">
      <w:start w:val="1"/>
      <w:numFmt w:val="bullet"/>
      <w:lvlText w:val=""/>
      <w:lvlJc w:val="left"/>
      <w:pPr>
        <w:ind w:left="12500" w:hanging="360"/>
      </w:pPr>
      <w:rPr>
        <w:rFonts w:ascii="Wingdings" w:hAnsi="Wingdings" w:hint="default"/>
      </w:rPr>
    </w:lvl>
  </w:abstractNum>
  <w:abstractNum w:abstractNumId="47">
    <w:nsid w:val="78CC7387"/>
    <w:multiLevelType w:val="hybridMultilevel"/>
    <w:tmpl w:val="9A764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9574DF2"/>
    <w:multiLevelType w:val="hybridMultilevel"/>
    <w:tmpl w:val="0FD6F95C"/>
    <w:lvl w:ilvl="0" w:tplc="FFFFFFFF">
      <w:start w:val="1"/>
      <w:numFmt w:val="bullet"/>
      <w:lvlText w:val=""/>
      <w:lvlJc w:val="left"/>
      <w:pPr>
        <w:tabs>
          <w:tab w:val="num" w:pos="1620"/>
        </w:tabs>
        <w:ind w:left="16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7E206437"/>
    <w:multiLevelType w:val="hybridMultilevel"/>
    <w:tmpl w:val="DE028DF4"/>
    <w:lvl w:ilvl="0" w:tplc="04190001">
      <w:start w:val="1"/>
      <w:numFmt w:val="bullet"/>
      <w:lvlText w:val=""/>
      <w:lvlJc w:val="left"/>
      <w:pPr>
        <w:ind w:left="5039" w:hanging="360"/>
      </w:pPr>
      <w:rPr>
        <w:rFonts w:ascii="Symbol" w:hAnsi="Symbol" w:hint="default"/>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num w:numId="1">
    <w:abstractNumId w:val="44"/>
  </w:num>
  <w:num w:numId="2">
    <w:abstractNumId w:val="21"/>
  </w:num>
  <w:num w:numId="3">
    <w:abstractNumId w:val="37"/>
  </w:num>
  <w:num w:numId="4">
    <w:abstractNumId w:val="25"/>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28"/>
  </w:num>
  <w:num w:numId="11">
    <w:abstractNumId w:val="7"/>
  </w:num>
  <w:num w:numId="12">
    <w:abstractNumId w:val="16"/>
  </w:num>
  <w:num w:numId="13">
    <w:abstractNumId w:val="42"/>
  </w:num>
  <w:num w:numId="14">
    <w:abstractNumId w:val="43"/>
  </w:num>
  <w:num w:numId="15">
    <w:abstractNumId w:val="13"/>
  </w:num>
  <w:num w:numId="16">
    <w:abstractNumId w:val="4"/>
  </w:num>
  <w:num w:numId="17">
    <w:abstractNumId w:val="1"/>
  </w:num>
  <w:num w:numId="18">
    <w:abstractNumId w:val="3"/>
  </w:num>
  <w:num w:numId="19">
    <w:abstractNumId w:val="26"/>
  </w:num>
  <w:num w:numId="20">
    <w:abstractNumId w:val="10"/>
  </w:num>
  <w:num w:numId="21">
    <w:abstractNumId w:val="23"/>
  </w:num>
  <w:num w:numId="22">
    <w:abstractNumId w:val="3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0"/>
  </w:num>
  <w:num w:numId="26">
    <w:abstractNumId w:val="27"/>
  </w:num>
  <w:num w:numId="27">
    <w:abstractNumId w:val="31"/>
  </w:num>
  <w:num w:numId="2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34"/>
  </w:num>
  <w:num w:numId="31">
    <w:abstractNumId w:val="41"/>
  </w:num>
  <w:num w:numId="32">
    <w:abstractNumId w:val="5"/>
  </w:num>
  <w:num w:numId="33">
    <w:abstractNumId w:val="49"/>
  </w:num>
  <w:num w:numId="34">
    <w:abstractNumId w:val="38"/>
  </w:num>
  <w:num w:numId="35">
    <w:abstractNumId w:val="17"/>
  </w:num>
  <w:num w:numId="36">
    <w:abstractNumId w:val="11"/>
  </w:num>
  <w:num w:numId="37">
    <w:abstractNumId w:val="15"/>
  </w:num>
  <w:num w:numId="38">
    <w:abstractNumId w:val="19"/>
  </w:num>
  <w:num w:numId="39">
    <w:abstractNumId w:val="8"/>
  </w:num>
  <w:num w:numId="40">
    <w:abstractNumId w:val="33"/>
  </w:num>
  <w:num w:numId="41">
    <w:abstractNumId w:val="20"/>
  </w:num>
  <w:num w:numId="42">
    <w:abstractNumId w:val="36"/>
  </w:num>
  <w:num w:numId="43">
    <w:abstractNumId w:val="40"/>
  </w:num>
  <w:num w:numId="44">
    <w:abstractNumId w:val="29"/>
  </w:num>
  <w:num w:numId="45">
    <w:abstractNumId w:val="22"/>
  </w:num>
  <w:num w:numId="46">
    <w:abstractNumId w:val="46"/>
  </w:num>
  <w:num w:numId="47">
    <w:abstractNumId w:val="35"/>
  </w:num>
  <w:num w:numId="48">
    <w:abstractNumId w:val="18"/>
  </w:num>
  <w:num w:numId="49">
    <w:abstractNumId w:val="9"/>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02"/>
    <w:rsid w:val="000054E0"/>
    <w:rsid w:val="00026BF5"/>
    <w:rsid w:val="00034767"/>
    <w:rsid w:val="00035EDF"/>
    <w:rsid w:val="000449AD"/>
    <w:rsid w:val="00050647"/>
    <w:rsid w:val="000573CE"/>
    <w:rsid w:val="00063E95"/>
    <w:rsid w:val="00072B7F"/>
    <w:rsid w:val="00080CF0"/>
    <w:rsid w:val="00084D17"/>
    <w:rsid w:val="00092B5C"/>
    <w:rsid w:val="00092E5F"/>
    <w:rsid w:val="000930EC"/>
    <w:rsid w:val="000B3AFF"/>
    <w:rsid w:val="000B4958"/>
    <w:rsid w:val="000D2FD4"/>
    <w:rsid w:val="000D5846"/>
    <w:rsid w:val="000E7302"/>
    <w:rsid w:val="000F79E2"/>
    <w:rsid w:val="00105A8F"/>
    <w:rsid w:val="001070A7"/>
    <w:rsid w:val="001214C9"/>
    <w:rsid w:val="00121ADE"/>
    <w:rsid w:val="00125792"/>
    <w:rsid w:val="00131AFF"/>
    <w:rsid w:val="00136791"/>
    <w:rsid w:val="001636D0"/>
    <w:rsid w:val="00164B0B"/>
    <w:rsid w:val="00175C88"/>
    <w:rsid w:val="00191AFF"/>
    <w:rsid w:val="00195B60"/>
    <w:rsid w:val="001D7053"/>
    <w:rsid w:val="001D77EA"/>
    <w:rsid w:val="001E09FE"/>
    <w:rsid w:val="001F0B88"/>
    <w:rsid w:val="001F3085"/>
    <w:rsid w:val="001F34DD"/>
    <w:rsid w:val="001F64E2"/>
    <w:rsid w:val="002161CB"/>
    <w:rsid w:val="00216AE0"/>
    <w:rsid w:val="00227F76"/>
    <w:rsid w:val="00232444"/>
    <w:rsid w:val="00236B68"/>
    <w:rsid w:val="002503B8"/>
    <w:rsid w:val="00251E3B"/>
    <w:rsid w:val="00252E22"/>
    <w:rsid w:val="00266065"/>
    <w:rsid w:val="0026783F"/>
    <w:rsid w:val="002771C9"/>
    <w:rsid w:val="002822C6"/>
    <w:rsid w:val="002950DD"/>
    <w:rsid w:val="00296562"/>
    <w:rsid w:val="002A1C29"/>
    <w:rsid w:val="002A5D39"/>
    <w:rsid w:val="002B5825"/>
    <w:rsid w:val="002B631C"/>
    <w:rsid w:val="002C1176"/>
    <w:rsid w:val="002C7EC7"/>
    <w:rsid w:val="002E2DCA"/>
    <w:rsid w:val="002E4F11"/>
    <w:rsid w:val="003007FD"/>
    <w:rsid w:val="00322534"/>
    <w:rsid w:val="00332DF3"/>
    <w:rsid w:val="00337603"/>
    <w:rsid w:val="0035247F"/>
    <w:rsid w:val="0036671A"/>
    <w:rsid w:val="00366AB0"/>
    <w:rsid w:val="00372411"/>
    <w:rsid w:val="00373AE1"/>
    <w:rsid w:val="00393427"/>
    <w:rsid w:val="003A2350"/>
    <w:rsid w:val="003A3387"/>
    <w:rsid w:val="003A3E1B"/>
    <w:rsid w:val="003B0493"/>
    <w:rsid w:val="003B6252"/>
    <w:rsid w:val="003B6D57"/>
    <w:rsid w:val="003C0FE5"/>
    <w:rsid w:val="003C5542"/>
    <w:rsid w:val="003D1713"/>
    <w:rsid w:val="003D2E8F"/>
    <w:rsid w:val="003D3DAB"/>
    <w:rsid w:val="003D3FEA"/>
    <w:rsid w:val="003F36C9"/>
    <w:rsid w:val="003F4593"/>
    <w:rsid w:val="003F5074"/>
    <w:rsid w:val="004018F7"/>
    <w:rsid w:val="00422912"/>
    <w:rsid w:val="00432517"/>
    <w:rsid w:val="00457CA6"/>
    <w:rsid w:val="00471D37"/>
    <w:rsid w:val="004728BE"/>
    <w:rsid w:val="00473E25"/>
    <w:rsid w:val="00475967"/>
    <w:rsid w:val="00481BAC"/>
    <w:rsid w:val="00493627"/>
    <w:rsid w:val="00497F77"/>
    <w:rsid w:val="004A03A4"/>
    <w:rsid w:val="004A355F"/>
    <w:rsid w:val="004A734F"/>
    <w:rsid w:val="004B2A14"/>
    <w:rsid w:val="004B2D3B"/>
    <w:rsid w:val="004B38DE"/>
    <w:rsid w:val="004B4DBE"/>
    <w:rsid w:val="004C33A7"/>
    <w:rsid w:val="004C438D"/>
    <w:rsid w:val="004D31BE"/>
    <w:rsid w:val="004F063E"/>
    <w:rsid w:val="004F2423"/>
    <w:rsid w:val="004F38BA"/>
    <w:rsid w:val="004F4D81"/>
    <w:rsid w:val="004F7F1E"/>
    <w:rsid w:val="0050138C"/>
    <w:rsid w:val="0050781C"/>
    <w:rsid w:val="00525578"/>
    <w:rsid w:val="005312AB"/>
    <w:rsid w:val="005331A3"/>
    <w:rsid w:val="00544DB5"/>
    <w:rsid w:val="00545004"/>
    <w:rsid w:val="00545BF5"/>
    <w:rsid w:val="005472F9"/>
    <w:rsid w:val="00561E43"/>
    <w:rsid w:val="0057191A"/>
    <w:rsid w:val="00571CE3"/>
    <w:rsid w:val="00572727"/>
    <w:rsid w:val="005777B0"/>
    <w:rsid w:val="00586135"/>
    <w:rsid w:val="005A1F95"/>
    <w:rsid w:val="005B7548"/>
    <w:rsid w:val="005C4A15"/>
    <w:rsid w:val="005C7B9F"/>
    <w:rsid w:val="005D1403"/>
    <w:rsid w:val="005E5DE4"/>
    <w:rsid w:val="005E75BB"/>
    <w:rsid w:val="005F2DEA"/>
    <w:rsid w:val="005F2FD6"/>
    <w:rsid w:val="005F5FA5"/>
    <w:rsid w:val="0060134D"/>
    <w:rsid w:val="006169C5"/>
    <w:rsid w:val="006324C5"/>
    <w:rsid w:val="0064210D"/>
    <w:rsid w:val="00650A6C"/>
    <w:rsid w:val="00655DEA"/>
    <w:rsid w:val="00672047"/>
    <w:rsid w:val="006748D1"/>
    <w:rsid w:val="00680047"/>
    <w:rsid w:val="00682EAF"/>
    <w:rsid w:val="00683972"/>
    <w:rsid w:val="00687A54"/>
    <w:rsid w:val="006936AA"/>
    <w:rsid w:val="00695C3D"/>
    <w:rsid w:val="006A67C5"/>
    <w:rsid w:val="006A6BCF"/>
    <w:rsid w:val="006B21DC"/>
    <w:rsid w:val="006B249D"/>
    <w:rsid w:val="006B5059"/>
    <w:rsid w:val="006B5EF9"/>
    <w:rsid w:val="006C6CDC"/>
    <w:rsid w:val="006D262A"/>
    <w:rsid w:val="006D6CDB"/>
    <w:rsid w:val="006E0F16"/>
    <w:rsid w:val="006F02AF"/>
    <w:rsid w:val="006F0BD9"/>
    <w:rsid w:val="006F1367"/>
    <w:rsid w:val="006F3AFA"/>
    <w:rsid w:val="00700A52"/>
    <w:rsid w:val="007036DE"/>
    <w:rsid w:val="00755005"/>
    <w:rsid w:val="0076064A"/>
    <w:rsid w:val="00763125"/>
    <w:rsid w:val="007640FC"/>
    <w:rsid w:val="00770C96"/>
    <w:rsid w:val="00771055"/>
    <w:rsid w:val="00781C10"/>
    <w:rsid w:val="00785489"/>
    <w:rsid w:val="00795105"/>
    <w:rsid w:val="00796574"/>
    <w:rsid w:val="007A0786"/>
    <w:rsid w:val="007A194B"/>
    <w:rsid w:val="007B71E9"/>
    <w:rsid w:val="007C4777"/>
    <w:rsid w:val="007C4EB9"/>
    <w:rsid w:val="007D17B3"/>
    <w:rsid w:val="007D1E10"/>
    <w:rsid w:val="007E0C89"/>
    <w:rsid w:val="007F0DD1"/>
    <w:rsid w:val="007F0EF4"/>
    <w:rsid w:val="007F206B"/>
    <w:rsid w:val="007F7A69"/>
    <w:rsid w:val="008039FF"/>
    <w:rsid w:val="0081033E"/>
    <w:rsid w:val="008114CF"/>
    <w:rsid w:val="00814CE7"/>
    <w:rsid w:val="00820525"/>
    <w:rsid w:val="00822A33"/>
    <w:rsid w:val="008249C7"/>
    <w:rsid w:val="00826A0E"/>
    <w:rsid w:val="00832716"/>
    <w:rsid w:val="00837C33"/>
    <w:rsid w:val="00841E0F"/>
    <w:rsid w:val="0085513B"/>
    <w:rsid w:val="0085670A"/>
    <w:rsid w:val="0085763B"/>
    <w:rsid w:val="00864747"/>
    <w:rsid w:val="00870242"/>
    <w:rsid w:val="00870916"/>
    <w:rsid w:val="0087343C"/>
    <w:rsid w:val="00875533"/>
    <w:rsid w:val="00886A4F"/>
    <w:rsid w:val="00893149"/>
    <w:rsid w:val="0089486B"/>
    <w:rsid w:val="008A22D3"/>
    <w:rsid w:val="008A25A4"/>
    <w:rsid w:val="008A5BF4"/>
    <w:rsid w:val="008A7664"/>
    <w:rsid w:val="008B7227"/>
    <w:rsid w:val="008E47C7"/>
    <w:rsid w:val="009030E4"/>
    <w:rsid w:val="009039D9"/>
    <w:rsid w:val="00907063"/>
    <w:rsid w:val="0090743B"/>
    <w:rsid w:val="00913724"/>
    <w:rsid w:val="009203AA"/>
    <w:rsid w:val="009346CA"/>
    <w:rsid w:val="0093709D"/>
    <w:rsid w:val="00955D88"/>
    <w:rsid w:val="00963E30"/>
    <w:rsid w:val="00966BEA"/>
    <w:rsid w:val="0098709E"/>
    <w:rsid w:val="00987B5B"/>
    <w:rsid w:val="009A6818"/>
    <w:rsid w:val="009B453E"/>
    <w:rsid w:val="009B49C2"/>
    <w:rsid w:val="009B6D22"/>
    <w:rsid w:val="009D1989"/>
    <w:rsid w:val="009E2433"/>
    <w:rsid w:val="009E51B2"/>
    <w:rsid w:val="009F2BA7"/>
    <w:rsid w:val="00A0053D"/>
    <w:rsid w:val="00A01314"/>
    <w:rsid w:val="00A11C72"/>
    <w:rsid w:val="00A17467"/>
    <w:rsid w:val="00A26D65"/>
    <w:rsid w:val="00A60F44"/>
    <w:rsid w:val="00A82176"/>
    <w:rsid w:val="00A8662F"/>
    <w:rsid w:val="00AA6E09"/>
    <w:rsid w:val="00AC16A2"/>
    <w:rsid w:val="00AC58A8"/>
    <w:rsid w:val="00AD3E7C"/>
    <w:rsid w:val="00AE0464"/>
    <w:rsid w:val="00AE5DB6"/>
    <w:rsid w:val="00AF693A"/>
    <w:rsid w:val="00B00067"/>
    <w:rsid w:val="00B10F7F"/>
    <w:rsid w:val="00B129E4"/>
    <w:rsid w:val="00B17478"/>
    <w:rsid w:val="00B455FB"/>
    <w:rsid w:val="00B46DD5"/>
    <w:rsid w:val="00B47ADE"/>
    <w:rsid w:val="00B62F7B"/>
    <w:rsid w:val="00B66148"/>
    <w:rsid w:val="00B90563"/>
    <w:rsid w:val="00BA25C3"/>
    <w:rsid w:val="00BB1408"/>
    <w:rsid w:val="00BB423B"/>
    <w:rsid w:val="00BC43BE"/>
    <w:rsid w:val="00BD2C9D"/>
    <w:rsid w:val="00BD789D"/>
    <w:rsid w:val="00BE62D1"/>
    <w:rsid w:val="00BF7FD3"/>
    <w:rsid w:val="00C00FB7"/>
    <w:rsid w:val="00C01C49"/>
    <w:rsid w:val="00C15707"/>
    <w:rsid w:val="00C15AFA"/>
    <w:rsid w:val="00C17038"/>
    <w:rsid w:val="00C2245B"/>
    <w:rsid w:val="00C24B30"/>
    <w:rsid w:val="00C40660"/>
    <w:rsid w:val="00C51D55"/>
    <w:rsid w:val="00C5360A"/>
    <w:rsid w:val="00C638E8"/>
    <w:rsid w:val="00C7521A"/>
    <w:rsid w:val="00C76C26"/>
    <w:rsid w:val="00C868E3"/>
    <w:rsid w:val="00C87163"/>
    <w:rsid w:val="00C9340A"/>
    <w:rsid w:val="00CA6A04"/>
    <w:rsid w:val="00CA7B47"/>
    <w:rsid w:val="00CC361D"/>
    <w:rsid w:val="00CD6FFA"/>
    <w:rsid w:val="00CF2E84"/>
    <w:rsid w:val="00CF564D"/>
    <w:rsid w:val="00D02336"/>
    <w:rsid w:val="00D0446C"/>
    <w:rsid w:val="00D131E4"/>
    <w:rsid w:val="00D14CB8"/>
    <w:rsid w:val="00D207AF"/>
    <w:rsid w:val="00D55D5A"/>
    <w:rsid w:val="00D63973"/>
    <w:rsid w:val="00D649A8"/>
    <w:rsid w:val="00D76DFF"/>
    <w:rsid w:val="00D7758F"/>
    <w:rsid w:val="00D82BC2"/>
    <w:rsid w:val="00D92DD7"/>
    <w:rsid w:val="00D92FE2"/>
    <w:rsid w:val="00DA45E2"/>
    <w:rsid w:val="00DB0FB2"/>
    <w:rsid w:val="00DB1E0C"/>
    <w:rsid w:val="00DD47BA"/>
    <w:rsid w:val="00DE4795"/>
    <w:rsid w:val="00DE76DC"/>
    <w:rsid w:val="00DF2909"/>
    <w:rsid w:val="00E04DC8"/>
    <w:rsid w:val="00E258A6"/>
    <w:rsid w:val="00E31D0B"/>
    <w:rsid w:val="00E37DB0"/>
    <w:rsid w:val="00E43012"/>
    <w:rsid w:val="00E5416A"/>
    <w:rsid w:val="00E57255"/>
    <w:rsid w:val="00E66E23"/>
    <w:rsid w:val="00E67B40"/>
    <w:rsid w:val="00E77412"/>
    <w:rsid w:val="00E91321"/>
    <w:rsid w:val="00EB639D"/>
    <w:rsid w:val="00EC68AD"/>
    <w:rsid w:val="00EC77F3"/>
    <w:rsid w:val="00ED6C76"/>
    <w:rsid w:val="00EE0193"/>
    <w:rsid w:val="00EE23EC"/>
    <w:rsid w:val="00EE3944"/>
    <w:rsid w:val="00F01CC1"/>
    <w:rsid w:val="00F05736"/>
    <w:rsid w:val="00F12DD3"/>
    <w:rsid w:val="00F12E3F"/>
    <w:rsid w:val="00F1545D"/>
    <w:rsid w:val="00F15908"/>
    <w:rsid w:val="00F21E2D"/>
    <w:rsid w:val="00F22EF8"/>
    <w:rsid w:val="00F27C42"/>
    <w:rsid w:val="00F50FB6"/>
    <w:rsid w:val="00F57190"/>
    <w:rsid w:val="00F65961"/>
    <w:rsid w:val="00F66F4A"/>
    <w:rsid w:val="00F70837"/>
    <w:rsid w:val="00F806D4"/>
    <w:rsid w:val="00F82CCA"/>
    <w:rsid w:val="00F83A53"/>
    <w:rsid w:val="00F84D4B"/>
    <w:rsid w:val="00F92BE9"/>
    <w:rsid w:val="00F931C0"/>
    <w:rsid w:val="00F96D3B"/>
    <w:rsid w:val="00F972EB"/>
    <w:rsid w:val="00FA2E1A"/>
    <w:rsid w:val="00FA5935"/>
    <w:rsid w:val="00FB5E33"/>
    <w:rsid w:val="00FD118E"/>
    <w:rsid w:val="00FD3065"/>
    <w:rsid w:val="00FD7B89"/>
    <w:rsid w:val="00FE3E71"/>
    <w:rsid w:val="00FE6BE0"/>
    <w:rsid w:val="00FF72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91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207AF"/>
    <w:pPr>
      <w:keepNext/>
      <w:outlineLvl w:val="0"/>
    </w:pPr>
    <w:rPr>
      <w:sz w:val="28"/>
    </w:rPr>
  </w:style>
  <w:style w:type="paragraph" w:styleId="2">
    <w:name w:val="heading 2"/>
    <w:basedOn w:val="a"/>
    <w:next w:val="a"/>
    <w:link w:val="20"/>
    <w:uiPriority w:val="99"/>
    <w:qFormat/>
    <w:rsid w:val="00D207AF"/>
    <w:pPr>
      <w:keepNext/>
      <w:ind w:firstLine="540"/>
      <w:outlineLvl w:val="1"/>
    </w:pPr>
    <w:rPr>
      <w:sz w:val="28"/>
    </w:rPr>
  </w:style>
  <w:style w:type="paragraph" w:styleId="3">
    <w:name w:val="heading 3"/>
    <w:basedOn w:val="a"/>
    <w:next w:val="a"/>
    <w:link w:val="30"/>
    <w:uiPriority w:val="9"/>
    <w:qFormat/>
    <w:rsid w:val="00D207AF"/>
    <w:pPr>
      <w:keepNext/>
      <w:tabs>
        <w:tab w:val="left" w:pos="900"/>
        <w:tab w:val="left" w:pos="1080"/>
      </w:tabs>
      <w:ind w:left="1260"/>
      <w:outlineLvl w:val="2"/>
    </w:pPr>
    <w:rPr>
      <w:sz w:val="28"/>
    </w:rPr>
  </w:style>
  <w:style w:type="paragraph" w:styleId="4">
    <w:name w:val="heading 4"/>
    <w:basedOn w:val="a"/>
    <w:next w:val="a"/>
    <w:link w:val="40"/>
    <w:uiPriority w:val="9"/>
    <w:qFormat/>
    <w:rsid w:val="00D207AF"/>
    <w:pPr>
      <w:keepNext/>
      <w:ind w:firstLine="540"/>
      <w:outlineLvl w:val="3"/>
    </w:pPr>
    <w:rPr>
      <w:sz w:val="28"/>
      <w:u w:val="single"/>
    </w:rPr>
  </w:style>
  <w:style w:type="paragraph" w:styleId="5">
    <w:name w:val="heading 5"/>
    <w:basedOn w:val="a"/>
    <w:next w:val="a"/>
    <w:link w:val="50"/>
    <w:uiPriority w:val="9"/>
    <w:qFormat/>
    <w:rsid w:val="00D207AF"/>
    <w:pPr>
      <w:keepNext/>
      <w:ind w:left="180" w:firstLine="900"/>
      <w:outlineLvl w:val="4"/>
    </w:pPr>
    <w:rPr>
      <w:sz w:val="28"/>
    </w:rPr>
  </w:style>
  <w:style w:type="paragraph" w:styleId="6">
    <w:name w:val="heading 6"/>
    <w:basedOn w:val="a"/>
    <w:next w:val="a"/>
    <w:link w:val="60"/>
    <w:uiPriority w:val="9"/>
    <w:qFormat/>
    <w:rsid w:val="00D207AF"/>
    <w:pPr>
      <w:keepNext/>
      <w:keepLines/>
      <w:spacing w:before="200" w:beforeAutospacing="1" w:line="360" w:lineRule="auto"/>
      <w:ind w:firstLine="709"/>
      <w:outlineLvl w:val="5"/>
    </w:pPr>
    <w:rPr>
      <w:b/>
      <w:i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2912"/>
    <w:pPr>
      <w:spacing w:after="0" w:line="240" w:lineRule="auto"/>
    </w:pPr>
    <w:rPr>
      <w:rFonts w:ascii="Calibri" w:eastAsia="Calibri" w:hAnsi="Calibri" w:cs="Times New Roman"/>
    </w:rPr>
  </w:style>
  <w:style w:type="table" w:styleId="a4">
    <w:name w:val="Table Grid"/>
    <w:basedOn w:val="a1"/>
    <w:uiPriority w:val="59"/>
    <w:rsid w:val="00907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nhideWhenUsed/>
    <w:rsid w:val="00D649A8"/>
    <w:pPr>
      <w:tabs>
        <w:tab w:val="center" w:pos="4677"/>
        <w:tab w:val="right" w:pos="9355"/>
      </w:tabs>
    </w:pPr>
  </w:style>
  <w:style w:type="character" w:customStyle="1" w:styleId="a6">
    <w:name w:val="Верхний колонтитул Знак"/>
    <w:basedOn w:val="a0"/>
    <w:link w:val="a5"/>
    <w:rsid w:val="00D649A8"/>
    <w:rPr>
      <w:rFonts w:ascii="Times New Roman" w:eastAsia="Times New Roman" w:hAnsi="Times New Roman" w:cs="Times New Roman"/>
      <w:sz w:val="24"/>
      <w:szCs w:val="24"/>
      <w:lang w:eastAsia="ru-RU"/>
    </w:rPr>
  </w:style>
  <w:style w:type="paragraph" w:styleId="a7">
    <w:name w:val="footer"/>
    <w:basedOn w:val="a"/>
    <w:link w:val="a8"/>
    <w:unhideWhenUsed/>
    <w:rsid w:val="00D649A8"/>
    <w:pPr>
      <w:tabs>
        <w:tab w:val="center" w:pos="4677"/>
        <w:tab w:val="right" w:pos="9355"/>
      </w:tabs>
    </w:pPr>
  </w:style>
  <w:style w:type="character" w:customStyle="1" w:styleId="a8">
    <w:name w:val="Нижний колонтитул Знак"/>
    <w:basedOn w:val="a0"/>
    <w:link w:val="a7"/>
    <w:rsid w:val="00D649A8"/>
    <w:rPr>
      <w:rFonts w:ascii="Times New Roman" w:eastAsia="Times New Roman" w:hAnsi="Times New Roman" w:cs="Times New Roman"/>
      <w:sz w:val="24"/>
      <w:szCs w:val="24"/>
      <w:lang w:eastAsia="ru-RU"/>
    </w:rPr>
  </w:style>
  <w:style w:type="character" w:styleId="a9">
    <w:name w:val="Hyperlink"/>
    <w:uiPriority w:val="99"/>
    <w:unhideWhenUsed/>
    <w:rsid w:val="00FF7233"/>
    <w:rPr>
      <w:color w:val="0000FF"/>
      <w:u w:val="single"/>
    </w:rPr>
  </w:style>
  <w:style w:type="paragraph" w:styleId="HTML">
    <w:name w:val="HTML Address"/>
    <w:basedOn w:val="a"/>
    <w:link w:val="HTML0"/>
    <w:uiPriority w:val="99"/>
    <w:unhideWhenUsed/>
    <w:rsid w:val="001D7053"/>
    <w:rPr>
      <w:i/>
      <w:iCs/>
    </w:rPr>
  </w:style>
  <w:style w:type="character" w:customStyle="1" w:styleId="HTML0">
    <w:name w:val="Адрес HTML Знак"/>
    <w:basedOn w:val="a0"/>
    <w:link w:val="HTML"/>
    <w:uiPriority w:val="99"/>
    <w:rsid w:val="001D7053"/>
    <w:rPr>
      <w:rFonts w:ascii="Times New Roman" w:eastAsia="Times New Roman" w:hAnsi="Times New Roman" w:cs="Times New Roman"/>
      <w:i/>
      <w:iCs/>
      <w:sz w:val="24"/>
      <w:szCs w:val="24"/>
      <w:lang w:eastAsia="ru-RU"/>
    </w:rPr>
  </w:style>
  <w:style w:type="paragraph" w:customStyle="1" w:styleId="Default">
    <w:name w:val="Default"/>
    <w:rsid w:val="003D1713"/>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Strong"/>
    <w:uiPriority w:val="22"/>
    <w:qFormat/>
    <w:rsid w:val="003F36C9"/>
    <w:rPr>
      <w:b/>
      <w:bCs/>
    </w:rPr>
  </w:style>
  <w:style w:type="character" w:customStyle="1" w:styleId="10">
    <w:name w:val="Заголовок 1 Знак"/>
    <w:basedOn w:val="a0"/>
    <w:link w:val="1"/>
    <w:uiPriority w:val="9"/>
    <w:rsid w:val="00D207AF"/>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9"/>
    <w:rsid w:val="00D207AF"/>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D207AF"/>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rsid w:val="00D207AF"/>
    <w:rPr>
      <w:rFonts w:ascii="Times New Roman" w:eastAsia="Times New Roman" w:hAnsi="Times New Roman" w:cs="Times New Roman"/>
      <w:sz w:val="28"/>
      <w:szCs w:val="24"/>
      <w:u w:val="single"/>
      <w:lang w:eastAsia="ru-RU"/>
    </w:rPr>
  </w:style>
  <w:style w:type="character" w:customStyle="1" w:styleId="50">
    <w:name w:val="Заголовок 5 Знак"/>
    <w:basedOn w:val="a0"/>
    <w:link w:val="5"/>
    <w:uiPriority w:val="9"/>
    <w:rsid w:val="00D207AF"/>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D207AF"/>
    <w:rPr>
      <w:rFonts w:ascii="Times New Roman" w:eastAsia="Times New Roman" w:hAnsi="Times New Roman" w:cs="Times New Roman"/>
      <w:b/>
      <w:iCs/>
      <w:sz w:val="24"/>
      <w:szCs w:val="24"/>
      <w:lang w:eastAsia="ar-SA"/>
    </w:rPr>
  </w:style>
  <w:style w:type="numbering" w:customStyle="1" w:styleId="11">
    <w:name w:val="Нет списка1"/>
    <w:next w:val="a2"/>
    <w:uiPriority w:val="99"/>
    <w:semiHidden/>
    <w:unhideWhenUsed/>
    <w:rsid w:val="00D207AF"/>
  </w:style>
  <w:style w:type="paragraph" w:customStyle="1" w:styleId="41">
    <w:name w:val="Знак Знак4"/>
    <w:basedOn w:val="a"/>
    <w:rsid w:val="00D207AF"/>
    <w:pPr>
      <w:spacing w:after="160" w:line="240" w:lineRule="exact"/>
    </w:pPr>
    <w:rPr>
      <w:rFonts w:ascii="Verdana" w:hAnsi="Verdana"/>
      <w:sz w:val="20"/>
      <w:szCs w:val="20"/>
      <w:lang w:val="en-US" w:eastAsia="en-US"/>
    </w:rPr>
  </w:style>
  <w:style w:type="paragraph" w:styleId="ab">
    <w:name w:val="Title"/>
    <w:basedOn w:val="a"/>
    <w:link w:val="ac"/>
    <w:qFormat/>
    <w:rsid w:val="00D207AF"/>
    <w:pPr>
      <w:jc w:val="center"/>
    </w:pPr>
    <w:rPr>
      <w:sz w:val="28"/>
    </w:rPr>
  </w:style>
  <w:style w:type="character" w:customStyle="1" w:styleId="ac">
    <w:name w:val="Название Знак"/>
    <w:basedOn w:val="a0"/>
    <w:link w:val="ab"/>
    <w:rsid w:val="00D207AF"/>
    <w:rPr>
      <w:rFonts w:ascii="Times New Roman" w:eastAsia="Times New Roman" w:hAnsi="Times New Roman" w:cs="Times New Roman"/>
      <w:sz w:val="28"/>
      <w:szCs w:val="24"/>
      <w:lang w:eastAsia="ru-RU"/>
    </w:rPr>
  </w:style>
  <w:style w:type="character" w:customStyle="1" w:styleId="ad">
    <w:name w:val="Основной текст Знак"/>
    <w:link w:val="ae"/>
    <w:uiPriority w:val="99"/>
    <w:locked/>
    <w:rsid w:val="00D207AF"/>
    <w:rPr>
      <w:sz w:val="28"/>
      <w:szCs w:val="24"/>
    </w:rPr>
  </w:style>
  <w:style w:type="paragraph" w:styleId="ae">
    <w:name w:val="Body Text"/>
    <w:basedOn w:val="a"/>
    <w:link w:val="ad"/>
    <w:uiPriority w:val="99"/>
    <w:rsid w:val="00D207AF"/>
    <w:pPr>
      <w:jc w:val="center"/>
    </w:pPr>
    <w:rPr>
      <w:rFonts w:asciiTheme="minorHAnsi" w:eastAsiaTheme="minorHAnsi" w:hAnsiTheme="minorHAnsi" w:cstheme="minorBidi"/>
      <w:sz w:val="28"/>
      <w:lang w:eastAsia="en-US"/>
    </w:rPr>
  </w:style>
  <w:style w:type="character" w:customStyle="1" w:styleId="12">
    <w:name w:val="Основной текст Знак1"/>
    <w:basedOn w:val="a0"/>
    <w:uiPriority w:val="99"/>
    <w:semiHidden/>
    <w:rsid w:val="00D207AF"/>
    <w:rPr>
      <w:rFonts w:ascii="Times New Roman" w:eastAsia="Times New Roman" w:hAnsi="Times New Roman" w:cs="Times New Roman"/>
      <w:sz w:val="24"/>
      <w:szCs w:val="24"/>
      <w:lang w:eastAsia="ru-RU"/>
    </w:rPr>
  </w:style>
  <w:style w:type="paragraph" w:styleId="af">
    <w:name w:val="Body Text Indent"/>
    <w:basedOn w:val="a"/>
    <w:link w:val="af0"/>
    <w:rsid w:val="00D207AF"/>
    <w:pPr>
      <w:ind w:firstLine="360"/>
    </w:pPr>
    <w:rPr>
      <w:sz w:val="28"/>
    </w:rPr>
  </w:style>
  <w:style w:type="character" w:customStyle="1" w:styleId="af0">
    <w:name w:val="Основной текст с отступом Знак"/>
    <w:basedOn w:val="a0"/>
    <w:link w:val="af"/>
    <w:rsid w:val="00D207AF"/>
    <w:rPr>
      <w:rFonts w:ascii="Times New Roman" w:eastAsia="Times New Roman" w:hAnsi="Times New Roman" w:cs="Times New Roman"/>
      <w:sz w:val="28"/>
      <w:szCs w:val="24"/>
      <w:lang w:eastAsia="ru-RU"/>
    </w:rPr>
  </w:style>
  <w:style w:type="paragraph" w:styleId="21">
    <w:name w:val="Body Text 2"/>
    <w:basedOn w:val="a"/>
    <w:link w:val="22"/>
    <w:rsid w:val="00D207AF"/>
    <w:pPr>
      <w:ind w:right="-185"/>
    </w:pPr>
    <w:rPr>
      <w:sz w:val="28"/>
    </w:rPr>
  </w:style>
  <w:style w:type="character" w:customStyle="1" w:styleId="22">
    <w:name w:val="Основной текст 2 Знак"/>
    <w:basedOn w:val="a0"/>
    <w:link w:val="21"/>
    <w:rsid w:val="00D207AF"/>
    <w:rPr>
      <w:rFonts w:ascii="Times New Roman" w:eastAsia="Times New Roman" w:hAnsi="Times New Roman" w:cs="Times New Roman"/>
      <w:sz w:val="28"/>
      <w:szCs w:val="24"/>
      <w:lang w:eastAsia="ru-RU"/>
    </w:rPr>
  </w:style>
  <w:style w:type="paragraph" w:styleId="31">
    <w:name w:val="Body Text 3"/>
    <w:basedOn w:val="a"/>
    <w:link w:val="32"/>
    <w:rsid w:val="00D207AF"/>
    <w:rPr>
      <w:bCs/>
      <w:sz w:val="28"/>
    </w:rPr>
  </w:style>
  <w:style w:type="character" w:customStyle="1" w:styleId="32">
    <w:name w:val="Основной текст 3 Знак"/>
    <w:basedOn w:val="a0"/>
    <w:link w:val="31"/>
    <w:rsid w:val="00D207AF"/>
    <w:rPr>
      <w:rFonts w:ascii="Times New Roman" w:eastAsia="Times New Roman" w:hAnsi="Times New Roman" w:cs="Times New Roman"/>
      <w:bCs/>
      <w:sz w:val="28"/>
      <w:szCs w:val="24"/>
      <w:lang w:eastAsia="ru-RU"/>
    </w:rPr>
  </w:style>
  <w:style w:type="paragraph" w:styleId="23">
    <w:name w:val="Body Text Indent 2"/>
    <w:basedOn w:val="a"/>
    <w:link w:val="24"/>
    <w:uiPriority w:val="99"/>
    <w:rsid w:val="00D207AF"/>
    <w:pPr>
      <w:ind w:firstLine="900"/>
    </w:pPr>
    <w:rPr>
      <w:sz w:val="28"/>
    </w:rPr>
  </w:style>
  <w:style w:type="character" w:customStyle="1" w:styleId="24">
    <w:name w:val="Основной текст с отступом 2 Знак"/>
    <w:basedOn w:val="a0"/>
    <w:link w:val="23"/>
    <w:uiPriority w:val="99"/>
    <w:rsid w:val="00D207AF"/>
    <w:rPr>
      <w:rFonts w:ascii="Times New Roman" w:eastAsia="Times New Roman" w:hAnsi="Times New Roman" w:cs="Times New Roman"/>
      <w:sz w:val="28"/>
      <w:szCs w:val="24"/>
      <w:lang w:eastAsia="ru-RU"/>
    </w:rPr>
  </w:style>
  <w:style w:type="paragraph" w:styleId="33">
    <w:name w:val="Body Text Indent 3"/>
    <w:basedOn w:val="a"/>
    <w:link w:val="34"/>
    <w:rsid w:val="00D207AF"/>
    <w:pPr>
      <w:ind w:left="900"/>
      <w:jc w:val="center"/>
    </w:pPr>
    <w:rPr>
      <w:sz w:val="28"/>
      <w:u w:val="single"/>
    </w:rPr>
  </w:style>
  <w:style w:type="character" w:customStyle="1" w:styleId="34">
    <w:name w:val="Основной текст с отступом 3 Знак"/>
    <w:basedOn w:val="a0"/>
    <w:link w:val="33"/>
    <w:rsid w:val="00D207AF"/>
    <w:rPr>
      <w:rFonts w:ascii="Times New Roman" w:eastAsia="Times New Roman" w:hAnsi="Times New Roman" w:cs="Times New Roman"/>
      <w:sz w:val="28"/>
      <w:szCs w:val="24"/>
      <w:u w:val="single"/>
      <w:lang w:eastAsia="ru-RU"/>
    </w:rPr>
  </w:style>
  <w:style w:type="paragraph" w:styleId="af1">
    <w:name w:val="List Paragraph"/>
    <w:basedOn w:val="a"/>
    <w:uiPriority w:val="34"/>
    <w:qFormat/>
    <w:rsid w:val="00D207AF"/>
    <w:pPr>
      <w:spacing w:after="200" w:line="276" w:lineRule="auto"/>
      <w:ind w:left="720"/>
      <w:contextualSpacing/>
    </w:pPr>
    <w:rPr>
      <w:rFonts w:ascii="Calibri" w:eastAsia="Calibri" w:hAnsi="Calibri"/>
      <w:sz w:val="22"/>
      <w:szCs w:val="22"/>
      <w:lang w:eastAsia="en-US"/>
    </w:rPr>
  </w:style>
  <w:style w:type="paragraph" w:customStyle="1" w:styleId="210">
    <w:name w:val="Основной текст 21"/>
    <w:basedOn w:val="a"/>
    <w:rsid w:val="00D207AF"/>
    <w:pPr>
      <w:suppressAutoHyphens/>
      <w:ind w:right="-185"/>
    </w:pPr>
    <w:rPr>
      <w:sz w:val="28"/>
      <w:lang w:eastAsia="ar-SA"/>
    </w:rPr>
  </w:style>
  <w:style w:type="paragraph" w:customStyle="1" w:styleId="211">
    <w:name w:val="Основной текст с отступом 21"/>
    <w:basedOn w:val="a"/>
    <w:rsid w:val="00D207AF"/>
    <w:pPr>
      <w:suppressAutoHyphens/>
      <w:ind w:firstLine="900"/>
    </w:pPr>
    <w:rPr>
      <w:sz w:val="28"/>
      <w:lang w:eastAsia="ar-SA"/>
    </w:rPr>
  </w:style>
  <w:style w:type="character" w:customStyle="1" w:styleId="tx1">
    <w:name w:val="tx1"/>
    <w:rsid w:val="00D207AF"/>
    <w:rPr>
      <w:b/>
      <w:bCs/>
    </w:rPr>
  </w:style>
  <w:style w:type="character" w:styleId="af2">
    <w:name w:val="page number"/>
    <w:basedOn w:val="a0"/>
    <w:rsid w:val="00D207AF"/>
  </w:style>
  <w:style w:type="paragraph" w:customStyle="1" w:styleId="13">
    <w:name w:val="Знак1"/>
    <w:basedOn w:val="a"/>
    <w:rsid w:val="00D207AF"/>
    <w:pPr>
      <w:spacing w:after="160" w:line="240" w:lineRule="exact"/>
    </w:pPr>
    <w:rPr>
      <w:rFonts w:ascii="Verdana" w:hAnsi="Verdana"/>
      <w:sz w:val="20"/>
      <w:szCs w:val="20"/>
      <w:lang w:val="en-US" w:eastAsia="en-US"/>
    </w:rPr>
  </w:style>
  <w:style w:type="paragraph" w:styleId="af3">
    <w:name w:val="Normal (Web)"/>
    <w:basedOn w:val="a"/>
    <w:uiPriority w:val="99"/>
    <w:rsid w:val="00D207AF"/>
    <w:pPr>
      <w:spacing w:before="100" w:beforeAutospacing="1" w:after="100" w:afterAutospacing="1"/>
    </w:pPr>
  </w:style>
  <w:style w:type="character" w:styleId="af4">
    <w:name w:val="Emphasis"/>
    <w:uiPriority w:val="20"/>
    <w:qFormat/>
    <w:rsid w:val="00D207AF"/>
    <w:rPr>
      <w:i/>
      <w:iCs/>
    </w:rPr>
  </w:style>
  <w:style w:type="paragraph" w:customStyle="1" w:styleId="14">
    <w:name w:val="Абзац списка1"/>
    <w:basedOn w:val="a"/>
    <w:rsid w:val="00D207AF"/>
    <w:pPr>
      <w:spacing w:after="200" w:line="276" w:lineRule="auto"/>
      <w:ind w:left="720"/>
      <w:contextualSpacing/>
    </w:pPr>
    <w:rPr>
      <w:rFonts w:ascii="Calibri" w:hAnsi="Calibri"/>
      <w:sz w:val="22"/>
      <w:szCs w:val="22"/>
      <w:lang w:eastAsia="en-US"/>
    </w:rPr>
  </w:style>
  <w:style w:type="character" w:customStyle="1" w:styleId="Absatz-Standardschriftart">
    <w:name w:val="Absatz-Standardschriftart"/>
    <w:rsid w:val="00D207AF"/>
  </w:style>
  <w:style w:type="numbering" w:customStyle="1" w:styleId="110">
    <w:name w:val="Нет списка11"/>
    <w:next w:val="a2"/>
    <w:uiPriority w:val="99"/>
    <w:semiHidden/>
    <w:unhideWhenUsed/>
    <w:rsid w:val="00D207AF"/>
  </w:style>
  <w:style w:type="paragraph" w:styleId="af5">
    <w:name w:val="Balloon Text"/>
    <w:basedOn w:val="a"/>
    <w:link w:val="af6"/>
    <w:uiPriority w:val="99"/>
    <w:rsid w:val="00D207AF"/>
    <w:rPr>
      <w:rFonts w:ascii="Tahoma" w:hAnsi="Tahoma" w:cs="Tahoma"/>
      <w:sz w:val="16"/>
      <w:szCs w:val="16"/>
    </w:rPr>
  </w:style>
  <w:style w:type="character" w:customStyle="1" w:styleId="af6">
    <w:name w:val="Текст выноски Знак"/>
    <w:basedOn w:val="a0"/>
    <w:link w:val="af5"/>
    <w:uiPriority w:val="99"/>
    <w:rsid w:val="00D207AF"/>
    <w:rPr>
      <w:rFonts w:ascii="Tahoma" w:eastAsia="Times New Roman" w:hAnsi="Tahoma" w:cs="Tahoma"/>
      <w:sz w:val="16"/>
      <w:szCs w:val="16"/>
      <w:lang w:eastAsia="ru-RU"/>
    </w:rPr>
  </w:style>
  <w:style w:type="character" w:customStyle="1" w:styleId="c3">
    <w:name w:val="c3"/>
    <w:rsid w:val="00D207AF"/>
  </w:style>
  <w:style w:type="numbering" w:customStyle="1" w:styleId="25">
    <w:name w:val="Нет списка2"/>
    <w:next w:val="a2"/>
    <w:uiPriority w:val="99"/>
    <w:semiHidden/>
    <w:unhideWhenUsed/>
    <w:rsid w:val="00D207AF"/>
  </w:style>
  <w:style w:type="table" w:customStyle="1" w:styleId="15">
    <w:name w:val="Сетка таблицы1"/>
    <w:basedOn w:val="a1"/>
    <w:next w:val="a4"/>
    <w:rsid w:val="00D20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207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6">
    <w:name w:val="Сетка таблицы2"/>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D207AF"/>
  </w:style>
  <w:style w:type="table" w:customStyle="1" w:styleId="36">
    <w:name w:val="Сетка таблицы3"/>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D207AF"/>
  </w:style>
  <w:style w:type="character" w:customStyle="1" w:styleId="apple-converted-space">
    <w:name w:val="apple-converted-space"/>
    <w:rsid w:val="00D207AF"/>
  </w:style>
  <w:style w:type="table" w:customStyle="1" w:styleId="43">
    <w:name w:val="Сетка таблицы4"/>
    <w:basedOn w:val="a1"/>
    <w:next w:val="a4"/>
    <w:uiPriority w:val="59"/>
    <w:rsid w:val="00D207AF"/>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note text"/>
    <w:basedOn w:val="a"/>
    <w:link w:val="af8"/>
    <w:uiPriority w:val="99"/>
    <w:rsid w:val="00D207AF"/>
    <w:rPr>
      <w:rFonts w:eastAsia="Calibri"/>
      <w:w w:val="90"/>
      <w:sz w:val="20"/>
      <w:szCs w:val="20"/>
    </w:rPr>
  </w:style>
  <w:style w:type="character" w:customStyle="1" w:styleId="af8">
    <w:name w:val="Текст сноски Знак"/>
    <w:basedOn w:val="a0"/>
    <w:link w:val="af7"/>
    <w:uiPriority w:val="99"/>
    <w:rsid w:val="00D207AF"/>
    <w:rPr>
      <w:rFonts w:ascii="Times New Roman" w:eastAsia="Calibri" w:hAnsi="Times New Roman" w:cs="Times New Roman"/>
      <w:w w:val="90"/>
      <w:sz w:val="20"/>
      <w:szCs w:val="20"/>
      <w:lang w:eastAsia="ru-RU"/>
    </w:rPr>
  </w:style>
  <w:style w:type="character" w:styleId="af9">
    <w:name w:val="footnote reference"/>
    <w:uiPriority w:val="99"/>
    <w:rsid w:val="00D207AF"/>
    <w:rPr>
      <w:rFonts w:cs="Times New Roman"/>
      <w:vertAlign w:val="superscript"/>
    </w:rPr>
  </w:style>
  <w:style w:type="paragraph" w:customStyle="1" w:styleId="afa">
    <w:name w:val="Знак Знак Знак Знак Знак Знак Знак Знак Знак Знак Знак Знак Знак Знак Знак Знак Знак Знак Знак"/>
    <w:basedOn w:val="a"/>
    <w:next w:val="2"/>
    <w:autoRedefine/>
    <w:uiPriority w:val="99"/>
    <w:rsid w:val="00D207AF"/>
    <w:pPr>
      <w:spacing w:after="160" w:line="240" w:lineRule="exact"/>
    </w:pPr>
    <w:rPr>
      <w:szCs w:val="20"/>
      <w:lang w:val="en-US" w:eastAsia="en-US"/>
    </w:rPr>
  </w:style>
  <w:style w:type="numbering" w:customStyle="1" w:styleId="51">
    <w:name w:val="Нет списка5"/>
    <w:next w:val="a2"/>
    <w:uiPriority w:val="99"/>
    <w:semiHidden/>
    <w:unhideWhenUsed/>
    <w:rsid w:val="00D207AF"/>
  </w:style>
  <w:style w:type="table" w:customStyle="1" w:styleId="52">
    <w:name w:val="Сетка таблицы5"/>
    <w:basedOn w:val="a1"/>
    <w:next w:val="a4"/>
    <w:uiPriority w:val="59"/>
    <w:rsid w:val="00D207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4"/>
    <w:uiPriority w:val="59"/>
    <w:rsid w:val="00D207AF"/>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unhideWhenUsed/>
    <w:rsid w:val="00D207AF"/>
    <w:rPr>
      <w:color w:val="800080"/>
      <w:u w:val="single"/>
    </w:rPr>
  </w:style>
  <w:style w:type="paragraph" w:customStyle="1" w:styleId="c25">
    <w:name w:val="c25"/>
    <w:basedOn w:val="a"/>
    <w:rsid w:val="00D207AF"/>
    <w:pPr>
      <w:spacing w:before="100" w:beforeAutospacing="1" w:after="100" w:afterAutospacing="1"/>
    </w:pPr>
  </w:style>
  <w:style w:type="character" w:customStyle="1" w:styleId="c11">
    <w:name w:val="c11"/>
    <w:rsid w:val="00D207AF"/>
  </w:style>
  <w:style w:type="character" w:customStyle="1" w:styleId="c40">
    <w:name w:val="c40"/>
    <w:rsid w:val="00D207AF"/>
  </w:style>
  <w:style w:type="character" w:customStyle="1" w:styleId="c19">
    <w:name w:val="c19"/>
    <w:rsid w:val="00D207AF"/>
  </w:style>
  <w:style w:type="table" w:customStyle="1" w:styleId="7">
    <w:name w:val="Сетка таблицы7"/>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D207AF"/>
  </w:style>
  <w:style w:type="numbering" w:customStyle="1" w:styleId="1110">
    <w:name w:val="Нет списка111"/>
    <w:next w:val="a2"/>
    <w:semiHidden/>
    <w:rsid w:val="00D207AF"/>
  </w:style>
  <w:style w:type="table" w:customStyle="1" w:styleId="8">
    <w:name w:val="Сетка таблицы8"/>
    <w:basedOn w:val="a1"/>
    <w:next w:val="a4"/>
    <w:rsid w:val="00D20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D207AF"/>
  </w:style>
  <w:style w:type="table" w:customStyle="1" w:styleId="9">
    <w:name w:val="Сетка таблицы9"/>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D207A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uiPriority w:val="59"/>
    <w:rsid w:val="00D207AF"/>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basedOn w:val="a"/>
    <w:rsid w:val="00D207AF"/>
  </w:style>
  <w:style w:type="paragraph" w:customStyle="1" w:styleId="27">
    <w:name w:val="Без интервала2"/>
    <w:rsid w:val="00D207AF"/>
    <w:pPr>
      <w:spacing w:after="0" w:line="240" w:lineRule="auto"/>
    </w:pPr>
    <w:rPr>
      <w:rFonts w:ascii="Calibri" w:eastAsia="Calibri" w:hAnsi="Calibri" w:cs="Times New Roman"/>
      <w:sz w:val="24"/>
      <w:szCs w:val="24"/>
      <w:lang w:eastAsia="ru-RU"/>
    </w:rPr>
  </w:style>
  <w:style w:type="paragraph" w:customStyle="1" w:styleId="28">
    <w:name w:val="Абзац списка2"/>
    <w:basedOn w:val="a"/>
    <w:rsid w:val="00D207AF"/>
    <w:pPr>
      <w:ind w:left="708"/>
    </w:pPr>
    <w:rPr>
      <w:rFonts w:eastAsia="Calibri"/>
    </w:rPr>
  </w:style>
  <w:style w:type="numbering" w:customStyle="1" w:styleId="80">
    <w:name w:val="Нет списка8"/>
    <w:next w:val="a2"/>
    <w:uiPriority w:val="99"/>
    <w:semiHidden/>
    <w:unhideWhenUsed/>
    <w:rsid w:val="00D207AF"/>
  </w:style>
  <w:style w:type="table" w:customStyle="1" w:styleId="140">
    <w:name w:val="Сетка таблицы14"/>
    <w:basedOn w:val="a1"/>
    <w:next w:val="a4"/>
    <w:rsid w:val="00D207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rsid w:val="00D207AF"/>
    <w:pPr>
      <w:spacing w:before="100" w:beforeAutospacing="1" w:after="100" w:afterAutospacing="1"/>
    </w:pPr>
  </w:style>
  <w:style w:type="character" w:customStyle="1" w:styleId="c5">
    <w:name w:val="c5"/>
    <w:rsid w:val="00D207AF"/>
  </w:style>
  <w:style w:type="numbering" w:customStyle="1" w:styleId="90">
    <w:name w:val="Нет списка9"/>
    <w:next w:val="a2"/>
    <w:semiHidden/>
    <w:rsid w:val="00D207AF"/>
  </w:style>
  <w:style w:type="table" w:customStyle="1" w:styleId="150">
    <w:name w:val="Сетка таблицы15"/>
    <w:basedOn w:val="a1"/>
    <w:next w:val="a4"/>
    <w:rsid w:val="00D20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
    <w:name w:val="Абзац списка3"/>
    <w:basedOn w:val="a"/>
    <w:rsid w:val="00D207AF"/>
    <w:pPr>
      <w:spacing w:after="200" w:line="276" w:lineRule="auto"/>
      <w:ind w:left="720"/>
      <w:contextualSpacing/>
    </w:pPr>
    <w:rPr>
      <w:rFonts w:ascii="Calibri" w:hAnsi="Calibri"/>
      <w:sz w:val="22"/>
      <w:szCs w:val="22"/>
      <w:lang w:eastAsia="en-US"/>
    </w:rPr>
  </w:style>
  <w:style w:type="paragraph" w:customStyle="1" w:styleId="44">
    <w:name w:val="Знак Знак4 Знак Знак"/>
    <w:basedOn w:val="a"/>
    <w:rsid w:val="00D207AF"/>
    <w:pPr>
      <w:spacing w:after="160" w:line="240" w:lineRule="exact"/>
    </w:pPr>
    <w:rPr>
      <w:rFonts w:ascii="Verdana" w:hAnsi="Verdana"/>
      <w:sz w:val="20"/>
      <w:szCs w:val="20"/>
      <w:lang w:val="en-US" w:eastAsia="en-US"/>
    </w:rPr>
  </w:style>
  <w:style w:type="numbering" w:customStyle="1" w:styleId="101">
    <w:name w:val="Нет списка10"/>
    <w:next w:val="a2"/>
    <w:semiHidden/>
    <w:rsid w:val="00D207AF"/>
  </w:style>
  <w:style w:type="table" w:customStyle="1" w:styleId="16">
    <w:name w:val="Сетка таблицы16"/>
    <w:basedOn w:val="a1"/>
    <w:next w:val="a4"/>
    <w:rsid w:val="00D20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Абзац списка4"/>
    <w:basedOn w:val="a"/>
    <w:rsid w:val="00D207AF"/>
    <w:pPr>
      <w:spacing w:after="200" w:line="276" w:lineRule="auto"/>
      <w:ind w:left="720"/>
      <w:contextualSpacing/>
    </w:pPr>
    <w:rPr>
      <w:rFonts w:ascii="Calibri" w:hAnsi="Calibri"/>
      <w:sz w:val="22"/>
      <w:szCs w:val="22"/>
      <w:lang w:eastAsia="en-US"/>
    </w:rPr>
  </w:style>
  <w:style w:type="numbering" w:customStyle="1" w:styleId="121">
    <w:name w:val="Нет списка12"/>
    <w:next w:val="a2"/>
    <w:uiPriority w:val="99"/>
    <w:semiHidden/>
    <w:unhideWhenUsed/>
    <w:rsid w:val="00D207AF"/>
  </w:style>
  <w:style w:type="paragraph" w:customStyle="1" w:styleId="default0">
    <w:name w:val="default"/>
    <w:basedOn w:val="a"/>
    <w:rsid w:val="00EB639D"/>
    <w:pPr>
      <w:spacing w:before="100" w:beforeAutospacing="1" w:after="100" w:afterAutospacing="1"/>
    </w:pPr>
  </w:style>
  <w:style w:type="paragraph" w:customStyle="1" w:styleId="ConsPlusNormal">
    <w:name w:val="ConsPlusNormal"/>
    <w:rsid w:val="006A6BC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pyright-info">
    <w:name w:val="copyright-info"/>
    <w:basedOn w:val="a"/>
    <w:rsid w:val="000D2FD4"/>
    <w:pPr>
      <w:spacing w:before="100" w:beforeAutospacing="1" w:after="100" w:afterAutospacing="1"/>
    </w:pPr>
  </w:style>
  <w:style w:type="character" w:customStyle="1" w:styleId="fill">
    <w:name w:val="fill"/>
    <w:basedOn w:val="a0"/>
    <w:rsid w:val="000D2FD4"/>
  </w:style>
  <w:style w:type="paragraph" w:customStyle="1" w:styleId="msonormalmrcssattr">
    <w:name w:val="msonormal_mr_css_attr"/>
    <w:basedOn w:val="a"/>
    <w:rsid w:val="00650A6C"/>
    <w:pPr>
      <w:spacing w:before="100" w:beforeAutospacing="1" w:after="100" w:afterAutospacing="1"/>
    </w:pPr>
  </w:style>
  <w:style w:type="paragraph" w:customStyle="1" w:styleId="c10">
    <w:name w:val="c10"/>
    <w:basedOn w:val="a"/>
    <w:rsid w:val="00E5416A"/>
    <w:pPr>
      <w:spacing w:before="100" w:beforeAutospacing="1" w:after="100" w:afterAutospacing="1"/>
    </w:pPr>
  </w:style>
  <w:style w:type="character" w:customStyle="1" w:styleId="c14">
    <w:name w:val="c14"/>
    <w:basedOn w:val="a0"/>
    <w:rsid w:val="00E5416A"/>
  </w:style>
  <w:style w:type="character" w:customStyle="1" w:styleId="c42">
    <w:name w:val="c42"/>
    <w:basedOn w:val="a0"/>
    <w:rsid w:val="00E5416A"/>
  </w:style>
  <w:style w:type="character" w:customStyle="1" w:styleId="c0">
    <w:name w:val="c0"/>
    <w:basedOn w:val="a0"/>
    <w:rsid w:val="00E541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91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207AF"/>
    <w:pPr>
      <w:keepNext/>
      <w:outlineLvl w:val="0"/>
    </w:pPr>
    <w:rPr>
      <w:sz w:val="28"/>
    </w:rPr>
  </w:style>
  <w:style w:type="paragraph" w:styleId="2">
    <w:name w:val="heading 2"/>
    <w:basedOn w:val="a"/>
    <w:next w:val="a"/>
    <w:link w:val="20"/>
    <w:uiPriority w:val="99"/>
    <w:qFormat/>
    <w:rsid w:val="00D207AF"/>
    <w:pPr>
      <w:keepNext/>
      <w:ind w:firstLine="540"/>
      <w:outlineLvl w:val="1"/>
    </w:pPr>
    <w:rPr>
      <w:sz w:val="28"/>
    </w:rPr>
  </w:style>
  <w:style w:type="paragraph" w:styleId="3">
    <w:name w:val="heading 3"/>
    <w:basedOn w:val="a"/>
    <w:next w:val="a"/>
    <w:link w:val="30"/>
    <w:uiPriority w:val="9"/>
    <w:qFormat/>
    <w:rsid w:val="00D207AF"/>
    <w:pPr>
      <w:keepNext/>
      <w:tabs>
        <w:tab w:val="left" w:pos="900"/>
        <w:tab w:val="left" w:pos="1080"/>
      </w:tabs>
      <w:ind w:left="1260"/>
      <w:outlineLvl w:val="2"/>
    </w:pPr>
    <w:rPr>
      <w:sz w:val="28"/>
    </w:rPr>
  </w:style>
  <w:style w:type="paragraph" w:styleId="4">
    <w:name w:val="heading 4"/>
    <w:basedOn w:val="a"/>
    <w:next w:val="a"/>
    <w:link w:val="40"/>
    <w:uiPriority w:val="9"/>
    <w:qFormat/>
    <w:rsid w:val="00D207AF"/>
    <w:pPr>
      <w:keepNext/>
      <w:ind w:firstLine="540"/>
      <w:outlineLvl w:val="3"/>
    </w:pPr>
    <w:rPr>
      <w:sz w:val="28"/>
      <w:u w:val="single"/>
    </w:rPr>
  </w:style>
  <w:style w:type="paragraph" w:styleId="5">
    <w:name w:val="heading 5"/>
    <w:basedOn w:val="a"/>
    <w:next w:val="a"/>
    <w:link w:val="50"/>
    <w:uiPriority w:val="9"/>
    <w:qFormat/>
    <w:rsid w:val="00D207AF"/>
    <w:pPr>
      <w:keepNext/>
      <w:ind w:left="180" w:firstLine="900"/>
      <w:outlineLvl w:val="4"/>
    </w:pPr>
    <w:rPr>
      <w:sz w:val="28"/>
    </w:rPr>
  </w:style>
  <w:style w:type="paragraph" w:styleId="6">
    <w:name w:val="heading 6"/>
    <w:basedOn w:val="a"/>
    <w:next w:val="a"/>
    <w:link w:val="60"/>
    <w:uiPriority w:val="9"/>
    <w:qFormat/>
    <w:rsid w:val="00D207AF"/>
    <w:pPr>
      <w:keepNext/>
      <w:keepLines/>
      <w:spacing w:before="200" w:beforeAutospacing="1" w:line="360" w:lineRule="auto"/>
      <w:ind w:firstLine="709"/>
      <w:outlineLvl w:val="5"/>
    </w:pPr>
    <w:rPr>
      <w:b/>
      <w:i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2912"/>
    <w:pPr>
      <w:spacing w:after="0" w:line="240" w:lineRule="auto"/>
    </w:pPr>
    <w:rPr>
      <w:rFonts w:ascii="Calibri" w:eastAsia="Calibri" w:hAnsi="Calibri" w:cs="Times New Roman"/>
    </w:rPr>
  </w:style>
  <w:style w:type="table" w:styleId="a4">
    <w:name w:val="Table Grid"/>
    <w:basedOn w:val="a1"/>
    <w:uiPriority w:val="59"/>
    <w:rsid w:val="00907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nhideWhenUsed/>
    <w:rsid w:val="00D649A8"/>
    <w:pPr>
      <w:tabs>
        <w:tab w:val="center" w:pos="4677"/>
        <w:tab w:val="right" w:pos="9355"/>
      </w:tabs>
    </w:pPr>
  </w:style>
  <w:style w:type="character" w:customStyle="1" w:styleId="a6">
    <w:name w:val="Верхний колонтитул Знак"/>
    <w:basedOn w:val="a0"/>
    <w:link w:val="a5"/>
    <w:rsid w:val="00D649A8"/>
    <w:rPr>
      <w:rFonts w:ascii="Times New Roman" w:eastAsia="Times New Roman" w:hAnsi="Times New Roman" w:cs="Times New Roman"/>
      <w:sz w:val="24"/>
      <w:szCs w:val="24"/>
      <w:lang w:eastAsia="ru-RU"/>
    </w:rPr>
  </w:style>
  <w:style w:type="paragraph" w:styleId="a7">
    <w:name w:val="footer"/>
    <w:basedOn w:val="a"/>
    <w:link w:val="a8"/>
    <w:unhideWhenUsed/>
    <w:rsid w:val="00D649A8"/>
    <w:pPr>
      <w:tabs>
        <w:tab w:val="center" w:pos="4677"/>
        <w:tab w:val="right" w:pos="9355"/>
      </w:tabs>
    </w:pPr>
  </w:style>
  <w:style w:type="character" w:customStyle="1" w:styleId="a8">
    <w:name w:val="Нижний колонтитул Знак"/>
    <w:basedOn w:val="a0"/>
    <w:link w:val="a7"/>
    <w:rsid w:val="00D649A8"/>
    <w:rPr>
      <w:rFonts w:ascii="Times New Roman" w:eastAsia="Times New Roman" w:hAnsi="Times New Roman" w:cs="Times New Roman"/>
      <w:sz w:val="24"/>
      <w:szCs w:val="24"/>
      <w:lang w:eastAsia="ru-RU"/>
    </w:rPr>
  </w:style>
  <w:style w:type="character" w:styleId="a9">
    <w:name w:val="Hyperlink"/>
    <w:uiPriority w:val="99"/>
    <w:unhideWhenUsed/>
    <w:rsid w:val="00FF7233"/>
    <w:rPr>
      <w:color w:val="0000FF"/>
      <w:u w:val="single"/>
    </w:rPr>
  </w:style>
  <w:style w:type="paragraph" w:styleId="HTML">
    <w:name w:val="HTML Address"/>
    <w:basedOn w:val="a"/>
    <w:link w:val="HTML0"/>
    <w:uiPriority w:val="99"/>
    <w:unhideWhenUsed/>
    <w:rsid w:val="001D7053"/>
    <w:rPr>
      <w:i/>
      <w:iCs/>
    </w:rPr>
  </w:style>
  <w:style w:type="character" w:customStyle="1" w:styleId="HTML0">
    <w:name w:val="Адрес HTML Знак"/>
    <w:basedOn w:val="a0"/>
    <w:link w:val="HTML"/>
    <w:uiPriority w:val="99"/>
    <w:rsid w:val="001D7053"/>
    <w:rPr>
      <w:rFonts w:ascii="Times New Roman" w:eastAsia="Times New Roman" w:hAnsi="Times New Roman" w:cs="Times New Roman"/>
      <w:i/>
      <w:iCs/>
      <w:sz w:val="24"/>
      <w:szCs w:val="24"/>
      <w:lang w:eastAsia="ru-RU"/>
    </w:rPr>
  </w:style>
  <w:style w:type="paragraph" w:customStyle="1" w:styleId="Default">
    <w:name w:val="Default"/>
    <w:rsid w:val="003D1713"/>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Strong"/>
    <w:uiPriority w:val="22"/>
    <w:qFormat/>
    <w:rsid w:val="003F36C9"/>
    <w:rPr>
      <w:b/>
      <w:bCs/>
    </w:rPr>
  </w:style>
  <w:style w:type="character" w:customStyle="1" w:styleId="10">
    <w:name w:val="Заголовок 1 Знак"/>
    <w:basedOn w:val="a0"/>
    <w:link w:val="1"/>
    <w:uiPriority w:val="9"/>
    <w:rsid w:val="00D207AF"/>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9"/>
    <w:rsid w:val="00D207AF"/>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D207AF"/>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rsid w:val="00D207AF"/>
    <w:rPr>
      <w:rFonts w:ascii="Times New Roman" w:eastAsia="Times New Roman" w:hAnsi="Times New Roman" w:cs="Times New Roman"/>
      <w:sz w:val="28"/>
      <w:szCs w:val="24"/>
      <w:u w:val="single"/>
      <w:lang w:eastAsia="ru-RU"/>
    </w:rPr>
  </w:style>
  <w:style w:type="character" w:customStyle="1" w:styleId="50">
    <w:name w:val="Заголовок 5 Знак"/>
    <w:basedOn w:val="a0"/>
    <w:link w:val="5"/>
    <w:uiPriority w:val="9"/>
    <w:rsid w:val="00D207AF"/>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D207AF"/>
    <w:rPr>
      <w:rFonts w:ascii="Times New Roman" w:eastAsia="Times New Roman" w:hAnsi="Times New Roman" w:cs="Times New Roman"/>
      <w:b/>
      <w:iCs/>
      <w:sz w:val="24"/>
      <w:szCs w:val="24"/>
      <w:lang w:eastAsia="ar-SA"/>
    </w:rPr>
  </w:style>
  <w:style w:type="numbering" w:customStyle="1" w:styleId="11">
    <w:name w:val="Нет списка1"/>
    <w:next w:val="a2"/>
    <w:uiPriority w:val="99"/>
    <w:semiHidden/>
    <w:unhideWhenUsed/>
    <w:rsid w:val="00D207AF"/>
  </w:style>
  <w:style w:type="paragraph" w:customStyle="1" w:styleId="41">
    <w:name w:val="Знак Знак4"/>
    <w:basedOn w:val="a"/>
    <w:rsid w:val="00D207AF"/>
    <w:pPr>
      <w:spacing w:after="160" w:line="240" w:lineRule="exact"/>
    </w:pPr>
    <w:rPr>
      <w:rFonts w:ascii="Verdana" w:hAnsi="Verdana"/>
      <w:sz w:val="20"/>
      <w:szCs w:val="20"/>
      <w:lang w:val="en-US" w:eastAsia="en-US"/>
    </w:rPr>
  </w:style>
  <w:style w:type="paragraph" w:styleId="ab">
    <w:name w:val="Title"/>
    <w:basedOn w:val="a"/>
    <w:link w:val="ac"/>
    <w:qFormat/>
    <w:rsid w:val="00D207AF"/>
    <w:pPr>
      <w:jc w:val="center"/>
    </w:pPr>
    <w:rPr>
      <w:sz w:val="28"/>
    </w:rPr>
  </w:style>
  <w:style w:type="character" w:customStyle="1" w:styleId="ac">
    <w:name w:val="Название Знак"/>
    <w:basedOn w:val="a0"/>
    <w:link w:val="ab"/>
    <w:rsid w:val="00D207AF"/>
    <w:rPr>
      <w:rFonts w:ascii="Times New Roman" w:eastAsia="Times New Roman" w:hAnsi="Times New Roman" w:cs="Times New Roman"/>
      <w:sz w:val="28"/>
      <w:szCs w:val="24"/>
      <w:lang w:eastAsia="ru-RU"/>
    </w:rPr>
  </w:style>
  <w:style w:type="character" w:customStyle="1" w:styleId="ad">
    <w:name w:val="Основной текст Знак"/>
    <w:link w:val="ae"/>
    <w:uiPriority w:val="99"/>
    <w:locked/>
    <w:rsid w:val="00D207AF"/>
    <w:rPr>
      <w:sz w:val="28"/>
      <w:szCs w:val="24"/>
    </w:rPr>
  </w:style>
  <w:style w:type="paragraph" w:styleId="ae">
    <w:name w:val="Body Text"/>
    <w:basedOn w:val="a"/>
    <w:link w:val="ad"/>
    <w:uiPriority w:val="99"/>
    <w:rsid w:val="00D207AF"/>
    <w:pPr>
      <w:jc w:val="center"/>
    </w:pPr>
    <w:rPr>
      <w:rFonts w:asciiTheme="minorHAnsi" w:eastAsiaTheme="minorHAnsi" w:hAnsiTheme="minorHAnsi" w:cstheme="minorBidi"/>
      <w:sz w:val="28"/>
      <w:lang w:eastAsia="en-US"/>
    </w:rPr>
  </w:style>
  <w:style w:type="character" w:customStyle="1" w:styleId="12">
    <w:name w:val="Основной текст Знак1"/>
    <w:basedOn w:val="a0"/>
    <w:uiPriority w:val="99"/>
    <w:semiHidden/>
    <w:rsid w:val="00D207AF"/>
    <w:rPr>
      <w:rFonts w:ascii="Times New Roman" w:eastAsia="Times New Roman" w:hAnsi="Times New Roman" w:cs="Times New Roman"/>
      <w:sz w:val="24"/>
      <w:szCs w:val="24"/>
      <w:lang w:eastAsia="ru-RU"/>
    </w:rPr>
  </w:style>
  <w:style w:type="paragraph" w:styleId="af">
    <w:name w:val="Body Text Indent"/>
    <w:basedOn w:val="a"/>
    <w:link w:val="af0"/>
    <w:rsid w:val="00D207AF"/>
    <w:pPr>
      <w:ind w:firstLine="360"/>
    </w:pPr>
    <w:rPr>
      <w:sz w:val="28"/>
    </w:rPr>
  </w:style>
  <w:style w:type="character" w:customStyle="1" w:styleId="af0">
    <w:name w:val="Основной текст с отступом Знак"/>
    <w:basedOn w:val="a0"/>
    <w:link w:val="af"/>
    <w:rsid w:val="00D207AF"/>
    <w:rPr>
      <w:rFonts w:ascii="Times New Roman" w:eastAsia="Times New Roman" w:hAnsi="Times New Roman" w:cs="Times New Roman"/>
      <w:sz w:val="28"/>
      <w:szCs w:val="24"/>
      <w:lang w:eastAsia="ru-RU"/>
    </w:rPr>
  </w:style>
  <w:style w:type="paragraph" w:styleId="21">
    <w:name w:val="Body Text 2"/>
    <w:basedOn w:val="a"/>
    <w:link w:val="22"/>
    <w:rsid w:val="00D207AF"/>
    <w:pPr>
      <w:ind w:right="-185"/>
    </w:pPr>
    <w:rPr>
      <w:sz w:val="28"/>
    </w:rPr>
  </w:style>
  <w:style w:type="character" w:customStyle="1" w:styleId="22">
    <w:name w:val="Основной текст 2 Знак"/>
    <w:basedOn w:val="a0"/>
    <w:link w:val="21"/>
    <w:rsid w:val="00D207AF"/>
    <w:rPr>
      <w:rFonts w:ascii="Times New Roman" w:eastAsia="Times New Roman" w:hAnsi="Times New Roman" w:cs="Times New Roman"/>
      <w:sz w:val="28"/>
      <w:szCs w:val="24"/>
      <w:lang w:eastAsia="ru-RU"/>
    </w:rPr>
  </w:style>
  <w:style w:type="paragraph" w:styleId="31">
    <w:name w:val="Body Text 3"/>
    <w:basedOn w:val="a"/>
    <w:link w:val="32"/>
    <w:rsid w:val="00D207AF"/>
    <w:rPr>
      <w:bCs/>
      <w:sz w:val="28"/>
    </w:rPr>
  </w:style>
  <w:style w:type="character" w:customStyle="1" w:styleId="32">
    <w:name w:val="Основной текст 3 Знак"/>
    <w:basedOn w:val="a0"/>
    <w:link w:val="31"/>
    <w:rsid w:val="00D207AF"/>
    <w:rPr>
      <w:rFonts w:ascii="Times New Roman" w:eastAsia="Times New Roman" w:hAnsi="Times New Roman" w:cs="Times New Roman"/>
      <w:bCs/>
      <w:sz w:val="28"/>
      <w:szCs w:val="24"/>
      <w:lang w:eastAsia="ru-RU"/>
    </w:rPr>
  </w:style>
  <w:style w:type="paragraph" w:styleId="23">
    <w:name w:val="Body Text Indent 2"/>
    <w:basedOn w:val="a"/>
    <w:link w:val="24"/>
    <w:uiPriority w:val="99"/>
    <w:rsid w:val="00D207AF"/>
    <w:pPr>
      <w:ind w:firstLine="900"/>
    </w:pPr>
    <w:rPr>
      <w:sz w:val="28"/>
    </w:rPr>
  </w:style>
  <w:style w:type="character" w:customStyle="1" w:styleId="24">
    <w:name w:val="Основной текст с отступом 2 Знак"/>
    <w:basedOn w:val="a0"/>
    <w:link w:val="23"/>
    <w:uiPriority w:val="99"/>
    <w:rsid w:val="00D207AF"/>
    <w:rPr>
      <w:rFonts w:ascii="Times New Roman" w:eastAsia="Times New Roman" w:hAnsi="Times New Roman" w:cs="Times New Roman"/>
      <w:sz w:val="28"/>
      <w:szCs w:val="24"/>
      <w:lang w:eastAsia="ru-RU"/>
    </w:rPr>
  </w:style>
  <w:style w:type="paragraph" w:styleId="33">
    <w:name w:val="Body Text Indent 3"/>
    <w:basedOn w:val="a"/>
    <w:link w:val="34"/>
    <w:rsid w:val="00D207AF"/>
    <w:pPr>
      <w:ind w:left="900"/>
      <w:jc w:val="center"/>
    </w:pPr>
    <w:rPr>
      <w:sz w:val="28"/>
      <w:u w:val="single"/>
    </w:rPr>
  </w:style>
  <w:style w:type="character" w:customStyle="1" w:styleId="34">
    <w:name w:val="Основной текст с отступом 3 Знак"/>
    <w:basedOn w:val="a0"/>
    <w:link w:val="33"/>
    <w:rsid w:val="00D207AF"/>
    <w:rPr>
      <w:rFonts w:ascii="Times New Roman" w:eastAsia="Times New Roman" w:hAnsi="Times New Roman" w:cs="Times New Roman"/>
      <w:sz w:val="28"/>
      <w:szCs w:val="24"/>
      <w:u w:val="single"/>
      <w:lang w:eastAsia="ru-RU"/>
    </w:rPr>
  </w:style>
  <w:style w:type="paragraph" w:styleId="af1">
    <w:name w:val="List Paragraph"/>
    <w:basedOn w:val="a"/>
    <w:uiPriority w:val="34"/>
    <w:qFormat/>
    <w:rsid w:val="00D207AF"/>
    <w:pPr>
      <w:spacing w:after="200" w:line="276" w:lineRule="auto"/>
      <w:ind w:left="720"/>
      <w:contextualSpacing/>
    </w:pPr>
    <w:rPr>
      <w:rFonts w:ascii="Calibri" w:eastAsia="Calibri" w:hAnsi="Calibri"/>
      <w:sz w:val="22"/>
      <w:szCs w:val="22"/>
      <w:lang w:eastAsia="en-US"/>
    </w:rPr>
  </w:style>
  <w:style w:type="paragraph" w:customStyle="1" w:styleId="210">
    <w:name w:val="Основной текст 21"/>
    <w:basedOn w:val="a"/>
    <w:rsid w:val="00D207AF"/>
    <w:pPr>
      <w:suppressAutoHyphens/>
      <w:ind w:right="-185"/>
    </w:pPr>
    <w:rPr>
      <w:sz w:val="28"/>
      <w:lang w:eastAsia="ar-SA"/>
    </w:rPr>
  </w:style>
  <w:style w:type="paragraph" w:customStyle="1" w:styleId="211">
    <w:name w:val="Основной текст с отступом 21"/>
    <w:basedOn w:val="a"/>
    <w:rsid w:val="00D207AF"/>
    <w:pPr>
      <w:suppressAutoHyphens/>
      <w:ind w:firstLine="900"/>
    </w:pPr>
    <w:rPr>
      <w:sz w:val="28"/>
      <w:lang w:eastAsia="ar-SA"/>
    </w:rPr>
  </w:style>
  <w:style w:type="character" w:customStyle="1" w:styleId="tx1">
    <w:name w:val="tx1"/>
    <w:rsid w:val="00D207AF"/>
    <w:rPr>
      <w:b/>
      <w:bCs/>
    </w:rPr>
  </w:style>
  <w:style w:type="character" w:styleId="af2">
    <w:name w:val="page number"/>
    <w:basedOn w:val="a0"/>
    <w:rsid w:val="00D207AF"/>
  </w:style>
  <w:style w:type="paragraph" w:customStyle="1" w:styleId="13">
    <w:name w:val="Знак1"/>
    <w:basedOn w:val="a"/>
    <w:rsid w:val="00D207AF"/>
    <w:pPr>
      <w:spacing w:after="160" w:line="240" w:lineRule="exact"/>
    </w:pPr>
    <w:rPr>
      <w:rFonts w:ascii="Verdana" w:hAnsi="Verdana"/>
      <w:sz w:val="20"/>
      <w:szCs w:val="20"/>
      <w:lang w:val="en-US" w:eastAsia="en-US"/>
    </w:rPr>
  </w:style>
  <w:style w:type="paragraph" w:styleId="af3">
    <w:name w:val="Normal (Web)"/>
    <w:basedOn w:val="a"/>
    <w:uiPriority w:val="99"/>
    <w:rsid w:val="00D207AF"/>
    <w:pPr>
      <w:spacing w:before="100" w:beforeAutospacing="1" w:after="100" w:afterAutospacing="1"/>
    </w:pPr>
  </w:style>
  <w:style w:type="character" w:styleId="af4">
    <w:name w:val="Emphasis"/>
    <w:uiPriority w:val="20"/>
    <w:qFormat/>
    <w:rsid w:val="00D207AF"/>
    <w:rPr>
      <w:i/>
      <w:iCs/>
    </w:rPr>
  </w:style>
  <w:style w:type="paragraph" w:customStyle="1" w:styleId="14">
    <w:name w:val="Абзац списка1"/>
    <w:basedOn w:val="a"/>
    <w:rsid w:val="00D207AF"/>
    <w:pPr>
      <w:spacing w:after="200" w:line="276" w:lineRule="auto"/>
      <w:ind w:left="720"/>
      <w:contextualSpacing/>
    </w:pPr>
    <w:rPr>
      <w:rFonts w:ascii="Calibri" w:hAnsi="Calibri"/>
      <w:sz w:val="22"/>
      <w:szCs w:val="22"/>
      <w:lang w:eastAsia="en-US"/>
    </w:rPr>
  </w:style>
  <w:style w:type="character" w:customStyle="1" w:styleId="Absatz-Standardschriftart">
    <w:name w:val="Absatz-Standardschriftart"/>
    <w:rsid w:val="00D207AF"/>
  </w:style>
  <w:style w:type="numbering" w:customStyle="1" w:styleId="110">
    <w:name w:val="Нет списка11"/>
    <w:next w:val="a2"/>
    <w:uiPriority w:val="99"/>
    <w:semiHidden/>
    <w:unhideWhenUsed/>
    <w:rsid w:val="00D207AF"/>
  </w:style>
  <w:style w:type="paragraph" w:styleId="af5">
    <w:name w:val="Balloon Text"/>
    <w:basedOn w:val="a"/>
    <w:link w:val="af6"/>
    <w:uiPriority w:val="99"/>
    <w:rsid w:val="00D207AF"/>
    <w:rPr>
      <w:rFonts w:ascii="Tahoma" w:hAnsi="Tahoma" w:cs="Tahoma"/>
      <w:sz w:val="16"/>
      <w:szCs w:val="16"/>
    </w:rPr>
  </w:style>
  <w:style w:type="character" w:customStyle="1" w:styleId="af6">
    <w:name w:val="Текст выноски Знак"/>
    <w:basedOn w:val="a0"/>
    <w:link w:val="af5"/>
    <w:uiPriority w:val="99"/>
    <w:rsid w:val="00D207AF"/>
    <w:rPr>
      <w:rFonts w:ascii="Tahoma" w:eastAsia="Times New Roman" w:hAnsi="Tahoma" w:cs="Tahoma"/>
      <w:sz w:val="16"/>
      <w:szCs w:val="16"/>
      <w:lang w:eastAsia="ru-RU"/>
    </w:rPr>
  </w:style>
  <w:style w:type="character" w:customStyle="1" w:styleId="c3">
    <w:name w:val="c3"/>
    <w:rsid w:val="00D207AF"/>
  </w:style>
  <w:style w:type="numbering" w:customStyle="1" w:styleId="25">
    <w:name w:val="Нет списка2"/>
    <w:next w:val="a2"/>
    <w:uiPriority w:val="99"/>
    <w:semiHidden/>
    <w:unhideWhenUsed/>
    <w:rsid w:val="00D207AF"/>
  </w:style>
  <w:style w:type="table" w:customStyle="1" w:styleId="15">
    <w:name w:val="Сетка таблицы1"/>
    <w:basedOn w:val="a1"/>
    <w:next w:val="a4"/>
    <w:rsid w:val="00D20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207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6">
    <w:name w:val="Сетка таблицы2"/>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D207AF"/>
  </w:style>
  <w:style w:type="table" w:customStyle="1" w:styleId="36">
    <w:name w:val="Сетка таблицы3"/>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D207AF"/>
  </w:style>
  <w:style w:type="character" w:customStyle="1" w:styleId="apple-converted-space">
    <w:name w:val="apple-converted-space"/>
    <w:rsid w:val="00D207AF"/>
  </w:style>
  <w:style w:type="table" w:customStyle="1" w:styleId="43">
    <w:name w:val="Сетка таблицы4"/>
    <w:basedOn w:val="a1"/>
    <w:next w:val="a4"/>
    <w:uiPriority w:val="59"/>
    <w:rsid w:val="00D207AF"/>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note text"/>
    <w:basedOn w:val="a"/>
    <w:link w:val="af8"/>
    <w:uiPriority w:val="99"/>
    <w:rsid w:val="00D207AF"/>
    <w:rPr>
      <w:rFonts w:eastAsia="Calibri"/>
      <w:w w:val="90"/>
      <w:sz w:val="20"/>
      <w:szCs w:val="20"/>
    </w:rPr>
  </w:style>
  <w:style w:type="character" w:customStyle="1" w:styleId="af8">
    <w:name w:val="Текст сноски Знак"/>
    <w:basedOn w:val="a0"/>
    <w:link w:val="af7"/>
    <w:uiPriority w:val="99"/>
    <w:rsid w:val="00D207AF"/>
    <w:rPr>
      <w:rFonts w:ascii="Times New Roman" w:eastAsia="Calibri" w:hAnsi="Times New Roman" w:cs="Times New Roman"/>
      <w:w w:val="90"/>
      <w:sz w:val="20"/>
      <w:szCs w:val="20"/>
      <w:lang w:eastAsia="ru-RU"/>
    </w:rPr>
  </w:style>
  <w:style w:type="character" w:styleId="af9">
    <w:name w:val="footnote reference"/>
    <w:uiPriority w:val="99"/>
    <w:rsid w:val="00D207AF"/>
    <w:rPr>
      <w:rFonts w:cs="Times New Roman"/>
      <w:vertAlign w:val="superscript"/>
    </w:rPr>
  </w:style>
  <w:style w:type="paragraph" w:customStyle="1" w:styleId="afa">
    <w:name w:val="Знак Знак Знак Знак Знак Знак Знак Знак Знак Знак Знак Знак Знак Знак Знак Знак Знак Знак Знак"/>
    <w:basedOn w:val="a"/>
    <w:next w:val="2"/>
    <w:autoRedefine/>
    <w:uiPriority w:val="99"/>
    <w:rsid w:val="00D207AF"/>
    <w:pPr>
      <w:spacing w:after="160" w:line="240" w:lineRule="exact"/>
    </w:pPr>
    <w:rPr>
      <w:szCs w:val="20"/>
      <w:lang w:val="en-US" w:eastAsia="en-US"/>
    </w:rPr>
  </w:style>
  <w:style w:type="numbering" w:customStyle="1" w:styleId="51">
    <w:name w:val="Нет списка5"/>
    <w:next w:val="a2"/>
    <w:uiPriority w:val="99"/>
    <w:semiHidden/>
    <w:unhideWhenUsed/>
    <w:rsid w:val="00D207AF"/>
  </w:style>
  <w:style w:type="table" w:customStyle="1" w:styleId="52">
    <w:name w:val="Сетка таблицы5"/>
    <w:basedOn w:val="a1"/>
    <w:next w:val="a4"/>
    <w:uiPriority w:val="59"/>
    <w:rsid w:val="00D207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4"/>
    <w:uiPriority w:val="59"/>
    <w:rsid w:val="00D207AF"/>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unhideWhenUsed/>
    <w:rsid w:val="00D207AF"/>
    <w:rPr>
      <w:color w:val="800080"/>
      <w:u w:val="single"/>
    </w:rPr>
  </w:style>
  <w:style w:type="paragraph" w:customStyle="1" w:styleId="c25">
    <w:name w:val="c25"/>
    <w:basedOn w:val="a"/>
    <w:rsid w:val="00D207AF"/>
    <w:pPr>
      <w:spacing w:before="100" w:beforeAutospacing="1" w:after="100" w:afterAutospacing="1"/>
    </w:pPr>
  </w:style>
  <w:style w:type="character" w:customStyle="1" w:styleId="c11">
    <w:name w:val="c11"/>
    <w:rsid w:val="00D207AF"/>
  </w:style>
  <w:style w:type="character" w:customStyle="1" w:styleId="c40">
    <w:name w:val="c40"/>
    <w:rsid w:val="00D207AF"/>
  </w:style>
  <w:style w:type="character" w:customStyle="1" w:styleId="c19">
    <w:name w:val="c19"/>
    <w:rsid w:val="00D207AF"/>
  </w:style>
  <w:style w:type="table" w:customStyle="1" w:styleId="7">
    <w:name w:val="Сетка таблицы7"/>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D207AF"/>
  </w:style>
  <w:style w:type="numbering" w:customStyle="1" w:styleId="1110">
    <w:name w:val="Нет списка111"/>
    <w:next w:val="a2"/>
    <w:semiHidden/>
    <w:rsid w:val="00D207AF"/>
  </w:style>
  <w:style w:type="table" w:customStyle="1" w:styleId="8">
    <w:name w:val="Сетка таблицы8"/>
    <w:basedOn w:val="a1"/>
    <w:next w:val="a4"/>
    <w:rsid w:val="00D20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D207AF"/>
  </w:style>
  <w:style w:type="table" w:customStyle="1" w:styleId="9">
    <w:name w:val="Сетка таблицы9"/>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D207A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4"/>
    <w:uiPriority w:val="59"/>
    <w:rsid w:val="00D20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uiPriority w:val="59"/>
    <w:rsid w:val="00D207AF"/>
    <w:pPr>
      <w:spacing w:after="0" w:line="240" w:lineRule="auto"/>
      <w:ind w:firstLine="709"/>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basedOn w:val="a"/>
    <w:rsid w:val="00D207AF"/>
  </w:style>
  <w:style w:type="paragraph" w:customStyle="1" w:styleId="27">
    <w:name w:val="Без интервала2"/>
    <w:rsid w:val="00D207AF"/>
    <w:pPr>
      <w:spacing w:after="0" w:line="240" w:lineRule="auto"/>
    </w:pPr>
    <w:rPr>
      <w:rFonts w:ascii="Calibri" w:eastAsia="Calibri" w:hAnsi="Calibri" w:cs="Times New Roman"/>
      <w:sz w:val="24"/>
      <w:szCs w:val="24"/>
      <w:lang w:eastAsia="ru-RU"/>
    </w:rPr>
  </w:style>
  <w:style w:type="paragraph" w:customStyle="1" w:styleId="28">
    <w:name w:val="Абзац списка2"/>
    <w:basedOn w:val="a"/>
    <w:rsid w:val="00D207AF"/>
    <w:pPr>
      <w:ind w:left="708"/>
    </w:pPr>
    <w:rPr>
      <w:rFonts w:eastAsia="Calibri"/>
    </w:rPr>
  </w:style>
  <w:style w:type="numbering" w:customStyle="1" w:styleId="80">
    <w:name w:val="Нет списка8"/>
    <w:next w:val="a2"/>
    <w:uiPriority w:val="99"/>
    <w:semiHidden/>
    <w:unhideWhenUsed/>
    <w:rsid w:val="00D207AF"/>
  </w:style>
  <w:style w:type="table" w:customStyle="1" w:styleId="140">
    <w:name w:val="Сетка таблицы14"/>
    <w:basedOn w:val="a1"/>
    <w:next w:val="a4"/>
    <w:rsid w:val="00D207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rsid w:val="00D207AF"/>
    <w:pPr>
      <w:spacing w:before="100" w:beforeAutospacing="1" w:after="100" w:afterAutospacing="1"/>
    </w:pPr>
  </w:style>
  <w:style w:type="character" w:customStyle="1" w:styleId="c5">
    <w:name w:val="c5"/>
    <w:rsid w:val="00D207AF"/>
  </w:style>
  <w:style w:type="numbering" w:customStyle="1" w:styleId="90">
    <w:name w:val="Нет списка9"/>
    <w:next w:val="a2"/>
    <w:semiHidden/>
    <w:rsid w:val="00D207AF"/>
  </w:style>
  <w:style w:type="table" w:customStyle="1" w:styleId="150">
    <w:name w:val="Сетка таблицы15"/>
    <w:basedOn w:val="a1"/>
    <w:next w:val="a4"/>
    <w:rsid w:val="00D20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
    <w:name w:val="Абзац списка3"/>
    <w:basedOn w:val="a"/>
    <w:rsid w:val="00D207AF"/>
    <w:pPr>
      <w:spacing w:after="200" w:line="276" w:lineRule="auto"/>
      <w:ind w:left="720"/>
      <w:contextualSpacing/>
    </w:pPr>
    <w:rPr>
      <w:rFonts w:ascii="Calibri" w:hAnsi="Calibri"/>
      <w:sz w:val="22"/>
      <w:szCs w:val="22"/>
      <w:lang w:eastAsia="en-US"/>
    </w:rPr>
  </w:style>
  <w:style w:type="paragraph" w:customStyle="1" w:styleId="44">
    <w:name w:val="Знак Знак4 Знак Знак"/>
    <w:basedOn w:val="a"/>
    <w:rsid w:val="00D207AF"/>
    <w:pPr>
      <w:spacing w:after="160" w:line="240" w:lineRule="exact"/>
    </w:pPr>
    <w:rPr>
      <w:rFonts w:ascii="Verdana" w:hAnsi="Verdana"/>
      <w:sz w:val="20"/>
      <w:szCs w:val="20"/>
      <w:lang w:val="en-US" w:eastAsia="en-US"/>
    </w:rPr>
  </w:style>
  <w:style w:type="numbering" w:customStyle="1" w:styleId="101">
    <w:name w:val="Нет списка10"/>
    <w:next w:val="a2"/>
    <w:semiHidden/>
    <w:rsid w:val="00D207AF"/>
  </w:style>
  <w:style w:type="table" w:customStyle="1" w:styleId="16">
    <w:name w:val="Сетка таблицы16"/>
    <w:basedOn w:val="a1"/>
    <w:next w:val="a4"/>
    <w:rsid w:val="00D20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Абзац списка4"/>
    <w:basedOn w:val="a"/>
    <w:rsid w:val="00D207AF"/>
    <w:pPr>
      <w:spacing w:after="200" w:line="276" w:lineRule="auto"/>
      <w:ind w:left="720"/>
      <w:contextualSpacing/>
    </w:pPr>
    <w:rPr>
      <w:rFonts w:ascii="Calibri" w:hAnsi="Calibri"/>
      <w:sz w:val="22"/>
      <w:szCs w:val="22"/>
      <w:lang w:eastAsia="en-US"/>
    </w:rPr>
  </w:style>
  <w:style w:type="numbering" w:customStyle="1" w:styleId="121">
    <w:name w:val="Нет списка12"/>
    <w:next w:val="a2"/>
    <w:uiPriority w:val="99"/>
    <w:semiHidden/>
    <w:unhideWhenUsed/>
    <w:rsid w:val="00D207AF"/>
  </w:style>
  <w:style w:type="paragraph" w:customStyle="1" w:styleId="default0">
    <w:name w:val="default"/>
    <w:basedOn w:val="a"/>
    <w:rsid w:val="00EB639D"/>
    <w:pPr>
      <w:spacing w:before="100" w:beforeAutospacing="1" w:after="100" w:afterAutospacing="1"/>
    </w:pPr>
  </w:style>
  <w:style w:type="paragraph" w:customStyle="1" w:styleId="ConsPlusNormal">
    <w:name w:val="ConsPlusNormal"/>
    <w:rsid w:val="006A6BC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pyright-info">
    <w:name w:val="copyright-info"/>
    <w:basedOn w:val="a"/>
    <w:rsid w:val="000D2FD4"/>
    <w:pPr>
      <w:spacing w:before="100" w:beforeAutospacing="1" w:after="100" w:afterAutospacing="1"/>
    </w:pPr>
  </w:style>
  <w:style w:type="character" w:customStyle="1" w:styleId="fill">
    <w:name w:val="fill"/>
    <w:basedOn w:val="a0"/>
    <w:rsid w:val="000D2FD4"/>
  </w:style>
  <w:style w:type="paragraph" w:customStyle="1" w:styleId="msonormalmrcssattr">
    <w:name w:val="msonormal_mr_css_attr"/>
    <w:basedOn w:val="a"/>
    <w:rsid w:val="00650A6C"/>
    <w:pPr>
      <w:spacing w:before="100" w:beforeAutospacing="1" w:after="100" w:afterAutospacing="1"/>
    </w:pPr>
  </w:style>
  <w:style w:type="paragraph" w:customStyle="1" w:styleId="c10">
    <w:name w:val="c10"/>
    <w:basedOn w:val="a"/>
    <w:rsid w:val="00E5416A"/>
    <w:pPr>
      <w:spacing w:before="100" w:beforeAutospacing="1" w:after="100" w:afterAutospacing="1"/>
    </w:pPr>
  </w:style>
  <w:style w:type="character" w:customStyle="1" w:styleId="c14">
    <w:name w:val="c14"/>
    <w:basedOn w:val="a0"/>
    <w:rsid w:val="00E5416A"/>
  </w:style>
  <w:style w:type="character" w:customStyle="1" w:styleId="c42">
    <w:name w:val="c42"/>
    <w:basedOn w:val="a0"/>
    <w:rsid w:val="00E5416A"/>
  </w:style>
  <w:style w:type="character" w:customStyle="1" w:styleId="c0">
    <w:name w:val="c0"/>
    <w:basedOn w:val="a0"/>
    <w:rsid w:val="00E54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8197">
      <w:bodyDiv w:val="1"/>
      <w:marLeft w:val="0"/>
      <w:marRight w:val="0"/>
      <w:marTop w:val="0"/>
      <w:marBottom w:val="0"/>
      <w:divBdr>
        <w:top w:val="none" w:sz="0" w:space="0" w:color="auto"/>
        <w:left w:val="none" w:sz="0" w:space="0" w:color="auto"/>
        <w:bottom w:val="none" w:sz="0" w:space="0" w:color="auto"/>
        <w:right w:val="none" w:sz="0" w:space="0" w:color="auto"/>
      </w:divBdr>
    </w:div>
    <w:div w:id="77363872">
      <w:bodyDiv w:val="1"/>
      <w:marLeft w:val="0"/>
      <w:marRight w:val="0"/>
      <w:marTop w:val="0"/>
      <w:marBottom w:val="0"/>
      <w:divBdr>
        <w:top w:val="none" w:sz="0" w:space="0" w:color="auto"/>
        <w:left w:val="none" w:sz="0" w:space="0" w:color="auto"/>
        <w:bottom w:val="none" w:sz="0" w:space="0" w:color="auto"/>
        <w:right w:val="none" w:sz="0" w:space="0" w:color="auto"/>
      </w:divBdr>
    </w:div>
    <w:div w:id="244072769">
      <w:bodyDiv w:val="1"/>
      <w:marLeft w:val="0"/>
      <w:marRight w:val="0"/>
      <w:marTop w:val="0"/>
      <w:marBottom w:val="0"/>
      <w:divBdr>
        <w:top w:val="none" w:sz="0" w:space="0" w:color="auto"/>
        <w:left w:val="none" w:sz="0" w:space="0" w:color="auto"/>
        <w:bottom w:val="none" w:sz="0" w:space="0" w:color="auto"/>
        <w:right w:val="none" w:sz="0" w:space="0" w:color="auto"/>
      </w:divBdr>
    </w:div>
    <w:div w:id="299766574">
      <w:bodyDiv w:val="1"/>
      <w:marLeft w:val="0"/>
      <w:marRight w:val="0"/>
      <w:marTop w:val="0"/>
      <w:marBottom w:val="0"/>
      <w:divBdr>
        <w:top w:val="none" w:sz="0" w:space="0" w:color="auto"/>
        <w:left w:val="none" w:sz="0" w:space="0" w:color="auto"/>
        <w:bottom w:val="none" w:sz="0" w:space="0" w:color="auto"/>
        <w:right w:val="none" w:sz="0" w:space="0" w:color="auto"/>
      </w:divBdr>
    </w:div>
    <w:div w:id="373770576">
      <w:bodyDiv w:val="1"/>
      <w:marLeft w:val="0"/>
      <w:marRight w:val="0"/>
      <w:marTop w:val="0"/>
      <w:marBottom w:val="0"/>
      <w:divBdr>
        <w:top w:val="none" w:sz="0" w:space="0" w:color="auto"/>
        <w:left w:val="none" w:sz="0" w:space="0" w:color="auto"/>
        <w:bottom w:val="none" w:sz="0" w:space="0" w:color="auto"/>
        <w:right w:val="none" w:sz="0" w:space="0" w:color="auto"/>
      </w:divBdr>
    </w:div>
    <w:div w:id="403331757">
      <w:bodyDiv w:val="1"/>
      <w:marLeft w:val="0"/>
      <w:marRight w:val="0"/>
      <w:marTop w:val="0"/>
      <w:marBottom w:val="0"/>
      <w:divBdr>
        <w:top w:val="none" w:sz="0" w:space="0" w:color="auto"/>
        <w:left w:val="none" w:sz="0" w:space="0" w:color="auto"/>
        <w:bottom w:val="none" w:sz="0" w:space="0" w:color="auto"/>
        <w:right w:val="none" w:sz="0" w:space="0" w:color="auto"/>
      </w:divBdr>
      <w:divsChild>
        <w:div w:id="131899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522824">
      <w:bodyDiv w:val="1"/>
      <w:marLeft w:val="0"/>
      <w:marRight w:val="0"/>
      <w:marTop w:val="0"/>
      <w:marBottom w:val="0"/>
      <w:divBdr>
        <w:top w:val="none" w:sz="0" w:space="0" w:color="auto"/>
        <w:left w:val="none" w:sz="0" w:space="0" w:color="auto"/>
        <w:bottom w:val="none" w:sz="0" w:space="0" w:color="auto"/>
        <w:right w:val="none" w:sz="0" w:space="0" w:color="auto"/>
      </w:divBdr>
    </w:div>
    <w:div w:id="680203756">
      <w:bodyDiv w:val="1"/>
      <w:marLeft w:val="0"/>
      <w:marRight w:val="0"/>
      <w:marTop w:val="0"/>
      <w:marBottom w:val="0"/>
      <w:divBdr>
        <w:top w:val="none" w:sz="0" w:space="0" w:color="auto"/>
        <w:left w:val="none" w:sz="0" w:space="0" w:color="auto"/>
        <w:bottom w:val="none" w:sz="0" w:space="0" w:color="auto"/>
        <w:right w:val="none" w:sz="0" w:space="0" w:color="auto"/>
      </w:divBdr>
    </w:div>
    <w:div w:id="787314496">
      <w:bodyDiv w:val="1"/>
      <w:marLeft w:val="0"/>
      <w:marRight w:val="0"/>
      <w:marTop w:val="0"/>
      <w:marBottom w:val="0"/>
      <w:divBdr>
        <w:top w:val="none" w:sz="0" w:space="0" w:color="auto"/>
        <w:left w:val="none" w:sz="0" w:space="0" w:color="auto"/>
        <w:bottom w:val="none" w:sz="0" w:space="0" w:color="auto"/>
        <w:right w:val="none" w:sz="0" w:space="0" w:color="auto"/>
      </w:divBdr>
    </w:div>
    <w:div w:id="1062828733">
      <w:bodyDiv w:val="1"/>
      <w:marLeft w:val="0"/>
      <w:marRight w:val="0"/>
      <w:marTop w:val="0"/>
      <w:marBottom w:val="0"/>
      <w:divBdr>
        <w:top w:val="none" w:sz="0" w:space="0" w:color="auto"/>
        <w:left w:val="none" w:sz="0" w:space="0" w:color="auto"/>
        <w:bottom w:val="none" w:sz="0" w:space="0" w:color="auto"/>
        <w:right w:val="none" w:sz="0" w:space="0" w:color="auto"/>
      </w:divBdr>
      <w:divsChild>
        <w:div w:id="719938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766">
      <w:bodyDiv w:val="1"/>
      <w:marLeft w:val="0"/>
      <w:marRight w:val="0"/>
      <w:marTop w:val="0"/>
      <w:marBottom w:val="0"/>
      <w:divBdr>
        <w:top w:val="none" w:sz="0" w:space="0" w:color="auto"/>
        <w:left w:val="none" w:sz="0" w:space="0" w:color="auto"/>
        <w:bottom w:val="none" w:sz="0" w:space="0" w:color="auto"/>
        <w:right w:val="none" w:sz="0" w:space="0" w:color="auto"/>
      </w:divBdr>
    </w:div>
    <w:div w:id="1447386976">
      <w:bodyDiv w:val="1"/>
      <w:marLeft w:val="0"/>
      <w:marRight w:val="0"/>
      <w:marTop w:val="0"/>
      <w:marBottom w:val="0"/>
      <w:divBdr>
        <w:top w:val="none" w:sz="0" w:space="0" w:color="auto"/>
        <w:left w:val="none" w:sz="0" w:space="0" w:color="auto"/>
        <w:bottom w:val="none" w:sz="0" w:space="0" w:color="auto"/>
        <w:right w:val="none" w:sz="0" w:space="0" w:color="auto"/>
      </w:divBdr>
      <w:divsChild>
        <w:div w:id="2074692918">
          <w:marLeft w:val="0"/>
          <w:marRight w:val="0"/>
          <w:marTop w:val="0"/>
          <w:marBottom w:val="0"/>
          <w:divBdr>
            <w:top w:val="none" w:sz="0" w:space="0" w:color="auto"/>
            <w:left w:val="none" w:sz="0" w:space="0" w:color="auto"/>
            <w:bottom w:val="none" w:sz="0" w:space="0" w:color="auto"/>
            <w:right w:val="none" w:sz="0" w:space="0" w:color="auto"/>
          </w:divBdr>
          <w:divsChild>
            <w:div w:id="2087072625">
              <w:marLeft w:val="0"/>
              <w:marRight w:val="0"/>
              <w:marTop w:val="0"/>
              <w:marBottom w:val="0"/>
              <w:divBdr>
                <w:top w:val="none" w:sz="0" w:space="0" w:color="auto"/>
                <w:left w:val="none" w:sz="0" w:space="0" w:color="auto"/>
                <w:bottom w:val="none" w:sz="0" w:space="0" w:color="auto"/>
                <w:right w:val="none" w:sz="0" w:space="0" w:color="auto"/>
              </w:divBdr>
              <w:divsChild>
                <w:div w:id="412748664">
                  <w:marLeft w:val="0"/>
                  <w:marRight w:val="0"/>
                  <w:marTop w:val="0"/>
                  <w:marBottom w:val="0"/>
                  <w:divBdr>
                    <w:top w:val="none" w:sz="0" w:space="0" w:color="auto"/>
                    <w:left w:val="none" w:sz="0" w:space="0" w:color="auto"/>
                    <w:bottom w:val="none" w:sz="0" w:space="0" w:color="auto"/>
                    <w:right w:val="none" w:sz="0" w:space="0" w:color="auto"/>
                  </w:divBdr>
                  <w:divsChild>
                    <w:div w:id="1529955023">
                      <w:marLeft w:val="0"/>
                      <w:marRight w:val="0"/>
                      <w:marTop w:val="0"/>
                      <w:marBottom w:val="0"/>
                      <w:divBdr>
                        <w:top w:val="none" w:sz="0" w:space="0" w:color="auto"/>
                        <w:left w:val="none" w:sz="0" w:space="0" w:color="auto"/>
                        <w:bottom w:val="none" w:sz="0" w:space="0" w:color="auto"/>
                        <w:right w:val="none" w:sz="0" w:space="0" w:color="auto"/>
                      </w:divBdr>
                      <w:divsChild>
                        <w:div w:id="994574962">
                          <w:marLeft w:val="0"/>
                          <w:marRight w:val="0"/>
                          <w:marTop w:val="0"/>
                          <w:marBottom w:val="0"/>
                          <w:divBdr>
                            <w:top w:val="none" w:sz="0" w:space="0" w:color="auto"/>
                            <w:left w:val="none" w:sz="0" w:space="0" w:color="auto"/>
                            <w:bottom w:val="none" w:sz="0" w:space="0" w:color="auto"/>
                            <w:right w:val="none" w:sz="0" w:space="0" w:color="auto"/>
                          </w:divBdr>
                          <w:divsChild>
                            <w:div w:id="533350954">
                              <w:marLeft w:val="0"/>
                              <w:marRight w:val="0"/>
                              <w:marTop w:val="0"/>
                              <w:marBottom w:val="0"/>
                              <w:divBdr>
                                <w:top w:val="none" w:sz="0" w:space="0" w:color="auto"/>
                                <w:left w:val="none" w:sz="0" w:space="0" w:color="auto"/>
                                <w:bottom w:val="none" w:sz="0" w:space="0" w:color="auto"/>
                                <w:right w:val="none" w:sz="0" w:space="0" w:color="auto"/>
                              </w:divBdr>
                              <w:divsChild>
                                <w:div w:id="741562061">
                                  <w:marLeft w:val="0"/>
                                  <w:marRight w:val="0"/>
                                  <w:marTop w:val="0"/>
                                  <w:marBottom w:val="0"/>
                                  <w:divBdr>
                                    <w:top w:val="none" w:sz="0" w:space="0" w:color="auto"/>
                                    <w:left w:val="none" w:sz="0" w:space="0" w:color="auto"/>
                                    <w:bottom w:val="none" w:sz="0" w:space="0" w:color="auto"/>
                                    <w:right w:val="none" w:sz="0" w:space="0" w:color="auto"/>
                                  </w:divBdr>
                                  <w:divsChild>
                                    <w:div w:id="1588616049">
                                      <w:marLeft w:val="0"/>
                                      <w:marRight w:val="0"/>
                                      <w:marTop w:val="0"/>
                                      <w:marBottom w:val="0"/>
                                      <w:divBdr>
                                        <w:top w:val="none" w:sz="0" w:space="0" w:color="auto"/>
                                        <w:left w:val="none" w:sz="0" w:space="0" w:color="auto"/>
                                        <w:bottom w:val="none" w:sz="0" w:space="0" w:color="auto"/>
                                        <w:right w:val="none" w:sz="0" w:space="0" w:color="auto"/>
                                      </w:divBdr>
                                      <w:divsChild>
                                        <w:div w:id="772867085">
                                          <w:marLeft w:val="0"/>
                                          <w:marRight w:val="0"/>
                                          <w:marTop w:val="0"/>
                                          <w:marBottom w:val="0"/>
                                          <w:divBdr>
                                            <w:top w:val="none" w:sz="0" w:space="0" w:color="auto"/>
                                            <w:left w:val="none" w:sz="0" w:space="0" w:color="auto"/>
                                            <w:bottom w:val="none" w:sz="0" w:space="0" w:color="auto"/>
                                            <w:right w:val="none" w:sz="0" w:space="0" w:color="auto"/>
                                          </w:divBdr>
                                          <w:divsChild>
                                            <w:div w:id="589965806">
                                              <w:marLeft w:val="0"/>
                                              <w:marRight w:val="0"/>
                                              <w:marTop w:val="0"/>
                                              <w:marBottom w:val="0"/>
                                              <w:divBdr>
                                                <w:top w:val="none" w:sz="0" w:space="0" w:color="auto"/>
                                                <w:left w:val="none" w:sz="0" w:space="0" w:color="auto"/>
                                                <w:bottom w:val="none" w:sz="0" w:space="0" w:color="auto"/>
                                                <w:right w:val="none" w:sz="0" w:space="0" w:color="auto"/>
                                              </w:divBdr>
                                              <w:divsChild>
                                                <w:div w:id="1486819090">
                                                  <w:marLeft w:val="0"/>
                                                  <w:marRight w:val="0"/>
                                                  <w:marTop w:val="0"/>
                                                  <w:marBottom w:val="0"/>
                                                  <w:divBdr>
                                                    <w:top w:val="none" w:sz="0" w:space="0" w:color="auto"/>
                                                    <w:left w:val="none" w:sz="0" w:space="0" w:color="auto"/>
                                                    <w:bottom w:val="none" w:sz="0" w:space="0" w:color="auto"/>
                                                    <w:right w:val="none" w:sz="0" w:space="0" w:color="auto"/>
                                                  </w:divBdr>
                                                  <w:divsChild>
                                                    <w:div w:id="362638966">
                                                      <w:marLeft w:val="0"/>
                                                      <w:marRight w:val="0"/>
                                                      <w:marTop w:val="0"/>
                                                      <w:marBottom w:val="0"/>
                                                      <w:divBdr>
                                                        <w:top w:val="none" w:sz="0" w:space="0" w:color="auto"/>
                                                        <w:left w:val="none" w:sz="0" w:space="0" w:color="auto"/>
                                                        <w:bottom w:val="none" w:sz="0" w:space="0" w:color="auto"/>
                                                        <w:right w:val="none" w:sz="0" w:space="0" w:color="auto"/>
                                                      </w:divBdr>
                                                      <w:divsChild>
                                                        <w:div w:id="310989984">
                                                          <w:marLeft w:val="0"/>
                                                          <w:marRight w:val="0"/>
                                                          <w:marTop w:val="0"/>
                                                          <w:marBottom w:val="0"/>
                                                          <w:divBdr>
                                                            <w:top w:val="none" w:sz="0" w:space="0" w:color="auto"/>
                                                            <w:left w:val="none" w:sz="0" w:space="0" w:color="auto"/>
                                                            <w:bottom w:val="none" w:sz="0" w:space="0" w:color="auto"/>
                                                            <w:right w:val="none" w:sz="0" w:space="0" w:color="auto"/>
                                                          </w:divBdr>
                                                          <w:divsChild>
                                                            <w:div w:id="417823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1159685">
      <w:bodyDiv w:val="1"/>
      <w:marLeft w:val="0"/>
      <w:marRight w:val="0"/>
      <w:marTop w:val="0"/>
      <w:marBottom w:val="0"/>
      <w:divBdr>
        <w:top w:val="none" w:sz="0" w:space="0" w:color="auto"/>
        <w:left w:val="none" w:sz="0" w:space="0" w:color="auto"/>
        <w:bottom w:val="none" w:sz="0" w:space="0" w:color="auto"/>
        <w:right w:val="none" w:sz="0" w:space="0" w:color="auto"/>
      </w:divBdr>
    </w:div>
    <w:div w:id="1522359434">
      <w:bodyDiv w:val="1"/>
      <w:marLeft w:val="0"/>
      <w:marRight w:val="0"/>
      <w:marTop w:val="0"/>
      <w:marBottom w:val="0"/>
      <w:divBdr>
        <w:top w:val="none" w:sz="0" w:space="0" w:color="auto"/>
        <w:left w:val="none" w:sz="0" w:space="0" w:color="auto"/>
        <w:bottom w:val="none" w:sz="0" w:space="0" w:color="auto"/>
        <w:right w:val="none" w:sz="0" w:space="0" w:color="auto"/>
      </w:divBdr>
    </w:div>
    <w:div w:id="1616716644">
      <w:bodyDiv w:val="1"/>
      <w:marLeft w:val="0"/>
      <w:marRight w:val="0"/>
      <w:marTop w:val="0"/>
      <w:marBottom w:val="0"/>
      <w:divBdr>
        <w:top w:val="none" w:sz="0" w:space="0" w:color="auto"/>
        <w:left w:val="none" w:sz="0" w:space="0" w:color="auto"/>
        <w:bottom w:val="none" w:sz="0" w:space="0" w:color="auto"/>
        <w:right w:val="none" w:sz="0" w:space="0" w:color="auto"/>
      </w:divBdr>
      <w:divsChild>
        <w:div w:id="1765488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139424">
      <w:bodyDiv w:val="1"/>
      <w:marLeft w:val="0"/>
      <w:marRight w:val="0"/>
      <w:marTop w:val="0"/>
      <w:marBottom w:val="0"/>
      <w:divBdr>
        <w:top w:val="none" w:sz="0" w:space="0" w:color="auto"/>
        <w:left w:val="none" w:sz="0" w:space="0" w:color="auto"/>
        <w:bottom w:val="none" w:sz="0" w:space="0" w:color="auto"/>
        <w:right w:val="none" w:sz="0" w:space="0" w:color="auto"/>
      </w:divBdr>
    </w:div>
    <w:div w:id="2073191547">
      <w:bodyDiv w:val="1"/>
      <w:marLeft w:val="0"/>
      <w:marRight w:val="0"/>
      <w:marTop w:val="0"/>
      <w:marBottom w:val="0"/>
      <w:divBdr>
        <w:top w:val="none" w:sz="0" w:space="0" w:color="auto"/>
        <w:left w:val="none" w:sz="0" w:space="0" w:color="auto"/>
        <w:bottom w:val="none" w:sz="0" w:space="0" w:color="auto"/>
        <w:right w:val="none" w:sz="0" w:space="0" w:color="auto"/>
      </w:divBdr>
    </w:div>
    <w:div w:id="212495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r-konkursov.ru/" TargetMode="External"/><Relationship Id="rId18" Type="http://schemas.openxmlformats.org/officeDocument/2006/relationships/hyperlink" Target="https://pandia.ru/text/category/vremya_svobodno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EDB086DB0AE6EEBC72A2F8A7DDC80A0E4FE3B424AC07F9A6B58AC1FE148BA5519B51E4693F4E74XA51I" TargetMode="External"/><Relationship Id="rId17" Type="http://schemas.openxmlformats.org/officeDocument/2006/relationships/hyperlink" Target="http://aktalant.ru/" TargetMode="External"/><Relationship Id="rId2" Type="http://schemas.openxmlformats.org/officeDocument/2006/relationships/numbering" Target="numbering.xml"/><Relationship Id="rId16" Type="http://schemas.openxmlformats.org/officeDocument/2006/relationships/hyperlink" Target="http://www.mir-konkursov.ru/" TargetMode="External"/><Relationship Id="rId20" Type="http://schemas.openxmlformats.org/officeDocument/2006/relationships/hyperlink" Target="https://220001.kiasu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9B210165B2096D045823E1025F1FA4041C8CB12130FBE3ED4F9EC457B507972D9B2364C177061B2l6J" TargetMode="External"/><Relationship Id="rId5" Type="http://schemas.openxmlformats.org/officeDocument/2006/relationships/settings" Target="settings.xml"/><Relationship Id="rId15" Type="http://schemas.openxmlformats.org/officeDocument/2006/relationships/hyperlink" Target="https://raduga2019.webflow.io/" TargetMode="External"/><Relationship Id="rId23" Type="http://schemas.openxmlformats.org/officeDocument/2006/relationships/theme" Target="theme/theme1.xml"/><Relationship Id="rId10" Type="http://schemas.openxmlformats.org/officeDocument/2006/relationships/hyperlink" Target="mailto:school3_bogotol@mail.ru" TargetMode="External"/><Relationship Id="rId19" Type="http://schemas.openxmlformats.org/officeDocument/2006/relationships/hyperlink" Target="https://pandia.ru/text/category/dopolnitelmznoe_obrazovani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raduga2019.webflo"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EABC1-6E03-4CDE-95D8-94BA5CC9C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51</Pages>
  <Words>17111</Words>
  <Characters>97534</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257</cp:revision>
  <cp:lastPrinted>2021-04-19T02:15:00Z</cp:lastPrinted>
  <dcterms:created xsi:type="dcterms:W3CDTF">2019-03-05T14:29:00Z</dcterms:created>
  <dcterms:modified xsi:type="dcterms:W3CDTF">2021-04-19T05:08:00Z</dcterms:modified>
</cp:coreProperties>
</file>