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80" w:h="168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pt;height:844pt">
            <v:imagedata r:id="rId4" o:title=""/>
            <w10:anchorlock/>
          </v:shape>
        </w:pict>
      </w:r>
    </w:p>
    <w:p w:rsidR="00654662" w:rsidP="00654662">
      <w:pPr>
        <w:widowControl w:val="0"/>
        <w:autoSpaceDE w:val="0"/>
        <w:autoSpaceDN w:val="0"/>
        <w:jc w:val="center"/>
        <w:rPr>
          <w:rFonts w:ascii="Briolin" w:hAnsi="Briolin"/>
          <w:b/>
          <w:sz w:val="28"/>
          <w:szCs w:val="28"/>
          <w:lang w:val="ru-RU" w:eastAsia="ru-RU" w:bidi="ru-RU"/>
        </w:rPr>
      </w:pPr>
      <w:r>
        <w:rPr>
          <w:rFonts w:ascii="Briolin" w:hAnsi="Briolin"/>
          <w:b/>
          <w:sz w:val="28"/>
          <w:szCs w:val="28"/>
          <w:lang w:val="ru-RU" w:eastAsia="ru-RU" w:bidi="ru-RU"/>
        </w:rPr>
        <w:t xml:space="preserve">   </w:t>
      </w:r>
    </w:p>
    <w:p w:rsidR="009B4C60">
      <w:pPr>
        <w:widowControl w:val="0"/>
        <w:autoSpaceDE w:val="0"/>
        <w:autoSpaceDN w:val="0"/>
        <w:spacing w:before="73"/>
        <w:ind w:left="1326" w:right="1222"/>
        <w:jc w:val="center"/>
        <w:rPr>
          <w:b/>
          <w:sz w:val="28"/>
          <w:szCs w:val="22"/>
          <w:lang w:val="ru-RU" w:eastAsia="ru-RU" w:bidi="ru-RU"/>
        </w:rPr>
      </w:pPr>
      <w:bookmarkStart w:id="0" w:name="_GoBack"/>
      <w:bookmarkEnd w:id="0"/>
      <w:r>
        <w:rPr>
          <w:b/>
          <w:sz w:val="28"/>
          <w:szCs w:val="22"/>
          <w:lang w:val="ru-RU" w:eastAsia="ru-RU" w:bidi="ru-RU"/>
        </w:rPr>
        <w:t>Пояснительная записка</w:t>
      </w:r>
    </w:p>
    <w:p w:rsidR="009B4C60">
      <w:pPr>
        <w:widowControl w:val="0"/>
        <w:autoSpaceDE w:val="0"/>
        <w:autoSpaceDN w:val="0"/>
        <w:spacing w:before="7"/>
        <w:rPr>
          <w:b/>
          <w:sz w:val="34"/>
          <w:lang w:val="ru-RU" w:eastAsia="ru-RU" w:bidi="ru-RU"/>
        </w:rPr>
      </w:pPr>
    </w:p>
    <w:p w:rsidR="009B4C60" w:rsidP="00CE3D03">
      <w:pPr>
        <w:widowControl w:val="0"/>
        <w:autoSpaceDE w:val="0"/>
        <w:autoSpaceDN w:val="0"/>
        <w:ind w:left="247" w:right="141" w:firstLine="662"/>
        <w:jc w:val="both"/>
        <w:rPr>
          <w:sz w:val="22"/>
          <w:lang w:val="ru-RU" w:eastAsia="ru-RU" w:bidi="ru-RU"/>
        </w:rPr>
      </w:pPr>
      <w:r>
        <w:rPr>
          <w:lang w:val="ru-RU" w:eastAsia="ru-RU" w:bidi="ru-RU"/>
        </w:rPr>
        <w:t xml:space="preserve">Рабочая программа элективного курса «Практикум по биологии» </w:t>
      </w:r>
      <w:r>
        <w:rPr>
          <w:sz w:val="22"/>
          <w:lang w:val="ru-RU" w:eastAsia="ru-RU" w:bidi="ru-RU"/>
        </w:rPr>
        <w:t xml:space="preserve">для 9 класса </w:t>
      </w:r>
      <w:r>
        <w:rPr>
          <w:lang w:val="ru-RU" w:eastAsia="ru-RU" w:bidi="ru-RU"/>
        </w:rPr>
        <w:t xml:space="preserve">составлена </w:t>
      </w:r>
      <w:r w:rsidR="00C91010">
        <w:rPr>
          <w:lang w:val="ru-RU" w:eastAsia="ru-RU" w:bidi="ru-RU"/>
        </w:rPr>
        <w:t xml:space="preserve">(0,5 часа в неделю) </w:t>
      </w:r>
      <w:r>
        <w:rPr>
          <w:lang w:val="ru-RU" w:eastAsia="ru-RU" w:bidi="ru-RU"/>
        </w:rPr>
        <w:t xml:space="preserve">в соответствии с требованиями ФГОС ООО, утвержденного приказом Министерства образования и науки РФ от 17 мая 2012 года </w:t>
      </w:r>
      <w:r>
        <w:rPr>
          <w:lang w:val="ru-RU" w:eastAsia="ru-RU" w:bidi="ru-RU"/>
        </w:rPr>
        <w:t>No</w:t>
      </w:r>
      <w:r>
        <w:rPr>
          <w:lang w:val="ru-RU" w:eastAsia="ru-RU" w:bidi="ru-RU"/>
        </w:rPr>
        <w:t xml:space="preserve"> 413, с изменениями, внесенными приказом Министерства образования и науки Российской Федерации от 29 декабря 2014 г</w:t>
      </w:r>
      <w:r>
        <w:rPr>
          <w:sz w:val="22"/>
          <w:lang w:val="ru-RU" w:eastAsia="ru-RU" w:bidi="ru-RU"/>
        </w:rPr>
        <w:t xml:space="preserve">. </w:t>
      </w:r>
      <w:r>
        <w:rPr>
          <w:lang w:val="ru-RU" w:eastAsia="ru-RU" w:bidi="ru-RU"/>
        </w:rPr>
        <w:t>No1645, приказом Министерства образования и науки Российской Федерации от 31 декабря 2015 года No1578</w:t>
      </w:r>
      <w:r>
        <w:rPr>
          <w:sz w:val="22"/>
          <w:lang w:val="ru-RU" w:eastAsia="ru-RU" w:bidi="ru-RU"/>
        </w:rPr>
        <w:t>.</w:t>
      </w:r>
    </w:p>
    <w:p w:rsidR="009B4C60" w:rsidP="00CE3D03">
      <w:pPr>
        <w:widowControl w:val="0"/>
        <w:autoSpaceDE w:val="0"/>
        <w:autoSpaceDN w:val="0"/>
        <w:spacing w:before="2"/>
        <w:ind w:left="247" w:right="140" w:firstLine="707"/>
        <w:jc w:val="both"/>
        <w:rPr>
          <w:szCs w:val="22"/>
          <w:lang w:val="ru-RU" w:eastAsia="ru-RU" w:bidi="ru-RU"/>
        </w:rPr>
      </w:pPr>
      <w:r>
        <w:rPr>
          <w:sz w:val="22"/>
          <w:szCs w:val="22"/>
          <w:lang w:val="ru-RU" w:eastAsia="ru-RU" w:bidi="ru-RU"/>
        </w:rPr>
        <w:t xml:space="preserve">В соответствии с концепцией модернизации школьной программы элективные курсы являются обязательным компонентом школьного образования. Рабочая программа элективного курса </w:t>
      </w:r>
      <w:r>
        <w:rPr>
          <w:szCs w:val="22"/>
          <w:lang w:val="ru-RU" w:eastAsia="ru-RU" w:bidi="ru-RU"/>
        </w:rPr>
        <w:t>составлена на основе спецификации контрольных измерительных материалов и кодификатора элементов содержания и требований к уровню подготовки обучающихся для проведения основного государственного экзамена по биологии.</w:t>
      </w:r>
    </w:p>
    <w:p w:rsidR="009B4C60" w:rsidP="00CE3D03">
      <w:pPr>
        <w:widowControl w:val="0"/>
        <w:autoSpaceDE w:val="0"/>
        <w:autoSpaceDN w:val="0"/>
        <w:spacing w:before="1"/>
        <w:ind w:left="247" w:right="139" w:firstLine="717"/>
        <w:jc w:val="both"/>
        <w:rPr>
          <w:sz w:val="22"/>
          <w:szCs w:val="22"/>
          <w:lang w:val="ru-RU" w:eastAsia="ru-RU" w:bidi="ru-RU"/>
        </w:rPr>
      </w:pPr>
      <w:r>
        <w:rPr>
          <w:sz w:val="22"/>
          <w:szCs w:val="22"/>
          <w:lang w:val="ru-RU" w:eastAsia="ru-RU" w:bidi="ru-RU"/>
        </w:rPr>
        <w:t>На уроках биологии в 9 классе недостаточное количество часов отведено для тщательной отработки знаний и умений базового уровня. С этой целью, на занятиях элективного курса особое внимание целесообразно уделить повторению, закреплению, систематизации наиболее значимых и наиболее слабо усваиваемых школьниками знаний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человек и его здоровье, взаимосвязи организмов и окружающей среды.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</w:r>
    </w:p>
    <w:p w:rsidR="009B4C60" w:rsidP="00CE3D03">
      <w:pPr>
        <w:widowControl w:val="0"/>
        <w:autoSpaceDE w:val="0"/>
        <w:autoSpaceDN w:val="0"/>
        <w:spacing w:before="2"/>
        <w:ind w:left="247" w:right="139" w:firstLine="719"/>
        <w:jc w:val="both"/>
        <w:rPr>
          <w:sz w:val="22"/>
          <w:szCs w:val="22"/>
          <w:lang w:val="ru-RU" w:eastAsia="ru-RU" w:bidi="ru-RU"/>
        </w:rPr>
      </w:pPr>
      <w:r>
        <w:rPr>
          <w:sz w:val="22"/>
          <w:szCs w:val="22"/>
          <w:lang w:val="ru-RU" w:eastAsia="ru-RU" w:bidi="ru-RU"/>
        </w:rPr>
        <w:t>Изучение материала данного курса направленн</w:t>
      </w:r>
      <w:r w:rsidR="00C91010">
        <w:rPr>
          <w:sz w:val="22"/>
          <w:szCs w:val="22"/>
          <w:lang w:val="ru-RU" w:eastAsia="ru-RU" w:bidi="ru-RU"/>
        </w:rPr>
        <w:t xml:space="preserve">о на подготовку школьников к контрольной работе </w:t>
      </w:r>
      <w:r>
        <w:rPr>
          <w:sz w:val="22"/>
          <w:szCs w:val="22"/>
          <w:lang w:val="ru-RU" w:eastAsia="ru-RU" w:bidi="ru-RU"/>
        </w:rPr>
        <w:t>и дальнейшему выбору биологического и медицинского профиля, а также повторения курса биологии за 6-8</w:t>
      </w:r>
      <w:r>
        <w:rPr>
          <w:spacing w:val="-4"/>
          <w:sz w:val="22"/>
          <w:szCs w:val="22"/>
          <w:lang w:val="ru-RU" w:eastAsia="ru-RU" w:bidi="ru-RU"/>
        </w:rPr>
        <w:t xml:space="preserve"> </w:t>
      </w:r>
      <w:r>
        <w:rPr>
          <w:sz w:val="22"/>
          <w:szCs w:val="22"/>
          <w:lang w:val="ru-RU" w:eastAsia="ru-RU" w:bidi="ru-RU"/>
        </w:rPr>
        <w:t>классы.</w:t>
      </w:r>
    </w:p>
    <w:p w:rsidR="009B4C60" w:rsidP="00CE3D03">
      <w:pPr>
        <w:widowControl w:val="0"/>
        <w:autoSpaceDE w:val="0"/>
        <w:autoSpaceDN w:val="0"/>
        <w:ind w:left="247" w:right="142" w:firstLine="763"/>
        <w:jc w:val="both"/>
        <w:rPr>
          <w:sz w:val="22"/>
          <w:szCs w:val="22"/>
          <w:lang w:val="ru-RU" w:eastAsia="ru-RU" w:bidi="ru-RU"/>
        </w:rPr>
      </w:pPr>
      <w:r>
        <w:rPr>
          <w:sz w:val="22"/>
          <w:szCs w:val="22"/>
          <w:lang w:val="ru-RU" w:eastAsia="ru-RU" w:bidi="ru-RU"/>
        </w:rPr>
        <w:t>Программа предусматривает изучение предмета на базовом уровне и ориентирована на использование УМК:</w:t>
      </w:r>
    </w:p>
    <w:p w:rsidR="009B4C60" w:rsidP="00CE3D03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252" w:lineRule="exact"/>
        <w:ind w:left="1122" w:hanging="168"/>
        <w:jc w:val="both"/>
        <w:rPr>
          <w:sz w:val="20"/>
          <w:szCs w:val="22"/>
          <w:lang w:val="ru-RU" w:eastAsia="ru-RU" w:bidi="ru-RU"/>
        </w:rPr>
      </w:pPr>
      <w:r>
        <w:rPr>
          <w:sz w:val="22"/>
          <w:szCs w:val="22"/>
          <w:lang w:val="ru-RU" w:eastAsia="ru-RU" w:bidi="ru-RU"/>
        </w:rPr>
        <w:t>Т. М. Ефимова, А. О.Шубин, Л. Н. Сухорукова Биология. Основы общей</w:t>
      </w:r>
      <w:r>
        <w:rPr>
          <w:spacing w:val="47"/>
          <w:sz w:val="22"/>
          <w:szCs w:val="22"/>
          <w:lang w:val="ru-RU" w:eastAsia="ru-RU" w:bidi="ru-RU"/>
        </w:rPr>
        <w:t xml:space="preserve"> </w:t>
      </w:r>
      <w:r>
        <w:rPr>
          <w:sz w:val="22"/>
          <w:szCs w:val="22"/>
          <w:lang w:val="ru-RU" w:eastAsia="ru-RU" w:bidi="ru-RU"/>
        </w:rPr>
        <w:t>биологии.</w:t>
      </w:r>
    </w:p>
    <w:p w:rsidR="009B4C60" w:rsidP="00CE3D03">
      <w:pPr>
        <w:widowControl w:val="0"/>
        <w:autoSpaceDE w:val="0"/>
        <w:autoSpaceDN w:val="0"/>
        <w:spacing w:line="251" w:lineRule="exact"/>
        <w:ind w:left="247"/>
        <w:jc w:val="both"/>
        <w:rPr>
          <w:sz w:val="22"/>
          <w:szCs w:val="22"/>
          <w:lang w:val="ru-RU" w:eastAsia="ru-RU" w:bidi="ru-RU"/>
        </w:rPr>
      </w:pPr>
      <w:r>
        <w:rPr>
          <w:sz w:val="22"/>
          <w:szCs w:val="22"/>
          <w:lang w:val="ru-RU" w:eastAsia="ru-RU" w:bidi="ru-RU"/>
        </w:rPr>
        <w:t>9 класс (Учебник для общеобразовательных учреждений), Москва «Мнемозина</w:t>
      </w:r>
      <w:r>
        <w:rPr>
          <w:b/>
          <w:sz w:val="22"/>
          <w:szCs w:val="22"/>
          <w:lang w:val="ru-RU" w:eastAsia="ru-RU" w:bidi="ru-RU"/>
        </w:rPr>
        <w:t xml:space="preserve">» </w:t>
      </w:r>
      <w:r>
        <w:rPr>
          <w:sz w:val="22"/>
          <w:szCs w:val="22"/>
          <w:lang w:val="ru-RU" w:eastAsia="ru-RU" w:bidi="ru-RU"/>
        </w:rPr>
        <w:t>2013г.</w:t>
      </w:r>
    </w:p>
    <w:p w:rsidR="009B4C60" w:rsidP="00CE3D03">
      <w:pPr>
        <w:widowControl w:val="0"/>
        <w:numPr>
          <w:ilvl w:val="0"/>
          <w:numId w:val="1"/>
        </w:numPr>
        <w:tabs>
          <w:tab w:val="left" w:pos="1232"/>
        </w:tabs>
        <w:autoSpaceDE w:val="0"/>
        <w:autoSpaceDN w:val="0"/>
        <w:ind w:left="967" w:right="140" w:firstLine="0"/>
        <w:jc w:val="both"/>
        <w:rPr>
          <w:szCs w:val="22"/>
          <w:lang w:val="ru-RU" w:eastAsia="ru-RU" w:bidi="ru-RU"/>
        </w:rPr>
      </w:pPr>
      <w:r>
        <w:rPr>
          <w:szCs w:val="22"/>
          <w:lang w:val="ru-RU" w:eastAsia="ru-RU" w:bidi="ru-RU"/>
        </w:rPr>
        <w:t>Учебник: Биология. 6 класс. Авторы: И.Н. Пономарева, О.А. Корнилова, В.С. Кучменко. Москва. Издательский центр «</w:t>
      </w:r>
      <w:r>
        <w:rPr>
          <w:szCs w:val="22"/>
          <w:lang w:val="ru-RU" w:eastAsia="ru-RU" w:bidi="ru-RU"/>
        </w:rPr>
        <w:t>Вентана</w:t>
      </w:r>
      <w:r>
        <w:rPr>
          <w:szCs w:val="22"/>
          <w:lang w:val="ru-RU" w:eastAsia="ru-RU" w:bidi="ru-RU"/>
        </w:rPr>
        <w:t>-Граф»,</w:t>
      </w:r>
      <w:r>
        <w:rPr>
          <w:spacing w:val="-4"/>
          <w:szCs w:val="22"/>
          <w:lang w:val="ru-RU" w:eastAsia="ru-RU" w:bidi="ru-RU"/>
        </w:rPr>
        <w:t xml:space="preserve"> </w:t>
      </w:r>
      <w:r>
        <w:rPr>
          <w:szCs w:val="22"/>
          <w:lang w:val="ru-RU" w:eastAsia="ru-RU" w:bidi="ru-RU"/>
        </w:rPr>
        <w:t>2014.</w:t>
      </w:r>
    </w:p>
    <w:p w:rsidR="009B4C60" w:rsidP="00CE3D03">
      <w:pPr>
        <w:widowControl w:val="0"/>
        <w:numPr>
          <w:ilvl w:val="0"/>
          <w:numId w:val="1"/>
        </w:numPr>
        <w:tabs>
          <w:tab w:val="left" w:pos="1446"/>
        </w:tabs>
        <w:autoSpaceDE w:val="0"/>
        <w:autoSpaceDN w:val="0"/>
        <w:spacing w:before="22" w:line="261" w:lineRule="auto"/>
        <w:ind w:left="1008" w:right="142" w:firstLine="0"/>
        <w:jc w:val="both"/>
        <w:rPr>
          <w:sz w:val="22"/>
          <w:szCs w:val="22"/>
          <w:lang w:val="ru-RU" w:eastAsia="ru-RU" w:bidi="ru-RU"/>
        </w:rPr>
      </w:pPr>
      <w:r>
        <w:rPr>
          <w:sz w:val="22"/>
          <w:szCs w:val="22"/>
          <w:lang w:val="ru-RU" w:eastAsia="ru-RU" w:bidi="ru-RU"/>
        </w:rPr>
        <w:t xml:space="preserve">В.М.  Константинов,  В.Г.   Бабенко,   В.С.   Кучменко.   Биология.   7   класс.   Учебник для учащихся общеобразовательных учреждений / Под редакцией </w:t>
      </w:r>
      <w:r>
        <w:rPr>
          <w:sz w:val="22"/>
          <w:szCs w:val="22"/>
          <w:lang w:val="ru-RU" w:eastAsia="ru-RU" w:bidi="ru-RU"/>
        </w:rPr>
        <w:t>И.Н.Пономаревой</w:t>
      </w:r>
      <w:r>
        <w:rPr>
          <w:sz w:val="22"/>
          <w:szCs w:val="22"/>
          <w:lang w:val="ru-RU" w:eastAsia="ru-RU" w:bidi="ru-RU"/>
        </w:rPr>
        <w:t xml:space="preserve">. - М.: </w:t>
      </w:r>
      <w:r>
        <w:rPr>
          <w:sz w:val="22"/>
          <w:szCs w:val="22"/>
          <w:lang w:val="ru-RU" w:eastAsia="ru-RU" w:bidi="ru-RU"/>
        </w:rPr>
        <w:t>Вентана</w:t>
      </w:r>
      <w:r>
        <w:rPr>
          <w:sz w:val="22"/>
          <w:szCs w:val="22"/>
          <w:lang w:val="ru-RU" w:eastAsia="ru-RU" w:bidi="ru-RU"/>
        </w:rPr>
        <w:t>-Граф,</w:t>
      </w:r>
      <w:r>
        <w:rPr>
          <w:spacing w:val="-4"/>
          <w:sz w:val="22"/>
          <w:szCs w:val="22"/>
          <w:lang w:val="ru-RU" w:eastAsia="ru-RU" w:bidi="ru-RU"/>
        </w:rPr>
        <w:t xml:space="preserve"> </w:t>
      </w:r>
      <w:r>
        <w:rPr>
          <w:sz w:val="22"/>
          <w:szCs w:val="22"/>
          <w:lang w:val="ru-RU" w:eastAsia="ru-RU" w:bidi="ru-RU"/>
        </w:rPr>
        <w:t>2017.</w:t>
      </w:r>
    </w:p>
    <w:p w:rsidR="009B4C60" w:rsidP="00CE3D03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spacing w:line="227" w:lineRule="exact"/>
        <w:ind w:left="1122" w:hanging="168"/>
        <w:jc w:val="both"/>
        <w:rPr>
          <w:sz w:val="20"/>
          <w:szCs w:val="22"/>
          <w:lang w:val="ru-RU" w:eastAsia="ru-RU" w:bidi="ru-RU"/>
        </w:rPr>
      </w:pPr>
      <w:r>
        <w:rPr>
          <w:sz w:val="22"/>
          <w:szCs w:val="22"/>
          <w:lang w:val="ru-RU" w:eastAsia="ru-RU" w:bidi="ru-RU"/>
        </w:rPr>
        <w:t xml:space="preserve">В. С. </w:t>
      </w:r>
      <w:r>
        <w:rPr>
          <w:sz w:val="22"/>
          <w:szCs w:val="22"/>
          <w:lang w:val="ru-RU" w:eastAsia="ru-RU" w:bidi="ru-RU"/>
        </w:rPr>
        <w:t>Рохлов</w:t>
      </w:r>
      <w:r>
        <w:rPr>
          <w:sz w:val="22"/>
          <w:szCs w:val="22"/>
          <w:lang w:val="ru-RU" w:eastAsia="ru-RU" w:bidi="ru-RU"/>
        </w:rPr>
        <w:t>, С.Б. Трофимов «Биология. Человек и его здоровье».</w:t>
      </w:r>
      <w:r>
        <w:rPr>
          <w:spacing w:val="22"/>
          <w:sz w:val="22"/>
          <w:szCs w:val="22"/>
          <w:lang w:val="ru-RU" w:eastAsia="ru-RU" w:bidi="ru-RU"/>
        </w:rPr>
        <w:t xml:space="preserve"> </w:t>
      </w:r>
      <w:r>
        <w:rPr>
          <w:sz w:val="22"/>
          <w:szCs w:val="22"/>
          <w:lang w:val="ru-RU" w:eastAsia="ru-RU" w:bidi="ru-RU"/>
        </w:rPr>
        <w:t>Учебник для</w:t>
      </w:r>
    </w:p>
    <w:p w:rsidR="009B4C60" w:rsidP="00CE3D03">
      <w:pPr>
        <w:widowControl w:val="0"/>
        <w:autoSpaceDE w:val="0"/>
        <w:autoSpaceDN w:val="0"/>
        <w:spacing w:line="252" w:lineRule="exact"/>
        <w:ind w:left="247"/>
        <w:jc w:val="both"/>
        <w:rPr>
          <w:sz w:val="22"/>
          <w:szCs w:val="22"/>
          <w:lang w:val="ru-RU" w:eastAsia="ru-RU" w:bidi="ru-RU"/>
        </w:rPr>
      </w:pPr>
      <w:r>
        <w:rPr>
          <w:sz w:val="22"/>
          <w:szCs w:val="22"/>
          <w:lang w:val="ru-RU" w:eastAsia="ru-RU" w:bidi="ru-RU"/>
        </w:rPr>
        <w:t>общеобразовательных учреждений, Москва «Мнемозина» 2013</w:t>
      </w:r>
    </w:p>
    <w:p w:rsidR="009B4C60">
      <w:pPr>
        <w:widowControl w:val="0"/>
        <w:autoSpaceDE w:val="0"/>
        <w:autoSpaceDN w:val="0"/>
        <w:jc w:val="both"/>
        <w:rPr>
          <w:szCs w:val="22"/>
          <w:lang w:val="ru-RU" w:eastAsia="ru-RU" w:bidi="ru-RU"/>
        </w:rPr>
        <w:sectPr w:rsidSect="00CE3D03">
          <w:footerReference w:type="default" r:id="rId5"/>
          <w:pgSz w:w="16220" w:h="11910" w:orient="landscape"/>
          <w:pgMar w:top="420" w:right="1202" w:bottom="1678" w:left="1038" w:header="0" w:footer="932" w:gutter="0"/>
          <w:cols w:space="720"/>
        </w:sectPr>
      </w:pPr>
    </w:p>
    <w:p w:rsidR="009B4C60" w:rsidP="00CE3D03">
      <w:pPr>
        <w:widowControl w:val="0"/>
        <w:autoSpaceDE w:val="0"/>
        <w:autoSpaceDN w:val="0"/>
        <w:spacing w:before="73" w:after="5"/>
        <w:ind w:left="0"/>
        <w:jc w:val="center"/>
        <w:outlineLvl w:val="0"/>
        <w:rPr>
          <w:b/>
          <w:bCs/>
          <w:sz w:val="28"/>
          <w:szCs w:val="28"/>
          <w:lang w:val="ru-RU" w:eastAsia="ru-RU" w:bidi="ru-RU"/>
        </w:rPr>
      </w:pPr>
      <w:r>
        <w:rPr>
          <w:b/>
          <w:bCs/>
          <w:sz w:val="28"/>
          <w:szCs w:val="28"/>
          <w:lang w:val="ru-RU" w:eastAsia="ru-RU" w:bidi="ru-RU"/>
        </w:rPr>
        <w:t>Содержание учебного предмета</w:t>
      </w:r>
    </w:p>
    <w:tbl>
      <w:tblPr>
        <w:tblStyle w:val="TableNormal0"/>
        <w:tblW w:w="1432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992"/>
        <w:gridCol w:w="142"/>
        <w:gridCol w:w="7513"/>
      </w:tblGrid>
      <w:tr w:rsidTr="00A5791E">
        <w:tblPrEx>
          <w:tblW w:w="14320" w:type="dxa"/>
          <w:tblInd w:w="1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7"/>
        </w:trPr>
        <w:tc>
          <w:tcPr>
            <w:tcW w:w="5673" w:type="dxa"/>
          </w:tcPr>
          <w:p w:rsidR="009B4C60" w:rsidP="00A5791E">
            <w:pPr>
              <w:spacing w:line="246" w:lineRule="exact"/>
              <w:ind w:left="429" w:right="422"/>
              <w:jc w:val="center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Основное содержание (по темам или</w:t>
            </w:r>
            <w:r w:rsidR="00A5791E">
              <w:rPr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разделам)</w:t>
            </w:r>
          </w:p>
        </w:tc>
        <w:tc>
          <w:tcPr>
            <w:tcW w:w="8647" w:type="dxa"/>
            <w:gridSpan w:val="3"/>
          </w:tcPr>
          <w:p w:rsidR="009B4C60" w:rsidP="00A5791E">
            <w:pPr>
              <w:spacing w:line="246" w:lineRule="exact"/>
              <w:ind w:left="434" w:right="424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Характеристика основных видов учебной</w:t>
            </w:r>
            <w:r w:rsidR="00A5791E">
              <w:rPr>
                <w:lang w:val="ru-RU" w:eastAsia="ru-RU" w:bidi="ru-RU"/>
              </w:rPr>
              <w:t xml:space="preserve">  </w:t>
            </w:r>
            <w:r>
              <w:rPr>
                <w:lang w:val="ru-RU" w:eastAsia="ru-RU" w:bidi="ru-RU"/>
              </w:rPr>
              <w:t>деятельности</w:t>
            </w:r>
          </w:p>
        </w:tc>
      </w:tr>
      <w:tr w:rsidTr="00A5791E">
        <w:tblPrEx>
          <w:tblW w:w="14320" w:type="dxa"/>
          <w:tblInd w:w="144" w:type="dxa"/>
          <w:tblLayout w:type="fixed"/>
          <w:tblLook w:val="01E0"/>
        </w:tblPrEx>
        <w:trPr>
          <w:trHeight w:val="269"/>
        </w:trPr>
        <w:tc>
          <w:tcPr>
            <w:tcW w:w="14320" w:type="dxa"/>
            <w:gridSpan w:val="4"/>
          </w:tcPr>
          <w:p w:rsidR="009B4C60">
            <w:pPr>
              <w:spacing w:line="273" w:lineRule="exact"/>
              <w:ind w:left="1392" w:right="1386"/>
              <w:jc w:val="center"/>
              <w:rPr>
                <w:b/>
                <w:lang w:val="ru-RU" w:eastAsia="ru-RU" w:bidi="ru-RU"/>
              </w:rPr>
            </w:pPr>
            <w:r>
              <w:rPr>
                <w:b/>
                <w:color w:val="0033CC"/>
                <w:lang w:val="ru-RU" w:eastAsia="ru-RU" w:bidi="ru-RU"/>
              </w:rPr>
              <w:t xml:space="preserve">Раздел 1. </w:t>
            </w:r>
            <w:r>
              <w:rPr>
                <w:b/>
                <w:color w:val="0033CC"/>
                <w:lang w:val="ru-RU" w:eastAsia="ru-RU" w:bidi="ru-RU"/>
              </w:rPr>
              <w:t>Биология как наука. Методы биологии. 1 час.</w:t>
            </w:r>
          </w:p>
        </w:tc>
      </w:tr>
      <w:tr w:rsidTr="00A5791E">
        <w:tblPrEx>
          <w:tblW w:w="14320" w:type="dxa"/>
          <w:tblInd w:w="144" w:type="dxa"/>
          <w:tblLayout w:type="fixed"/>
          <w:tblLook w:val="01E0"/>
        </w:tblPrEx>
        <w:trPr>
          <w:trHeight w:val="2349"/>
        </w:trPr>
        <w:tc>
          <w:tcPr>
            <w:tcW w:w="6807" w:type="dxa"/>
            <w:gridSpan w:val="3"/>
          </w:tcPr>
          <w:p w:rsidR="009B4C60">
            <w:pPr>
              <w:ind w:left="107" w:right="94" w:firstLine="331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Роль биологии в формировании современной естественнонаучной картины мира, в практической деятельности людей.</w:t>
            </w:r>
          </w:p>
          <w:p w:rsidR="009B4C60">
            <w:pPr>
              <w:ind w:left="107" w:right="93" w:firstLine="386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Методы изучения живых объектов. Биологический эксперимент. Наблюдение, описание, измерение биологических объектов.</w:t>
            </w:r>
          </w:p>
        </w:tc>
        <w:tc>
          <w:tcPr>
            <w:tcW w:w="7513" w:type="dxa"/>
          </w:tcPr>
          <w:p w:rsidR="009B4C60">
            <w:pPr>
              <w:tabs>
                <w:tab w:val="left" w:pos="1409"/>
                <w:tab w:val="left" w:pos="1824"/>
                <w:tab w:val="left" w:pos="3657"/>
              </w:tabs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</w:t>
            </w:r>
            <w:r>
              <w:rPr>
                <w:color w:val="221F1F"/>
                <w:lang w:val="ru-RU" w:eastAsia="ru-RU" w:bidi="ru-RU"/>
              </w:rPr>
              <w:tab/>
              <w:t>и</w:t>
            </w:r>
            <w:r>
              <w:rPr>
                <w:color w:val="221F1F"/>
                <w:lang w:val="ru-RU" w:eastAsia="ru-RU" w:bidi="ru-RU"/>
              </w:rPr>
              <w:tab/>
              <w:t>характеризовать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различные </w:t>
            </w:r>
            <w:r>
              <w:rPr>
                <w:color w:val="221F1F"/>
                <w:lang w:val="ru-RU" w:eastAsia="ru-RU" w:bidi="ru-RU"/>
              </w:rPr>
              <w:t>научные области</w:t>
            </w:r>
            <w:r>
              <w:rPr>
                <w:color w:val="221F1F"/>
                <w:spacing w:val="-5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биологии.</w:t>
            </w:r>
          </w:p>
          <w:p w:rsidR="009B4C60">
            <w:pPr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 роль биологических наук в практической деятельности людей.</w:t>
            </w:r>
          </w:p>
          <w:p w:rsidR="009B4C60">
            <w:pPr>
              <w:ind w:left="221" w:right="256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назначение методов исследования  в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биологии.</w:t>
            </w:r>
          </w:p>
          <w:p w:rsidR="009B4C60">
            <w:pPr>
              <w:tabs>
                <w:tab w:val="left" w:pos="2138"/>
                <w:tab w:val="left" w:pos="2579"/>
                <w:tab w:val="left" w:pos="3949"/>
              </w:tabs>
              <w:spacing w:line="242" w:lineRule="auto"/>
              <w:ind w:left="221" w:right="155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</w:t>
            </w:r>
            <w:r>
              <w:rPr>
                <w:color w:val="221F1F"/>
                <w:lang w:val="ru-RU" w:eastAsia="ru-RU" w:bidi="ru-RU"/>
              </w:rPr>
              <w:tab/>
              <w:t>и</w:t>
            </w:r>
            <w:r>
              <w:rPr>
                <w:color w:val="221F1F"/>
                <w:lang w:val="ru-RU" w:eastAsia="ru-RU" w:bidi="ru-RU"/>
              </w:rPr>
              <w:tab/>
              <w:t>сравнивать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методы </w:t>
            </w:r>
            <w:r>
              <w:rPr>
                <w:color w:val="221F1F"/>
                <w:lang w:val="ru-RU" w:eastAsia="ru-RU" w:bidi="ru-RU"/>
              </w:rPr>
              <w:t>научного познания между</w:t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собой.</w:t>
            </w:r>
          </w:p>
          <w:p w:rsidR="009B4C60">
            <w:pPr>
              <w:spacing w:line="249" w:lineRule="exact"/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и характеризовать признаки живых</w:t>
            </w:r>
          </w:p>
          <w:p w:rsidR="009B4C60">
            <w:pPr>
              <w:spacing w:line="238" w:lineRule="exact"/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существ.</w:t>
            </w:r>
          </w:p>
        </w:tc>
      </w:tr>
      <w:tr w:rsidTr="00A5791E">
        <w:tblPrEx>
          <w:tblW w:w="14320" w:type="dxa"/>
          <w:tblInd w:w="144" w:type="dxa"/>
          <w:tblLayout w:type="fixed"/>
          <w:tblLook w:val="01E0"/>
        </w:tblPrEx>
        <w:trPr>
          <w:trHeight w:val="520"/>
        </w:trPr>
        <w:tc>
          <w:tcPr>
            <w:tcW w:w="14320" w:type="dxa"/>
            <w:gridSpan w:val="4"/>
          </w:tcPr>
          <w:p w:rsidR="009B4C60">
            <w:pPr>
              <w:spacing w:line="251" w:lineRule="exact"/>
              <w:ind w:left="1395" w:right="1386"/>
              <w:jc w:val="center"/>
              <w:rPr>
                <w:b/>
                <w:lang w:val="ru-RU" w:eastAsia="ru-RU" w:bidi="ru-RU"/>
              </w:rPr>
            </w:pPr>
            <w:r>
              <w:rPr>
                <w:b/>
                <w:color w:val="0033CC"/>
                <w:lang w:val="ru-RU" w:eastAsia="ru-RU" w:bidi="ru-RU"/>
              </w:rPr>
              <w:t>Раздел 2. Признак</w:t>
            </w:r>
            <w:r w:rsidR="00693F4E">
              <w:rPr>
                <w:b/>
                <w:color w:val="0033CC"/>
                <w:lang w:val="ru-RU" w:eastAsia="ru-RU" w:bidi="ru-RU"/>
              </w:rPr>
              <w:t>и и свойства живых организмов. 1 час</w:t>
            </w:r>
            <w:r>
              <w:rPr>
                <w:b/>
                <w:color w:val="0033CC"/>
                <w:lang w:val="ru-RU" w:eastAsia="ru-RU" w:bidi="ru-RU"/>
              </w:rPr>
              <w:t>.</w:t>
            </w:r>
          </w:p>
        </w:tc>
      </w:tr>
      <w:tr w:rsidTr="00A5791E">
        <w:tblPrEx>
          <w:tblW w:w="14320" w:type="dxa"/>
          <w:tblInd w:w="144" w:type="dxa"/>
          <w:tblLayout w:type="fixed"/>
          <w:tblLook w:val="01E0"/>
        </w:tblPrEx>
        <w:trPr>
          <w:trHeight w:val="4519"/>
        </w:trPr>
        <w:tc>
          <w:tcPr>
            <w:tcW w:w="6665" w:type="dxa"/>
            <w:gridSpan w:val="2"/>
          </w:tcPr>
          <w:p w:rsidR="009B4C60">
            <w:pPr>
              <w:spacing w:before="1" w:line="252" w:lineRule="exact"/>
              <w:ind w:left="107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 xml:space="preserve">Тема 1. </w:t>
            </w:r>
          </w:p>
          <w:p w:rsidR="009B4C60">
            <w:pPr>
              <w:ind w:left="107" w:right="95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  <w:p w:rsidR="009B4C60">
            <w:pPr>
              <w:spacing w:line="244" w:lineRule="auto"/>
              <w:ind w:left="107" w:right="94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2.</w:t>
            </w:r>
            <w:r>
              <w:rPr>
                <w:lang w:val="ru-RU" w:eastAsia="ru-RU" w:bidi="ru-RU"/>
              </w:rPr>
              <w:t xml:space="preserve">. </w:t>
            </w:r>
            <w:r>
              <w:rPr>
                <w:b/>
                <w:lang w:val="ru-RU" w:eastAsia="ru-RU" w:bidi="ru-RU"/>
              </w:rPr>
              <w:t>Признаки и свойства живых организмов.</w:t>
            </w:r>
          </w:p>
          <w:p w:rsidR="009B4C60">
            <w:pPr>
              <w:tabs>
                <w:tab w:val="left" w:pos="1844"/>
                <w:tab w:val="left" w:pos="2609"/>
                <w:tab w:val="left" w:pos="4133"/>
              </w:tabs>
              <w:ind w:left="107" w:right="92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Нарушения</w:t>
            </w:r>
            <w:r>
              <w:rPr>
                <w:lang w:val="ru-RU" w:eastAsia="ru-RU" w:bidi="ru-RU"/>
              </w:rPr>
              <w:tab/>
              <w:t>в</w:t>
            </w:r>
            <w:r>
              <w:rPr>
                <w:lang w:val="ru-RU" w:eastAsia="ru-RU" w:bidi="ru-RU"/>
              </w:rPr>
              <w:tab/>
              <w:t>строении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13"/>
                <w:lang w:val="ru-RU" w:eastAsia="ru-RU" w:bidi="ru-RU"/>
              </w:rPr>
              <w:t xml:space="preserve">и </w:t>
            </w:r>
            <w:r>
              <w:rPr>
                <w:lang w:val="ru-RU" w:eastAsia="ru-RU" w:bidi="ru-RU"/>
              </w:rPr>
              <w:t>функционировании клеток – одна из причин заболеваний</w:t>
            </w:r>
            <w:r>
              <w:rPr>
                <w:spacing w:val="-2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организмов.</w:t>
            </w:r>
          </w:p>
          <w:p w:rsidR="009B4C60">
            <w:pPr>
              <w:tabs>
                <w:tab w:val="left" w:pos="2413"/>
                <w:tab w:val="left" w:pos="4023"/>
              </w:tabs>
              <w:ind w:left="107" w:right="96" w:firstLine="55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Определение</w:t>
            </w:r>
            <w:r>
              <w:rPr>
                <w:lang w:val="ru-RU" w:eastAsia="ru-RU" w:bidi="ru-RU"/>
              </w:rPr>
              <w:tab/>
              <w:t>жизни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9"/>
                <w:lang w:val="ru-RU" w:eastAsia="ru-RU" w:bidi="ru-RU"/>
              </w:rPr>
              <w:t xml:space="preserve">по </w:t>
            </w:r>
            <w:r>
              <w:rPr>
                <w:lang w:val="ru-RU" w:eastAsia="ru-RU" w:bidi="ru-RU"/>
              </w:rPr>
              <w:t>М.В.</w:t>
            </w:r>
            <w:r>
              <w:rPr>
                <w:spacing w:val="-1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Волькенштейну</w:t>
            </w:r>
            <w:r>
              <w:rPr>
                <w:lang w:val="ru-RU" w:eastAsia="ru-RU" w:bidi="ru-RU"/>
              </w:rPr>
              <w:t>.</w:t>
            </w:r>
          </w:p>
          <w:p w:rsidR="009B4C60">
            <w:pPr>
              <w:ind w:left="107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Уровни организации живых систем.</w:t>
            </w:r>
          </w:p>
        </w:tc>
        <w:tc>
          <w:tcPr>
            <w:tcW w:w="7655" w:type="dxa"/>
            <w:gridSpan w:val="2"/>
          </w:tcPr>
          <w:p w:rsidR="009B4C60">
            <w:pPr>
              <w:ind w:left="108" w:right="154" w:firstLine="55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Сравнивать свойства живых организмов и тел неживой природы, делать выводы.</w:t>
            </w:r>
          </w:p>
          <w:p w:rsidR="009B4C60">
            <w:pPr>
              <w:tabs>
                <w:tab w:val="left" w:pos="1617"/>
                <w:tab w:val="left" w:pos="2576"/>
                <w:tab w:val="left" w:pos="4050"/>
              </w:tabs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Определять</w:t>
            </w:r>
            <w:r>
              <w:rPr>
                <w:color w:val="221F1F"/>
                <w:lang w:val="ru-RU" w:eastAsia="ru-RU" w:bidi="ru-RU"/>
              </w:rPr>
              <w:tab/>
              <w:t>уровни</w:t>
            </w:r>
            <w:r>
              <w:rPr>
                <w:color w:val="221F1F"/>
                <w:lang w:val="ru-RU" w:eastAsia="ru-RU" w:bidi="ru-RU"/>
              </w:rPr>
              <w:tab/>
              <w:t>организации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живой </w:t>
            </w:r>
            <w:r>
              <w:rPr>
                <w:color w:val="221F1F"/>
                <w:lang w:val="ru-RU" w:eastAsia="ru-RU" w:bidi="ru-RU"/>
              </w:rPr>
              <w:t>материи. Называть основные части</w:t>
            </w:r>
            <w:r>
              <w:rPr>
                <w:color w:val="221F1F"/>
                <w:spacing w:val="-7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клетки.</w:t>
            </w:r>
          </w:p>
          <w:p w:rsidR="009B4C60">
            <w:pPr>
              <w:ind w:left="221" w:right="1456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функции органоидов. Объяснять понятие «фермент».</w:t>
            </w:r>
          </w:p>
          <w:p w:rsidR="009B4C60">
            <w:pPr>
              <w:tabs>
                <w:tab w:val="left" w:pos="1783"/>
                <w:tab w:val="left" w:pos="3780"/>
              </w:tabs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Выделять</w:t>
            </w:r>
            <w:r>
              <w:rPr>
                <w:color w:val="221F1F"/>
                <w:lang w:val="ru-RU" w:eastAsia="ru-RU" w:bidi="ru-RU"/>
              </w:rPr>
              <w:tab/>
              <w:t>существенные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признаки </w:t>
            </w:r>
            <w:r>
              <w:rPr>
                <w:color w:val="221F1F"/>
                <w:lang w:val="ru-RU" w:eastAsia="ru-RU" w:bidi="ru-RU"/>
              </w:rPr>
              <w:t>изменчивости.</w:t>
            </w:r>
          </w:p>
          <w:p w:rsidR="009B4C60">
            <w:pPr>
              <w:tabs>
                <w:tab w:val="left" w:pos="1656"/>
                <w:tab w:val="left" w:pos="2318"/>
                <w:tab w:val="left" w:pos="3813"/>
              </w:tabs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</w:t>
            </w:r>
            <w:r>
              <w:rPr>
                <w:color w:val="221F1F"/>
                <w:lang w:val="ru-RU" w:eastAsia="ru-RU" w:bidi="ru-RU"/>
              </w:rPr>
              <w:tab/>
              <w:t>и</w:t>
            </w:r>
            <w:r>
              <w:rPr>
                <w:color w:val="221F1F"/>
                <w:lang w:val="ru-RU" w:eastAsia="ru-RU" w:bidi="ru-RU"/>
              </w:rPr>
              <w:tab/>
              <w:t>объяснять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причины </w:t>
            </w:r>
            <w:r>
              <w:rPr>
                <w:color w:val="221F1F"/>
                <w:lang w:val="ru-RU" w:eastAsia="ru-RU" w:bidi="ru-RU"/>
              </w:rPr>
              <w:t>наследственной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изменчивости.</w:t>
            </w:r>
          </w:p>
          <w:p w:rsidR="009B4C60">
            <w:pPr>
              <w:tabs>
                <w:tab w:val="left" w:pos="1529"/>
                <w:tab w:val="left" w:pos="2829"/>
                <w:tab w:val="left" w:pos="4538"/>
              </w:tabs>
              <w:ind w:left="221" w:right="15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Сравнивать</w:t>
            </w:r>
            <w:r>
              <w:rPr>
                <w:color w:val="221F1F"/>
                <w:lang w:val="ru-RU" w:eastAsia="ru-RU" w:bidi="ru-RU"/>
              </w:rPr>
              <w:tab/>
              <w:t>проявление</w:t>
            </w:r>
            <w:r>
              <w:rPr>
                <w:color w:val="221F1F"/>
                <w:lang w:val="ru-RU" w:eastAsia="ru-RU" w:bidi="ru-RU"/>
              </w:rPr>
              <w:tab/>
              <w:t>наследственной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8"/>
                <w:lang w:val="ru-RU" w:eastAsia="ru-RU" w:bidi="ru-RU"/>
              </w:rPr>
              <w:t xml:space="preserve">и </w:t>
            </w:r>
            <w:r>
              <w:rPr>
                <w:color w:val="221F1F"/>
                <w:lang w:val="ru-RU" w:eastAsia="ru-RU" w:bidi="ru-RU"/>
              </w:rPr>
              <w:t>ненаследственной изменчивости организмов. Объяснять причины проявления различных видов мутационной</w:t>
            </w:r>
            <w:r>
              <w:rPr>
                <w:color w:val="221F1F"/>
                <w:spacing w:val="-2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изменчивости.</w:t>
            </w:r>
          </w:p>
          <w:p w:rsidR="009B4C60">
            <w:pPr>
              <w:spacing w:line="251" w:lineRule="exact"/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Определять понятие «мутаген».</w:t>
            </w:r>
          </w:p>
          <w:p w:rsidR="009B4C60">
            <w:pPr>
              <w:tabs>
                <w:tab w:val="left" w:pos="1601"/>
                <w:tab w:val="left" w:pos="2944"/>
              </w:tabs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Выявлять</w:t>
            </w:r>
            <w:r>
              <w:rPr>
                <w:color w:val="221F1F"/>
                <w:lang w:val="ru-RU" w:eastAsia="ru-RU" w:bidi="ru-RU"/>
              </w:rPr>
              <w:tab/>
              <w:t>признаки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ненаследственной </w:t>
            </w:r>
            <w:r>
              <w:rPr>
                <w:color w:val="221F1F"/>
                <w:lang w:val="ru-RU" w:eastAsia="ru-RU" w:bidi="ru-RU"/>
              </w:rPr>
              <w:t>изменчивости.</w:t>
            </w:r>
          </w:p>
          <w:p w:rsidR="009B4C60">
            <w:pPr>
              <w:tabs>
                <w:tab w:val="left" w:pos="1656"/>
                <w:tab w:val="left" w:pos="2318"/>
                <w:tab w:val="left" w:pos="3813"/>
              </w:tabs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</w:t>
            </w:r>
            <w:r>
              <w:rPr>
                <w:color w:val="221F1F"/>
                <w:lang w:val="ru-RU" w:eastAsia="ru-RU" w:bidi="ru-RU"/>
              </w:rPr>
              <w:tab/>
              <w:t>и</w:t>
            </w:r>
            <w:r>
              <w:rPr>
                <w:color w:val="221F1F"/>
                <w:lang w:val="ru-RU" w:eastAsia="ru-RU" w:bidi="ru-RU"/>
              </w:rPr>
              <w:tab/>
              <w:t>объяснять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причины </w:t>
            </w:r>
            <w:r>
              <w:rPr>
                <w:color w:val="221F1F"/>
                <w:lang w:val="ru-RU" w:eastAsia="ru-RU" w:bidi="ru-RU"/>
              </w:rPr>
              <w:t>ненаследственной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изменчивости.</w:t>
            </w:r>
          </w:p>
          <w:p w:rsidR="009B4C60">
            <w:pPr>
              <w:tabs>
                <w:tab w:val="left" w:pos="1618"/>
                <w:tab w:val="left" w:pos="3004"/>
              </w:tabs>
              <w:spacing w:line="252" w:lineRule="exact"/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Сравнивать</w:t>
            </w:r>
            <w:r>
              <w:rPr>
                <w:color w:val="221F1F"/>
                <w:lang w:val="ru-RU" w:eastAsia="ru-RU" w:bidi="ru-RU"/>
              </w:rPr>
              <w:tab/>
              <w:t>проявление</w:t>
            </w:r>
            <w:r>
              <w:rPr>
                <w:color w:val="221F1F"/>
                <w:lang w:val="ru-RU" w:eastAsia="ru-RU" w:bidi="ru-RU"/>
              </w:rPr>
              <w:tab/>
              <w:t>ненаследственной</w:t>
            </w:r>
          </w:p>
          <w:p w:rsidR="009B4C60">
            <w:pPr>
              <w:spacing w:before="3" w:line="252" w:lineRule="exact"/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изменчивости у разных организмов, делать выводы.</w:t>
            </w:r>
          </w:p>
        </w:tc>
      </w:tr>
      <w:tr w:rsidTr="00A5791E">
        <w:tblPrEx>
          <w:tblW w:w="14320" w:type="dxa"/>
          <w:tblInd w:w="144" w:type="dxa"/>
          <w:tblLayout w:type="fixed"/>
          <w:tblLook w:val="01E0"/>
        </w:tblPrEx>
        <w:trPr>
          <w:trHeight w:val="286"/>
        </w:trPr>
        <w:tc>
          <w:tcPr>
            <w:tcW w:w="14320" w:type="dxa"/>
            <w:gridSpan w:val="4"/>
          </w:tcPr>
          <w:p w:rsidR="009B4C60">
            <w:pPr>
              <w:spacing w:line="247" w:lineRule="exact"/>
              <w:ind w:left="998"/>
              <w:rPr>
                <w:lang w:val="ru-RU" w:eastAsia="ru-RU" w:bidi="ru-RU"/>
              </w:rPr>
            </w:pPr>
            <w:r>
              <w:rPr>
                <w:b/>
                <w:color w:val="0033CC"/>
                <w:lang w:val="ru-RU" w:eastAsia="ru-RU" w:bidi="ru-RU"/>
              </w:rPr>
              <w:t>Раздел 3. Система, многообр</w:t>
            </w:r>
            <w:r w:rsidR="008E5679">
              <w:rPr>
                <w:b/>
                <w:color w:val="0033CC"/>
                <w:lang w:val="ru-RU" w:eastAsia="ru-RU" w:bidi="ru-RU"/>
              </w:rPr>
              <w:t>азие и эволюция живой природы. 4 часа</w:t>
            </w:r>
            <w:r>
              <w:rPr>
                <w:color w:val="0033CC"/>
                <w:lang w:val="ru-RU" w:eastAsia="ru-RU" w:bidi="ru-RU"/>
              </w:rPr>
              <w:t>.</w:t>
            </w:r>
          </w:p>
        </w:tc>
      </w:tr>
      <w:tr w:rsidTr="00A5791E">
        <w:tblPrEx>
          <w:tblW w:w="14320" w:type="dxa"/>
          <w:tblInd w:w="144" w:type="dxa"/>
          <w:tblLayout w:type="fixed"/>
          <w:tblLook w:val="01E0"/>
        </w:tblPrEx>
        <w:trPr>
          <w:trHeight w:val="2400"/>
        </w:trPr>
        <w:tc>
          <w:tcPr>
            <w:tcW w:w="6807" w:type="dxa"/>
            <w:gridSpan w:val="3"/>
          </w:tcPr>
          <w:p w:rsidR="009B4C60">
            <w:pPr>
              <w:spacing w:before="6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ind w:left="107" w:right="212"/>
              <w:rPr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1. Царство Растения</w:t>
            </w:r>
            <w:r>
              <w:rPr>
                <w:lang w:val="ru-RU" w:eastAsia="ru-RU" w:bidi="ru-RU"/>
              </w:rPr>
              <w:t>. Систематический обзор царства Растения: мхи, папоротникообразные, голосеменные и покрытосеменные (цветковые).</w:t>
            </w:r>
          </w:p>
          <w:p w:rsidR="009B4C60">
            <w:pPr>
              <w:spacing w:line="251" w:lineRule="exact"/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Ткани и органы высших растений.</w:t>
            </w:r>
          </w:p>
          <w:p w:rsidR="009B4C60">
            <w:pPr>
              <w:spacing w:before="2"/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Основные семейства цветковых растений.</w:t>
            </w:r>
          </w:p>
        </w:tc>
        <w:tc>
          <w:tcPr>
            <w:tcW w:w="7513" w:type="dxa"/>
          </w:tcPr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9B4C60">
            <w:pPr>
              <w:tabs>
                <w:tab w:val="left" w:pos="2138"/>
                <w:tab w:val="left" w:pos="3804"/>
              </w:tabs>
              <w:ind w:left="221" w:right="153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Устанавливать</w:t>
            </w:r>
            <w:r>
              <w:rPr>
                <w:color w:val="221F1F"/>
                <w:lang w:val="ru-RU" w:eastAsia="ru-RU" w:bidi="ru-RU"/>
              </w:rPr>
              <w:tab/>
              <w:t>взаимосвязь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строения </w:t>
            </w:r>
            <w:r>
              <w:rPr>
                <w:color w:val="221F1F"/>
                <w:lang w:val="ru-RU" w:eastAsia="ru-RU" w:bidi="ru-RU"/>
              </w:rPr>
              <w:t>и функций</w:t>
            </w:r>
            <w:r>
              <w:rPr>
                <w:color w:val="221F1F"/>
                <w:spacing w:val="-2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тканей.</w:t>
            </w:r>
          </w:p>
          <w:p w:rsidR="009B4C60">
            <w:pPr>
              <w:tabs>
                <w:tab w:val="left" w:pos="794"/>
                <w:tab w:val="left" w:pos="2075"/>
                <w:tab w:val="left" w:pos="3426"/>
              </w:tabs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значение тканей в жизни растения. Различать и определять типы корневы</w:t>
            </w:r>
            <w:r w:rsidR="00A5791E">
              <w:rPr>
                <w:color w:val="221F1F"/>
                <w:lang w:val="ru-RU" w:eastAsia="ru-RU" w:bidi="ru-RU"/>
              </w:rPr>
              <w:t>х систем на</w:t>
            </w:r>
            <w:r w:rsidR="00A5791E">
              <w:rPr>
                <w:color w:val="221F1F"/>
                <w:lang w:val="ru-RU" w:eastAsia="ru-RU" w:bidi="ru-RU"/>
              </w:rPr>
              <w:tab/>
            </w:r>
            <w:r w:rsidR="00A5791E">
              <w:rPr>
                <w:color w:val="221F1F"/>
                <w:lang w:val="ru-RU" w:eastAsia="ru-RU" w:bidi="ru-RU"/>
              </w:rPr>
              <w:t>рисунках,</w:t>
            </w:r>
            <w:r w:rsidR="00A5791E">
              <w:rPr>
                <w:color w:val="221F1F"/>
                <w:lang w:val="ru-RU" w:eastAsia="ru-RU" w:bidi="ru-RU"/>
              </w:rPr>
              <w:tab/>
            </w:r>
            <w:r w:rsidR="00A5791E">
              <w:rPr>
                <w:color w:val="221F1F"/>
                <w:lang w:val="ru-RU" w:eastAsia="ru-RU" w:bidi="ru-RU"/>
              </w:rPr>
              <w:t xml:space="preserve">гербарных , </w:t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экземплярах, </w:t>
            </w:r>
            <w:r>
              <w:rPr>
                <w:color w:val="221F1F"/>
                <w:lang w:val="ru-RU" w:eastAsia="ru-RU" w:bidi="ru-RU"/>
              </w:rPr>
              <w:t>натуральных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объектах.</w:t>
            </w:r>
          </w:p>
          <w:p w:rsidR="009B4C60">
            <w:pPr>
              <w:tabs>
                <w:tab w:val="left" w:pos="1925"/>
                <w:tab w:val="left" w:pos="3376"/>
                <w:tab w:val="left" w:pos="4536"/>
              </w:tabs>
              <w:ind w:left="221" w:right="153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 xml:space="preserve">Называть части корня, </w:t>
            </w:r>
            <w:r>
              <w:rPr>
                <w:color w:val="221F1F"/>
                <w:lang w:val="ru-RU" w:eastAsia="ru-RU" w:bidi="ru-RU"/>
              </w:rPr>
              <w:t>побе</w:t>
            </w:r>
            <w:r w:rsidR="00A5791E">
              <w:rPr>
                <w:color w:val="221F1F"/>
                <w:lang w:val="ru-RU" w:eastAsia="ru-RU" w:bidi="ru-RU"/>
              </w:rPr>
              <w:t>га,листа</w:t>
            </w:r>
            <w:r w:rsidR="00A5791E">
              <w:rPr>
                <w:color w:val="221F1F"/>
                <w:lang w:val="ru-RU" w:eastAsia="ru-RU" w:bidi="ru-RU"/>
              </w:rPr>
              <w:t xml:space="preserve">, цветка. Устанавливать  взаимосвязь </w:t>
            </w:r>
            <w:r>
              <w:rPr>
                <w:color w:val="221F1F"/>
                <w:lang w:val="ru-RU" w:eastAsia="ru-RU" w:bidi="ru-RU"/>
              </w:rPr>
              <w:t>строения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8"/>
                <w:lang w:val="ru-RU" w:eastAsia="ru-RU" w:bidi="ru-RU"/>
              </w:rPr>
              <w:t xml:space="preserve">и </w:t>
            </w:r>
            <w:r>
              <w:rPr>
                <w:color w:val="221F1F"/>
                <w:lang w:val="ru-RU" w:eastAsia="ru-RU" w:bidi="ru-RU"/>
              </w:rPr>
              <w:t>функций органов растений.</w:t>
            </w:r>
            <w:r>
              <w:rPr>
                <w:color w:val="221F1F"/>
                <w:spacing w:val="24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Характеризовать</w:t>
            </w:r>
          </w:p>
          <w:p w:rsidR="009B4C60">
            <w:pPr>
              <w:spacing w:line="242" w:lineRule="exact"/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почку как зачаток нового побега.</w:t>
            </w:r>
          </w:p>
        </w:tc>
      </w:tr>
    </w:tbl>
    <w:p w:rsidR="009B4C60">
      <w:pPr>
        <w:widowControl w:val="0"/>
        <w:autoSpaceDE w:val="0"/>
        <w:autoSpaceDN w:val="0"/>
        <w:spacing w:line="242" w:lineRule="exact"/>
        <w:rPr>
          <w:sz w:val="22"/>
          <w:szCs w:val="22"/>
          <w:lang w:val="ru-RU" w:eastAsia="ru-RU" w:bidi="ru-RU"/>
        </w:rPr>
        <w:sectPr w:rsidSect="00A5791E">
          <w:pgSz w:w="16220" w:h="11910" w:orient="landscape"/>
          <w:pgMar w:top="420" w:right="1202" w:bottom="794" w:left="1038" w:header="0" w:footer="930" w:gutter="0"/>
          <w:cols w:space="720"/>
        </w:sectPr>
      </w:pPr>
    </w:p>
    <w:tbl>
      <w:tblPr>
        <w:tblStyle w:val="TableNormal0"/>
        <w:tblW w:w="14178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7"/>
        <w:gridCol w:w="7371"/>
      </w:tblGrid>
      <w:tr w:rsidTr="00A5791E">
        <w:tblPrEx>
          <w:tblW w:w="14178" w:type="dxa"/>
          <w:tblInd w:w="1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259"/>
        </w:trPr>
        <w:tc>
          <w:tcPr>
            <w:tcW w:w="6807" w:type="dxa"/>
          </w:tcPr>
          <w:p w:rsidR="009B4C60">
            <w:pPr>
              <w:spacing w:before="2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before="1" w:line="252" w:lineRule="exact"/>
              <w:ind w:left="107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2. Царство Бактерии.</w:t>
            </w:r>
          </w:p>
          <w:p w:rsidR="009B4C60">
            <w:pPr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Роль бактерий в природе, жизни человека и собственной деятельности.</w:t>
            </w:r>
          </w:p>
          <w:p w:rsidR="009B4C60">
            <w:pPr>
              <w:tabs>
                <w:tab w:val="left" w:pos="1252"/>
                <w:tab w:val="left" w:pos="1636"/>
                <w:tab w:val="left" w:pos="3084"/>
              </w:tabs>
              <w:ind w:left="107" w:right="93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Бактерии</w:t>
            </w:r>
            <w:r>
              <w:rPr>
                <w:lang w:val="ru-RU" w:eastAsia="ru-RU" w:bidi="ru-RU"/>
              </w:rPr>
              <w:tab/>
              <w:t>–</w:t>
            </w:r>
            <w:r>
              <w:rPr>
                <w:lang w:val="ru-RU" w:eastAsia="ru-RU" w:bidi="ru-RU"/>
              </w:rPr>
              <w:tab/>
              <w:t>возбудители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3"/>
                <w:lang w:val="ru-RU" w:eastAsia="ru-RU" w:bidi="ru-RU"/>
              </w:rPr>
              <w:t xml:space="preserve">заболеваний </w:t>
            </w:r>
            <w:r>
              <w:rPr>
                <w:lang w:val="ru-RU" w:eastAsia="ru-RU" w:bidi="ru-RU"/>
              </w:rPr>
              <w:t>растений, животных,</w:t>
            </w:r>
            <w:r>
              <w:rPr>
                <w:spacing w:val="-4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человека.</w:t>
            </w:r>
          </w:p>
          <w:p w:rsidR="009B4C60">
            <w:pPr>
              <w:tabs>
                <w:tab w:val="left" w:pos="1882"/>
                <w:tab w:val="left" w:pos="3355"/>
              </w:tabs>
              <w:ind w:left="107" w:right="96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Вирусы- неклеточные формы жизни. Инфекционные</w:t>
            </w:r>
            <w:r>
              <w:rPr>
                <w:lang w:val="ru-RU" w:eastAsia="ru-RU" w:bidi="ru-RU"/>
              </w:rPr>
              <w:tab/>
              <w:t>заболевания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3"/>
                <w:lang w:val="ru-RU" w:eastAsia="ru-RU" w:bidi="ru-RU"/>
              </w:rPr>
              <w:t xml:space="preserve">человека: </w:t>
            </w:r>
            <w:r>
              <w:rPr>
                <w:lang w:val="ru-RU" w:eastAsia="ru-RU" w:bidi="ru-RU"/>
              </w:rPr>
              <w:t>грипп, гепатит. ВИЧ-</w:t>
            </w:r>
            <w:r>
              <w:rPr>
                <w:spacing w:val="-6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инфекция.</w:t>
            </w:r>
          </w:p>
        </w:tc>
        <w:tc>
          <w:tcPr>
            <w:tcW w:w="7371" w:type="dxa"/>
          </w:tcPr>
          <w:p w:rsidR="009B4C60">
            <w:pPr>
              <w:spacing w:before="2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before="1"/>
              <w:ind w:left="221" w:right="373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Определять отличительные признаки клеток прокариот и эукариот.</w:t>
            </w:r>
          </w:p>
          <w:p w:rsidR="009B4C60">
            <w:pPr>
              <w:ind w:left="221" w:right="305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Приводить примеры организмов прокариот и эукариот.</w:t>
            </w:r>
          </w:p>
          <w:p w:rsidR="009B4C60">
            <w:pPr>
              <w:spacing w:before="1"/>
              <w:ind w:left="221" w:right="256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3920"/>
        </w:trPr>
        <w:tc>
          <w:tcPr>
            <w:tcW w:w="6807" w:type="dxa"/>
          </w:tcPr>
          <w:p w:rsidR="009B4C60">
            <w:pPr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ind w:left="107"/>
              <w:rPr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3. Царство Грибы. Лишайники</w:t>
            </w:r>
            <w:r>
              <w:rPr>
                <w:lang w:val="ru-RU" w:eastAsia="ru-RU" w:bidi="ru-RU"/>
              </w:rPr>
              <w:t>.</w:t>
            </w:r>
          </w:p>
          <w:p w:rsidR="009B4C60">
            <w:pPr>
              <w:spacing w:before="1"/>
              <w:ind w:left="107" w:right="152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Организация, классификация, роль и место в биосфере, значение для человека.</w:t>
            </w:r>
          </w:p>
        </w:tc>
        <w:tc>
          <w:tcPr>
            <w:tcW w:w="7371" w:type="dxa"/>
          </w:tcPr>
          <w:p w:rsidR="009B4C60">
            <w:pPr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ind w:left="221" w:right="15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:rsidR="009B4C60">
            <w:pPr>
              <w:spacing w:before="1"/>
              <w:ind w:left="221" w:right="15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Сравнивать строение грибов со строением растений, животных и лишайников, делать выводы.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 значение грибов и лишайников для природы и человека.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 строение шляпочных грибов. Описывать строение плесневых грибов по рисунку учебника и микропрепаратам.</w:t>
            </w:r>
          </w:p>
          <w:p w:rsidR="009B4C60">
            <w:pPr>
              <w:ind w:left="221" w:right="155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Распознавать съедобные и ядовитые грибы на рисунках.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значение грибов для человека и для природы.</w:t>
            </w:r>
          </w:p>
          <w:p w:rsidR="009B4C60">
            <w:pPr>
              <w:spacing w:before="1"/>
              <w:ind w:left="221" w:right="152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9B4C60">
            <w:pPr>
              <w:ind w:left="221" w:right="155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Различать типы лишайников на рисунке учебника.</w:t>
            </w:r>
          </w:p>
          <w:p w:rsidR="009B4C60">
            <w:pPr>
              <w:ind w:left="221" w:right="149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Анализировать изображение внутреннего строения лишайника.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3534"/>
        </w:trPr>
        <w:tc>
          <w:tcPr>
            <w:tcW w:w="6807" w:type="dxa"/>
          </w:tcPr>
          <w:p w:rsidR="009B4C60">
            <w:pPr>
              <w:spacing w:before="2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ind w:left="107" w:right="111"/>
              <w:rPr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 xml:space="preserve">Тема 4. Царство </w:t>
            </w:r>
            <w:r>
              <w:rPr>
                <w:b/>
                <w:lang w:val="ru-RU" w:eastAsia="ru-RU" w:bidi="ru-RU"/>
              </w:rPr>
              <w:t>Животные</w:t>
            </w:r>
            <w:r>
              <w:rPr>
                <w:lang w:val="ru-RU" w:eastAsia="ru-RU" w:bidi="ru-RU"/>
              </w:rPr>
              <w:t>.</w:t>
            </w:r>
            <w:r>
              <w:rPr>
                <w:b/>
                <w:lang w:val="ru-RU" w:eastAsia="ru-RU" w:bidi="ru-RU"/>
              </w:rPr>
              <w:t>.</w:t>
            </w:r>
            <w:r>
              <w:rPr>
                <w:b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Систематический обзор царства Животные. Общая характеристика беспозвоночных животных.</w:t>
            </w:r>
          </w:p>
          <w:p w:rsidR="009B4C60">
            <w:pPr>
              <w:ind w:left="107" w:right="2239" w:firstLine="55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Кишечнополостные. Плоские черви.</w:t>
            </w:r>
          </w:p>
          <w:p w:rsidR="009B4C60">
            <w:pPr>
              <w:ind w:left="107" w:right="2557" w:firstLine="55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Круглые черви. Кольчатые черви. Моллюски.</w:t>
            </w:r>
          </w:p>
          <w:p w:rsidR="009B4C60">
            <w:pPr>
              <w:ind w:left="107" w:right="2745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Членистоногие. Тип Хордовые.</w:t>
            </w:r>
          </w:p>
          <w:p w:rsidR="009B4C60" w:rsidRPr="004556A6" w:rsidP="004556A6">
            <w:pPr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Общая характеристика надклассов классов:</w:t>
            </w:r>
          </w:p>
          <w:p w:rsidR="009B4C60">
            <w:pPr>
              <w:spacing w:before="1"/>
              <w:ind w:left="107" w:right="435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Характеристика классов типа Хордовых животных:</w:t>
            </w:r>
          </w:p>
          <w:p w:rsidR="009B4C60">
            <w:pPr>
              <w:spacing w:line="252" w:lineRule="exact"/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Рыбы.</w:t>
            </w:r>
          </w:p>
          <w:p w:rsidR="009B4C60">
            <w:pPr>
              <w:spacing w:line="252" w:lineRule="exact"/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Земноводные.</w:t>
            </w:r>
          </w:p>
          <w:p w:rsidR="009B4C60">
            <w:pPr>
              <w:spacing w:before="5" w:line="252" w:lineRule="exact"/>
              <w:ind w:left="107" w:right="2465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Пресмыкающиеся. Птицы.</w:t>
            </w:r>
          </w:p>
        </w:tc>
        <w:tc>
          <w:tcPr>
            <w:tcW w:w="7371" w:type="dxa"/>
          </w:tcPr>
          <w:p w:rsidR="009B4C60">
            <w:pPr>
              <w:spacing w:before="2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ind w:left="286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 xml:space="preserve">Описывать основные признаки </w:t>
            </w:r>
            <w:r>
              <w:rPr>
                <w:color w:val="221F1F"/>
                <w:lang w:val="ru-RU" w:eastAsia="ru-RU" w:bidi="ru-RU"/>
              </w:rPr>
              <w:t>подцарства</w:t>
            </w:r>
            <w:r>
              <w:rPr>
                <w:color w:val="221F1F"/>
                <w:lang w:val="ru-RU" w:eastAsia="ru-RU" w:bidi="ru-RU"/>
              </w:rPr>
              <w:t xml:space="preserve"> Многоклеточные.</w:t>
            </w:r>
          </w:p>
          <w:p w:rsidR="009B4C60">
            <w:pPr>
              <w:tabs>
                <w:tab w:val="left" w:pos="1932"/>
                <w:tab w:val="left" w:pos="4223"/>
              </w:tabs>
              <w:spacing w:before="1"/>
              <w:ind w:left="221" w:right="155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</w:t>
            </w:r>
            <w:r>
              <w:rPr>
                <w:color w:val="221F1F"/>
                <w:lang w:val="ru-RU" w:eastAsia="ru-RU" w:bidi="ru-RU"/>
              </w:rPr>
              <w:tab/>
              <w:t>представителей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5"/>
                <w:lang w:val="ru-RU" w:eastAsia="ru-RU" w:bidi="ru-RU"/>
              </w:rPr>
              <w:t xml:space="preserve">типа </w:t>
            </w:r>
            <w:r>
              <w:rPr>
                <w:color w:val="221F1F"/>
                <w:lang w:val="ru-RU" w:eastAsia="ru-RU" w:bidi="ru-RU"/>
              </w:rPr>
              <w:t>кишечнополостных.</w:t>
            </w:r>
          </w:p>
          <w:p w:rsidR="009B4C60">
            <w:pPr>
              <w:spacing w:line="251" w:lineRule="exact"/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Выделять общие черты</w:t>
            </w:r>
            <w:r>
              <w:rPr>
                <w:color w:val="221F1F"/>
                <w:spacing w:val="-7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строения.</w:t>
            </w:r>
          </w:p>
          <w:p w:rsidR="009B4C60">
            <w:pPr>
              <w:tabs>
                <w:tab w:val="left" w:pos="1447"/>
                <w:tab w:val="left" w:pos="1886"/>
                <w:tab w:val="left" w:pos="2898"/>
                <w:tab w:val="left" w:pos="3892"/>
              </w:tabs>
              <w:spacing w:before="2"/>
              <w:ind w:left="221" w:right="156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</w:t>
            </w:r>
            <w:r>
              <w:rPr>
                <w:color w:val="221F1F"/>
                <w:lang w:val="ru-RU" w:eastAsia="ru-RU" w:bidi="ru-RU"/>
              </w:rPr>
              <w:tab/>
              <w:t>на</w:t>
            </w:r>
            <w:r>
              <w:rPr>
                <w:color w:val="221F1F"/>
                <w:lang w:val="ru-RU" w:eastAsia="ru-RU" w:bidi="ru-RU"/>
              </w:rPr>
              <w:tab/>
              <w:t>примере</w:t>
            </w:r>
            <w:r>
              <w:rPr>
                <w:color w:val="221F1F"/>
                <w:lang w:val="ru-RU" w:eastAsia="ru-RU" w:bidi="ru-RU"/>
              </w:rPr>
              <w:tab/>
              <w:t>наличие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лучевой </w:t>
            </w:r>
            <w:r>
              <w:rPr>
                <w:color w:val="221F1F"/>
                <w:lang w:val="ru-RU" w:eastAsia="ru-RU" w:bidi="ru-RU"/>
              </w:rPr>
              <w:t>симметрии у</w:t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кишечнополостных.</w:t>
            </w:r>
          </w:p>
          <w:p w:rsidR="009B4C60">
            <w:pPr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Выделять основные признаки хордовых.</w:t>
            </w:r>
          </w:p>
          <w:p w:rsidR="009B4C60">
            <w:pPr>
              <w:tabs>
                <w:tab w:val="left" w:pos="3065"/>
              </w:tabs>
              <w:spacing w:before="184"/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Аргументировать выводы об усложнении организации хордовых по сравнению с беспозвоночными.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Характеризовать </w:t>
            </w:r>
            <w:r>
              <w:rPr>
                <w:color w:val="221F1F"/>
                <w:lang w:val="ru-RU" w:eastAsia="ru-RU" w:bidi="ru-RU"/>
              </w:rPr>
              <w:t>особенности внешнего строения рыб в связи со средой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обитания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Выявлять черты приспособленности внешнего внутреннего строения рыб к обитанию в воде. Устанавливать взаимосвязь строения органов их функций.</w:t>
            </w:r>
          </w:p>
        </w:tc>
      </w:tr>
    </w:tbl>
    <w:p w:rsidR="009B4C60">
      <w:pPr>
        <w:widowControl w:val="0"/>
        <w:autoSpaceDE w:val="0"/>
        <w:autoSpaceDN w:val="0"/>
        <w:jc w:val="both"/>
        <w:rPr>
          <w:sz w:val="22"/>
          <w:szCs w:val="22"/>
          <w:lang w:val="ru-RU" w:eastAsia="ru-RU" w:bidi="ru-RU"/>
        </w:rPr>
        <w:sectPr w:rsidSect="00CE3D03">
          <w:pgSz w:w="16220" w:h="11910" w:orient="landscape"/>
          <w:pgMar w:top="420" w:right="1202" w:bottom="1678" w:left="1038" w:header="0" w:footer="932" w:gutter="0"/>
          <w:cols w:space="720"/>
        </w:sectPr>
      </w:pPr>
    </w:p>
    <w:tbl>
      <w:tblPr>
        <w:tblStyle w:val="TableNormal0"/>
        <w:tblW w:w="14178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7"/>
        <w:gridCol w:w="7371"/>
      </w:tblGrid>
      <w:tr w:rsidTr="00A5791E">
        <w:tblPrEx>
          <w:tblW w:w="14178" w:type="dxa"/>
          <w:tblInd w:w="1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929"/>
        </w:trPr>
        <w:tc>
          <w:tcPr>
            <w:tcW w:w="6807" w:type="dxa"/>
          </w:tcPr>
          <w:p w:rsidR="009B4C60">
            <w:pPr>
              <w:spacing w:line="245" w:lineRule="exact"/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Млекопитающие.</w:t>
            </w:r>
          </w:p>
          <w:p w:rsidR="009B4C60" w:rsidP="004556A6">
            <w:pPr>
              <w:ind w:right="705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 xml:space="preserve"> </w:t>
            </w:r>
            <w:r w:rsidR="009D5FA1">
              <w:rPr>
                <w:lang w:val="ru-RU" w:eastAsia="ru-RU" w:bidi="ru-RU"/>
              </w:rPr>
              <w:t>Усложнение животных в процессе эволюции.</w:t>
            </w:r>
          </w:p>
          <w:p w:rsidR="009B4C60" w:rsidP="004556A6">
            <w:pPr>
              <w:spacing w:line="252" w:lineRule="exact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 xml:space="preserve"> </w:t>
            </w:r>
            <w:r w:rsidR="009D5FA1">
              <w:rPr>
                <w:lang w:val="ru-RU" w:eastAsia="ru-RU" w:bidi="ru-RU"/>
              </w:rPr>
              <w:t>Профилактика заболеваний,</w:t>
            </w:r>
          </w:p>
          <w:p w:rsidR="009B4C60">
            <w:pPr>
              <w:ind w:left="107" w:right="152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вызываемых паразитическими животными и животными, переносчиками</w:t>
            </w:r>
          </w:p>
          <w:p w:rsidR="009B4C60">
            <w:pPr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возбудителей болезней.</w:t>
            </w:r>
          </w:p>
        </w:tc>
        <w:tc>
          <w:tcPr>
            <w:tcW w:w="7371" w:type="dxa"/>
          </w:tcPr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Выявлять характерные черты строения систем внутренних органов.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 xml:space="preserve">Характеризовать особенности размножения рыб в связи с обитанием в водной среде. приспособленности к его сохранению </w:t>
            </w:r>
            <w:r>
              <w:rPr>
                <w:color w:val="221F1F"/>
                <w:lang w:val="ru-RU" w:eastAsia="ru-RU" w:bidi="ru-RU"/>
              </w:rPr>
              <w:t>Обосновывать</w:t>
            </w:r>
            <w:r>
              <w:rPr>
                <w:color w:val="221F1F"/>
                <w:lang w:val="ru-RU" w:eastAsia="ru-RU" w:bidi="ru-RU"/>
              </w:rPr>
              <w:t xml:space="preserve"> место </w:t>
            </w:r>
            <w:r>
              <w:rPr>
                <w:color w:val="221F1F"/>
                <w:lang w:val="ru-RU" w:eastAsia="ru-RU" w:bidi="ru-RU"/>
              </w:rPr>
              <w:t>кистепёрых</w:t>
            </w:r>
            <w:r>
              <w:rPr>
                <w:color w:val="221F1F"/>
                <w:lang w:val="ru-RU" w:eastAsia="ru-RU" w:bidi="ru-RU"/>
              </w:rPr>
              <w:t xml:space="preserve"> рыб в эволюции позвоночных.</w:t>
            </w:r>
          </w:p>
          <w:p w:rsidR="009B4C60">
            <w:pPr>
              <w:tabs>
                <w:tab w:val="left" w:pos="1524"/>
                <w:tab w:val="left" w:pos="2022"/>
                <w:tab w:val="left" w:pos="2666"/>
                <w:tab w:val="left" w:pos="2797"/>
                <w:tab w:val="left" w:pos="4228"/>
              </w:tabs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</w:t>
            </w:r>
            <w:r>
              <w:rPr>
                <w:color w:val="221F1F"/>
                <w:lang w:val="ru-RU" w:eastAsia="ru-RU" w:bidi="ru-RU"/>
              </w:rPr>
              <w:tab/>
              <w:t>черты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приспособленности </w:t>
            </w:r>
            <w:r>
              <w:rPr>
                <w:color w:val="221F1F"/>
                <w:lang w:val="ru-RU" w:eastAsia="ru-RU" w:bidi="ru-RU"/>
              </w:rPr>
              <w:t>представителей классов к окружающей среде. Объяснять</w:t>
            </w:r>
            <w:r>
              <w:rPr>
                <w:color w:val="221F1F"/>
                <w:lang w:val="ru-RU" w:eastAsia="ru-RU" w:bidi="ru-RU"/>
              </w:rPr>
              <w:tab/>
              <w:t>причины</w:t>
            </w:r>
            <w:r>
              <w:rPr>
                <w:color w:val="221F1F"/>
                <w:lang w:val="ru-RU" w:eastAsia="ru-RU" w:bidi="ru-RU"/>
              </w:rPr>
              <w:tab/>
              <w:t>разнообразия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6"/>
                <w:lang w:val="ru-RU" w:eastAsia="ru-RU" w:bidi="ru-RU"/>
              </w:rPr>
              <w:t xml:space="preserve">рыб, </w:t>
            </w:r>
            <w:r>
              <w:rPr>
                <w:color w:val="221F1F"/>
                <w:lang w:val="ru-RU" w:eastAsia="ru-RU" w:bidi="ru-RU"/>
              </w:rPr>
              <w:t>усложнения их организации с точки зрения эволюции животного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мира.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 xml:space="preserve">Описывать характерные черты внешнего строения земноводных, связанные </w:t>
            </w:r>
            <w:r>
              <w:rPr>
                <w:color w:val="221F1F"/>
                <w:spacing w:val="-13"/>
                <w:lang w:val="ru-RU" w:eastAsia="ru-RU" w:bidi="ru-RU"/>
              </w:rPr>
              <w:t xml:space="preserve">с  </w:t>
            </w:r>
            <w:r>
              <w:rPr>
                <w:color w:val="221F1F"/>
                <w:lang w:val="ru-RU" w:eastAsia="ru-RU" w:bidi="ru-RU"/>
              </w:rPr>
              <w:t>условиями среды</w:t>
            </w:r>
            <w:r>
              <w:rPr>
                <w:color w:val="221F1F"/>
                <w:spacing w:val="-2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обитания.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 признаки приспособленности к жизни на суше и в воде</w:t>
            </w:r>
          </w:p>
          <w:p w:rsidR="009B4C60">
            <w:pPr>
              <w:ind w:left="221" w:right="152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Сравнивать, обобщать информацию о строении внутренних органов позвоночных, делать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выводы.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Определять черты более высокой организации. Аргументировать вывод о происхождении пресмыкающихся от земноводных.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Обобщать и систематизировать знания по теме, делать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выводы.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9B4C60">
            <w:pPr>
              <w:ind w:left="221" w:right="155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строение и функции перьевого покрова тела птиц.</w:t>
            </w:r>
          </w:p>
          <w:p w:rsidR="009B4C60">
            <w:pPr>
              <w:ind w:left="221" w:right="152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Устанавливать черты сходства и различия покровов птиц и рептилий.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 xml:space="preserve">Объяснять причины наличия высокого уровня обмена веществ и </w:t>
            </w:r>
            <w:r>
              <w:rPr>
                <w:color w:val="221F1F"/>
                <w:lang w:val="ru-RU" w:eastAsia="ru-RU" w:bidi="ru-RU"/>
              </w:rPr>
              <w:t>теплокровности</w:t>
            </w:r>
            <w:r>
              <w:rPr>
                <w:color w:val="221F1F"/>
                <w:lang w:val="ru-RU" w:eastAsia="ru-RU" w:bidi="ru-RU"/>
              </w:rPr>
              <w:t xml:space="preserve"> у млекопитающих.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взаимосвязь строения и жизнедеятельности животных со средой обитания.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Определять представителей отрядов на рисунках, фотографиях, натуральных объектах. Сравнивать представителей</w:t>
            </w:r>
            <w:r>
              <w:rPr>
                <w:color w:val="221F1F"/>
                <w:spacing w:val="18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разных</w:t>
            </w:r>
          </w:p>
          <w:p w:rsidR="009B4C60">
            <w:pPr>
              <w:spacing w:line="244" w:lineRule="exact"/>
              <w:ind w:left="22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отрядов и находить их сходство и различия.</w:t>
            </w:r>
          </w:p>
        </w:tc>
      </w:tr>
    </w:tbl>
    <w:p w:rsidR="009B4C60">
      <w:pPr>
        <w:widowControl w:val="0"/>
        <w:autoSpaceDE w:val="0"/>
        <w:autoSpaceDN w:val="0"/>
        <w:spacing w:line="244" w:lineRule="exact"/>
        <w:jc w:val="both"/>
        <w:rPr>
          <w:sz w:val="22"/>
          <w:szCs w:val="22"/>
          <w:lang w:val="ru-RU" w:eastAsia="ru-RU" w:bidi="ru-RU"/>
        </w:rPr>
        <w:sectPr w:rsidSect="00CE3D03">
          <w:pgSz w:w="16220" w:h="11910" w:orient="landscape"/>
          <w:pgMar w:top="420" w:right="1202" w:bottom="1678" w:left="1038" w:header="0" w:footer="932" w:gutter="0"/>
          <w:cols w:space="720"/>
        </w:sectPr>
      </w:pPr>
    </w:p>
    <w:tbl>
      <w:tblPr>
        <w:tblStyle w:val="TableNormal0"/>
        <w:tblW w:w="14036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7"/>
        <w:gridCol w:w="7229"/>
      </w:tblGrid>
      <w:tr w:rsidTr="00A5791E">
        <w:tblPrEx>
          <w:tblW w:w="14036" w:type="dxa"/>
          <w:tblInd w:w="1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258"/>
        </w:trPr>
        <w:tc>
          <w:tcPr>
            <w:tcW w:w="6807" w:type="dxa"/>
          </w:tcPr>
          <w:p w:rsidR="009B4C60">
            <w:pPr>
              <w:ind w:left="107" w:right="1174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 xml:space="preserve">Тема </w:t>
            </w:r>
            <w:r>
              <w:rPr>
                <w:b/>
                <w:lang w:val="ru-RU" w:eastAsia="ru-RU" w:bidi="ru-RU"/>
              </w:rPr>
              <w:t xml:space="preserve">5. Учение об эволюции органического мира. </w:t>
            </w:r>
          </w:p>
          <w:p w:rsidR="009B4C60">
            <w:pPr>
              <w:spacing w:before="2"/>
              <w:rPr>
                <w:b/>
                <w:sz w:val="23"/>
                <w:lang w:val="ru-RU" w:eastAsia="ru-RU" w:bidi="ru-RU"/>
              </w:rPr>
            </w:pPr>
          </w:p>
          <w:p w:rsidR="009B4C60">
            <w:pPr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Этапы эволюции.</w:t>
            </w:r>
          </w:p>
          <w:p w:rsidR="009B4C60">
            <w:pPr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Причины и движущие силы эволюции.</w:t>
            </w:r>
          </w:p>
        </w:tc>
        <w:tc>
          <w:tcPr>
            <w:tcW w:w="7229" w:type="dxa"/>
          </w:tcPr>
          <w:p w:rsidR="009B4C60">
            <w:pPr>
              <w:tabs>
                <w:tab w:val="left" w:pos="1505"/>
                <w:tab w:val="left" w:pos="1990"/>
                <w:tab w:val="left" w:pos="3305"/>
              </w:tabs>
              <w:ind w:left="224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Выделять</w:t>
            </w:r>
            <w:r>
              <w:rPr>
                <w:color w:val="221F1F"/>
                <w:lang w:val="ru-RU" w:eastAsia="ru-RU" w:bidi="ru-RU"/>
              </w:rPr>
              <w:tab/>
              <w:t>и</w:t>
            </w:r>
            <w:r>
              <w:rPr>
                <w:color w:val="221F1F"/>
                <w:lang w:val="ru-RU" w:eastAsia="ru-RU" w:bidi="ru-RU"/>
              </w:rPr>
              <w:tab/>
              <w:t>объяснять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существенные </w:t>
            </w:r>
            <w:r>
              <w:rPr>
                <w:color w:val="221F1F"/>
                <w:lang w:val="ru-RU" w:eastAsia="ru-RU" w:bidi="ru-RU"/>
              </w:rPr>
              <w:t>положения теории эволюции Ч.</w:t>
            </w:r>
            <w:r>
              <w:rPr>
                <w:color w:val="221F1F"/>
                <w:spacing w:val="-5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Дарвина.</w:t>
            </w:r>
          </w:p>
          <w:p w:rsidR="009B4C60">
            <w:pPr>
              <w:tabs>
                <w:tab w:val="left" w:pos="1934"/>
                <w:tab w:val="left" w:pos="2258"/>
                <w:tab w:val="left" w:pos="3248"/>
                <w:tab w:val="left" w:pos="3434"/>
                <w:tab w:val="left" w:pos="3865"/>
              </w:tabs>
              <w:ind w:left="224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 движущие силы эволюции. Называть и объяснять результаты эволюции. Аргументировать значение трудов Ч. Дарвина. Характеризовать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эволюционные </w:t>
            </w:r>
            <w:r>
              <w:rPr>
                <w:color w:val="221F1F"/>
                <w:lang w:val="ru-RU" w:eastAsia="ru-RU" w:bidi="ru-RU"/>
              </w:rPr>
              <w:t>преобразования</w:t>
            </w:r>
            <w:r>
              <w:rPr>
                <w:color w:val="221F1F"/>
                <w:lang w:val="ru-RU" w:eastAsia="ru-RU" w:bidi="ru-RU"/>
              </w:rPr>
              <w:tab/>
              <w:t>у</w:t>
            </w:r>
            <w:r>
              <w:rPr>
                <w:color w:val="221F1F"/>
                <w:lang w:val="ru-RU" w:eastAsia="ru-RU" w:bidi="ru-RU"/>
              </w:rPr>
              <w:tab/>
              <w:t>животных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lang w:val="ru-RU" w:eastAsia="ru-RU" w:bidi="ru-RU"/>
              </w:rPr>
              <w:tab/>
              <w:t>на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примере </w:t>
            </w:r>
            <w:r>
              <w:rPr>
                <w:color w:val="221F1F"/>
                <w:lang w:val="ru-RU" w:eastAsia="ru-RU" w:bidi="ru-RU"/>
              </w:rPr>
              <w:t>нервной, пищеварительной, репродуктивной систем.</w:t>
            </w:r>
          </w:p>
          <w:p w:rsidR="009B4C60">
            <w:pPr>
              <w:tabs>
                <w:tab w:val="left" w:pos="3248"/>
              </w:tabs>
              <w:ind w:left="22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Характеризовать</w:t>
            </w:r>
            <w:r>
              <w:rPr>
                <w:color w:val="221F1F"/>
                <w:lang w:val="ru-RU" w:eastAsia="ru-RU" w:bidi="ru-RU"/>
              </w:rPr>
              <w:tab/>
              <w:t>эволюционные</w:t>
            </w:r>
          </w:p>
          <w:p w:rsidR="009B4C60">
            <w:pPr>
              <w:spacing w:line="252" w:lineRule="exact"/>
              <w:ind w:left="224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преобразования репродуктивной системы у растений.</w:t>
            </w:r>
          </w:p>
        </w:tc>
      </w:tr>
      <w:tr w:rsidTr="00583C13">
        <w:tblPrEx>
          <w:tblW w:w="14036" w:type="dxa"/>
          <w:tblInd w:w="144" w:type="dxa"/>
          <w:tblLayout w:type="fixed"/>
          <w:tblLook w:val="01E0"/>
        </w:tblPrEx>
        <w:trPr>
          <w:trHeight w:val="408"/>
        </w:trPr>
        <w:tc>
          <w:tcPr>
            <w:tcW w:w="14036" w:type="dxa"/>
            <w:gridSpan w:val="2"/>
          </w:tcPr>
          <w:p w:rsidR="009B4C60">
            <w:pPr>
              <w:spacing w:line="269" w:lineRule="exact"/>
              <w:ind w:left="2337" w:right="2278"/>
              <w:jc w:val="center"/>
              <w:rPr>
                <w:b/>
                <w:lang w:val="ru-RU" w:eastAsia="ru-RU" w:bidi="ru-RU"/>
              </w:rPr>
            </w:pPr>
            <w:r>
              <w:rPr>
                <w:b/>
                <w:color w:val="0033CC"/>
                <w:lang w:val="ru-RU" w:eastAsia="ru-RU" w:bidi="ru-RU"/>
              </w:rPr>
              <w:t>Раз</w:t>
            </w:r>
            <w:r w:rsidR="00693F4E">
              <w:rPr>
                <w:b/>
                <w:color w:val="0033CC"/>
                <w:lang w:val="ru-RU" w:eastAsia="ru-RU" w:bidi="ru-RU"/>
              </w:rPr>
              <w:t>дел 4. Человек и его здоровье 8</w:t>
            </w:r>
            <w:r>
              <w:rPr>
                <w:b/>
                <w:color w:val="0033CC"/>
                <w:lang w:val="ru-RU" w:eastAsia="ru-RU" w:bidi="ru-RU"/>
              </w:rPr>
              <w:t xml:space="preserve"> часов</w:t>
            </w:r>
          </w:p>
        </w:tc>
      </w:tr>
      <w:tr w:rsidTr="00A5791E">
        <w:tblPrEx>
          <w:tblW w:w="14036" w:type="dxa"/>
          <w:tblInd w:w="144" w:type="dxa"/>
          <w:tblLayout w:type="fixed"/>
          <w:tblLook w:val="01E0"/>
        </w:tblPrEx>
        <w:trPr>
          <w:trHeight w:val="3044"/>
        </w:trPr>
        <w:tc>
          <w:tcPr>
            <w:tcW w:w="6807" w:type="dxa"/>
          </w:tcPr>
          <w:p w:rsidR="009B4C60">
            <w:pPr>
              <w:spacing w:before="3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ind w:left="107" w:right="99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1</w:t>
            </w:r>
            <w:r>
              <w:rPr>
                <w:b/>
                <w:lang w:val="ru-RU" w:eastAsia="ru-RU" w:bidi="ru-RU"/>
              </w:rPr>
              <w:t xml:space="preserve">. </w:t>
            </w:r>
            <w:r>
              <w:rPr>
                <w:b/>
                <w:lang w:val="ru-RU" w:eastAsia="ru-RU" w:bidi="ru-RU"/>
              </w:rPr>
              <w:t xml:space="preserve">Сходство человека  с  животными и отличие от них. Общий план строения и процессы жизнедеятельности человека. </w:t>
            </w:r>
          </w:p>
          <w:p w:rsidR="009B4C60">
            <w:pPr>
              <w:spacing w:line="242" w:lineRule="auto"/>
              <w:ind w:left="107" w:right="97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 xml:space="preserve">Биосоциальная сущность </w:t>
            </w:r>
            <w:r>
              <w:rPr>
                <w:lang w:val="ru-RU" w:eastAsia="ru-RU" w:bidi="ru-RU"/>
              </w:rPr>
              <w:t>и высшая нервная деятельность</w:t>
            </w:r>
            <w:r>
              <w:rPr>
                <w:spacing w:val="53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человека.</w:t>
            </w:r>
          </w:p>
          <w:p w:rsidR="009B4C60">
            <w:pPr>
              <w:ind w:left="107" w:right="98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Сходство человека с животными и отличие от них. Общий план строения и процессы жизнедеятельности человека. Условные и безусловные рефлексы. Сон и его значение. Биологическая природа и социальная сущность человека. Особенности психики человека. Память, эмоции, речь, мышление. Индивидуальные особенности личности: способности, темперамент, характер.</w:t>
            </w:r>
          </w:p>
        </w:tc>
        <w:tc>
          <w:tcPr>
            <w:tcW w:w="7229" w:type="dxa"/>
          </w:tcPr>
          <w:p w:rsidR="009B4C60">
            <w:pPr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ind w:left="217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части тела человека.</w:t>
            </w:r>
          </w:p>
          <w:p w:rsidR="009B4C60">
            <w:pPr>
              <w:spacing w:before="1"/>
              <w:ind w:left="217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Сравнивать человека с другими млекопитающими по морфологическим признакам.</w:t>
            </w:r>
          </w:p>
          <w:p w:rsidR="009B4C60">
            <w:pPr>
              <w:tabs>
                <w:tab w:val="left" w:pos="1471"/>
                <w:tab w:val="left" w:pos="2964"/>
                <w:tab w:val="left" w:pos="3708"/>
              </w:tabs>
              <w:ind w:left="217" w:right="155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черты морфологического сходства и отличия человека от других представителей отряда</w:t>
            </w:r>
            <w:r>
              <w:rPr>
                <w:color w:val="221F1F"/>
                <w:lang w:val="ru-RU" w:eastAsia="ru-RU" w:bidi="ru-RU"/>
              </w:rPr>
              <w:tab/>
              <w:t>Приматы</w:t>
            </w:r>
            <w:r>
              <w:rPr>
                <w:color w:val="221F1F"/>
                <w:lang w:val="ru-RU" w:eastAsia="ru-RU" w:bidi="ru-RU"/>
              </w:rPr>
              <w:tab/>
              <w:t>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семейства </w:t>
            </w:r>
            <w:r>
              <w:rPr>
                <w:color w:val="221F1F"/>
                <w:lang w:val="ru-RU" w:eastAsia="ru-RU" w:bidi="ru-RU"/>
              </w:rPr>
              <w:t>Человекообразные обезьяны.</w:t>
            </w:r>
          </w:p>
        </w:tc>
      </w:tr>
      <w:tr w:rsidTr="00A5791E">
        <w:tblPrEx>
          <w:tblW w:w="14036" w:type="dxa"/>
          <w:tblInd w:w="144" w:type="dxa"/>
          <w:tblLayout w:type="fixed"/>
          <w:tblLook w:val="01E0"/>
        </w:tblPrEx>
        <w:trPr>
          <w:trHeight w:val="4668"/>
        </w:trPr>
        <w:tc>
          <w:tcPr>
            <w:tcW w:w="6807" w:type="dxa"/>
          </w:tcPr>
          <w:p w:rsidR="009B4C60">
            <w:pPr>
              <w:spacing w:before="7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line="252" w:lineRule="exact"/>
              <w:ind w:left="107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2. Нервная система.</w:t>
            </w:r>
          </w:p>
          <w:p w:rsidR="009B4C60">
            <w:pPr>
              <w:ind w:left="107" w:right="938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Нейрогуморальная регуляция процес</w:t>
            </w:r>
            <w:r w:rsidR="008035C9">
              <w:rPr>
                <w:b/>
                <w:lang w:val="ru-RU" w:eastAsia="ru-RU" w:bidi="ru-RU"/>
              </w:rPr>
              <w:t>сов жизнедеятельности организма.</w:t>
            </w:r>
          </w:p>
          <w:p w:rsidR="009B4C60">
            <w:pPr>
              <w:tabs>
                <w:tab w:val="left" w:pos="3225"/>
              </w:tabs>
              <w:ind w:left="107" w:right="96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Нейрогуморальная регуля</w:t>
            </w:r>
            <w:r w:rsidR="008035C9">
              <w:rPr>
                <w:lang w:val="ru-RU" w:eastAsia="ru-RU" w:bidi="ru-RU"/>
              </w:rPr>
              <w:t xml:space="preserve">ция процессов жизнедеятельности </w:t>
            </w:r>
            <w:r>
              <w:rPr>
                <w:spacing w:val="-3"/>
                <w:lang w:val="ru-RU" w:eastAsia="ru-RU" w:bidi="ru-RU"/>
              </w:rPr>
              <w:t xml:space="preserve">организма. </w:t>
            </w:r>
            <w:r>
              <w:rPr>
                <w:lang w:val="ru-RU" w:eastAsia="ru-RU" w:bidi="ru-RU"/>
              </w:rPr>
              <w:t>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</w:t>
            </w:r>
          </w:p>
          <w:p w:rsidR="009B4C60">
            <w:pPr>
              <w:ind w:left="107" w:right="99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Вегетативная нервная система. Строение спинного и головного мозга. Органы чувств, их роль в жизни человека.</w:t>
            </w:r>
          </w:p>
        </w:tc>
        <w:tc>
          <w:tcPr>
            <w:tcW w:w="7229" w:type="dxa"/>
          </w:tcPr>
          <w:p w:rsidR="009B4C60">
            <w:pPr>
              <w:spacing w:before="2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line="252" w:lineRule="exact"/>
              <w:ind w:left="279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значение понятий «орган»,</w:t>
            </w:r>
          </w:p>
          <w:p w:rsidR="009B4C60">
            <w:pPr>
              <w:ind w:left="279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«система органов», «гормон», «рефлекс». Описывать роль разных систем органов в организме.</w:t>
            </w:r>
          </w:p>
          <w:p w:rsidR="009B4C60">
            <w:pPr>
              <w:spacing w:line="252" w:lineRule="exact"/>
              <w:ind w:left="279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строение рефлекторной дуги.</w:t>
            </w:r>
          </w:p>
          <w:p w:rsidR="009B4C60">
            <w:pPr>
              <w:spacing w:before="2"/>
              <w:ind w:left="279" w:right="96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различие между нервной и гуморальной регуляцией внутренних органов. Классифицировать внутренние органы на две группы в зависимости от выполнения ими исполнительной или регуляторной функции.</w:t>
            </w:r>
          </w:p>
          <w:p w:rsidR="009B4C60">
            <w:pPr>
              <w:ind w:left="279" w:right="155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с помощью иллюстраций в учебнике строение спинного мозга.</w:t>
            </w:r>
          </w:p>
          <w:p w:rsidR="009B4C60">
            <w:pPr>
              <w:ind w:left="279" w:right="155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связь между строением частей спинного мозга и их функциями.</w:t>
            </w:r>
          </w:p>
          <w:p w:rsidR="009B4C60">
            <w:pPr>
              <w:ind w:left="279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Определять понятия «возбуждение»,</w:t>
            </w:r>
          </w:p>
          <w:p w:rsidR="009B4C60">
            <w:pPr>
              <w:tabs>
                <w:tab w:val="left" w:pos="1757"/>
                <w:tab w:val="left" w:pos="3298"/>
                <w:tab w:val="left" w:pos="3802"/>
              </w:tabs>
              <w:ind w:left="279" w:right="155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«торможение», «центральное торможение». Сравнивать</w:t>
            </w:r>
            <w:r>
              <w:rPr>
                <w:color w:val="221F1F"/>
                <w:lang w:val="ru-RU" w:eastAsia="ru-RU" w:bidi="ru-RU"/>
              </w:rPr>
              <w:tab/>
              <w:t>безусловное</w:t>
            </w:r>
            <w:r>
              <w:rPr>
                <w:color w:val="221F1F"/>
                <w:lang w:val="ru-RU" w:eastAsia="ru-RU" w:bidi="ru-RU"/>
              </w:rPr>
              <w:tab/>
              <w:t>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условное </w:t>
            </w:r>
            <w:r>
              <w:rPr>
                <w:color w:val="221F1F"/>
                <w:lang w:val="ru-RU" w:eastAsia="ru-RU" w:bidi="ru-RU"/>
              </w:rPr>
              <w:t>торможение.</w:t>
            </w:r>
          </w:p>
          <w:p w:rsidR="009B4C60">
            <w:pPr>
              <w:ind w:left="279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роль безусловного и условного торможения для жизнедеятельности.</w:t>
            </w:r>
          </w:p>
        </w:tc>
      </w:tr>
    </w:tbl>
    <w:p w:rsidR="009B4C60">
      <w:pPr>
        <w:widowControl w:val="0"/>
        <w:autoSpaceDE w:val="0"/>
        <w:autoSpaceDN w:val="0"/>
        <w:rPr>
          <w:sz w:val="22"/>
          <w:szCs w:val="22"/>
          <w:lang w:val="ru-RU" w:eastAsia="ru-RU" w:bidi="ru-RU"/>
        </w:rPr>
        <w:sectPr w:rsidSect="00A5791E">
          <w:pgSz w:w="16220" w:h="11910" w:orient="landscape"/>
          <w:pgMar w:top="420" w:right="1202" w:bottom="1678" w:left="1038" w:header="0" w:footer="0" w:gutter="0"/>
          <w:cols w:space="720"/>
          <w:docGrid w:linePitch="299"/>
        </w:sectPr>
      </w:pPr>
    </w:p>
    <w:tbl>
      <w:tblPr>
        <w:tblStyle w:val="TableNormal0"/>
        <w:tblW w:w="14178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7"/>
        <w:gridCol w:w="7371"/>
      </w:tblGrid>
      <w:tr w:rsidTr="00A5791E">
        <w:tblPrEx>
          <w:tblW w:w="14178" w:type="dxa"/>
          <w:tblInd w:w="1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676"/>
        </w:trPr>
        <w:tc>
          <w:tcPr>
            <w:tcW w:w="6807" w:type="dxa"/>
          </w:tcPr>
          <w:p w:rsidR="009B4C60">
            <w:pPr>
              <w:spacing w:before="5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before="1"/>
              <w:ind w:left="107" w:right="655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 xml:space="preserve">Тема 3. </w:t>
            </w:r>
            <w:r>
              <w:rPr>
                <w:b/>
                <w:lang w:val="ru-RU" w:eastAsia="ru-RU" w:bidi="ru-RU"/>
              </w:rPr>
              <w:t xml:space="preserve">Питание. Система пищеварения. Роль ферментов в пищеварении. </w:t>
            </w:r>
          </w:p>
          <w:p w:rsidR="009B4C60">
            <w:pPr>
              <w:tabs>
                <w:tab w:val="left" w:pos="1213"/>
                <w:tab w:val="left" w:pos="2254"/>
                <w:tab w:val="left" w:pos="3804"/>
              </w:tabs>
              <w:ind w:left="107" w:right="96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Питание.</w:t>
            </w:r>
            <w:r>
              <w:rPr>
                <w:lang w:val="ru-RU" w:eastAsia="ru-RU" w:bidi="ru-RU"/>
              </w:rPr>
              <w:tab/>
              <w:t>Система</w:t>
            </w:r>
            <w:r>
              <w:rPr>
                <w:lang w:val="ru-RU" w:eastAsia="ru-RU" w:bidi="ru-RU"/>
              </w:rPr>
              <w:tab/>
              <w:t>пищеварения.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6"/>
                <w:lang w:val="ru-RU" w:eastAsia="ru-RU" w:bidi="ru-RU"/>
              </w:rPr>
              <w:t xml:space="preserve">Роль </w:t>
            </w:r>
            <w:r>
              <w:rPr>
                <w:lang w:val="ru-RU" w:eastAsia="ru-RU" w:bidi="ru-RU"/>
              </w:rPr>
              <w:t>ферментов в</w:t>
            </w:r>
            <w:r>
              <w:rPr>
                <w:spacing w:val="-3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пищеварении.</w:t>
            </w:r>
          </w:p>
          <w:p w:rsidR="009B4C60">
            <w:pPr>
              <w:ind w:left="107" w:right="95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Ткани. Органы, системы органов. Питание, Система пищеварения, роль ферментов в пищеварении.</w:t>
            </w:r>
          </w:p>
          <w:p w:rsidR="009B4C60">
            <w:pPr>
              <w:ind w:left="107" w:right="95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Обмен веществ в организме человека. Витамины.</w:t>
            </w:r>
          </w:p>
          <w:p w:rsidR="009B4C60">
            <w:pPr>
              <w:tabs>
                <w:tab w:val="left" w:pos="1869"/>
                <w:tab w:val="left" w:pos="3654"/>
              </w:tabs>
              <w:ind w:left="107" w:right="94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Укрепление здоровья: сбалансированное питание.</w:t>
            </w:r>
            <w:r>
              <w:rPr>
                <w:lang w:val="ru-RU" w:eastAsia="ru-RU" w:bidi="ru-RU"/>
              </w:rPr>
              <w:tab/>
              <w:t>Факторы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4"/>
                <w:lang w:val="ru-RU" w:eastAsia="ru-RU" w:bidi="ru-RU"/>
              </w:rPr>
              <w:t xml:space="preserve">риска: </w:t>
            </w:r>
            <w:r>
              <w:rPr>
                <w:lang w:val="ru-RU" w:eastAsia="ru-RU" w:bidi="ru-RU"/>
              </w:rPr>
              <w:t>несбалансированное питание, курение и употребление алкоголя. Инфекционные заболевания</w:t>
            </w:r>
            <w:r>
              <w:rPr>
                <w:spacing w:val="-2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(кишечные).</w:t>
            </w:r>
          </w:p>
          <w:p w:rsidR="00A5791E">
            <w:pPr>
              <w:tabs>
                <w:tab w:val="left" w:pos="2823"/>
              </w:tabs>
              <w:ind w:left="107" w:right="94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Предупреждение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1"/>
                <w:lang w:val="ru-RU" w:eastAsia="ru-RU" w:bidi="ru-RU"/>
              </w:rPr>
              <w:t xml:space="preserve">инфекционных </w:t>
            </w:r>
            <w:r>
              <w:rPr>
                <w:lang w:val="ru-RU" w:eastAsia="ru-RU" w:bidi="ru-RU"/>
              </w:rPr>
              <w:t>заболеваний. Приемы оказания первой доврачебной помощи: при отравлении некачественными продуктами, угарным газом, спасении</w:t>
            </w:r>
            <w:r>
              <w:rPr>
                <w:spacing w:val="-1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утопающего</w:t>
            </w:r>
          </w:p>
          <w:p w:rsidR="009B4C60" w:rsidRPr="00A5791E" w:rsidP="00A5791E">
            <w:pPr>
              <w:tabs>
                <w:tab w:val="left" w:pos="2467"/>
              </w:tabs>
              <w:rPr>
                <w:lang w:val="ru-RU" w:eastAsia="ru-RU" w:bidi="ru-RU"/>
              </w:rPr>
            </w:pPr>
          </w:p>
        </w:tc>
        <w:tc>
          <w:tcPr>
            <w:tcW w:w="7371" w:type="dxa"/>
          </w:tcPr>
          <w:p w:rsidR="009B4C60">
            <w:pPr>
              <w:spacing w:before="2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before="1"/>
              <w:ind w:left="221" w:right="943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функции различных органов пищеварения.</w:t>
            </w:r>
          </w:p>
          <w:p w:rsidR="009B4C60">
            <w:pPr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особенность строения органов пищеварения.</w:t>
            </w:r>
          </w:p>
          <w:p w:rsidR="009B4C60">
            <w:pPr>
              <w:spacing w:before="1" w:line="252" w:lineRule="exact"/>
              <w:ind w:left="283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роль ферментов и витаминов.</w:t>
            </w:r>
          </w:p>
          <w:p w:rsidR="009B4C60">
            <w:pPr>
              <w:ind w:left="283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причины авитаминозов и их профилактику.</w:t>
            </w:r>
          </w:p>
          <w:p w:rsidR="009B4C60">
            <w:pPr>
              <w:ind w:left="283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конечные продукты расщепления питательных веществ.</w:t>
            </w:r>
          </w:p>
          <w:p w:rsidR="009B4C60">
            <w:pPr>
              <w:ind w:left="221" w:right="152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признаки инфекционных заболеваний желудочно-кишечного тракта, пути заражения ими и меры профилактики.</w:t>
            </w:r>
          </w:p>
          <w:p w:rsidR="009B4C60">
            <w:pPr>
              <w:ind w:left="221" w:right="152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риск заражения глистными заболеваниями.</w:t>
            </w:r>
          </w:p>
          <w:p w:rsidR="009B4C60">
            <w:pPr>
              <w:tabs>
                <w:tab w:val="left" w:pos="1476"/>
                <w:tab w:val="left" w:pos="2040"/>
                <w:tab w:val="left" w:pos="2279"/>
                <w:tab w:val="left" w:pos="2565"/>
                <w:tab w:val="left" w:pos="3625"/>
                <w:tab w:val="left" w:pos="4243"/>
              </w:tabs>
              <w:ind w:left="221" w:right="153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признаки глистных заболеваний. Называть</w:t>
            </w:r>
            <w:r>
              <w:rPr>
                <w:color w:val="221F1F"/>
                <w:lang w:val="ru-RU" w:eastAsia="ru-RU" w:bidi="ru-RU"/>
              </w:rPr>
              <w:tab/>
              <w:t>пути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lang w:val="ru-RU" w:eastAsia="ru-RU" w:bidi="ru-RU"/>
              </w:rPr>
              <w:tab/>
              <w:t>заражения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глистными </w:t>
            </w:r>
            <w:r>
              <w:rPr>
                <w:color w:val="221F1F"/>
                <w:lang w:val="ru-RU" w:eastAsia="ru-RU" w:bidi="ru-RU"/>
              </w:rPr>
              <w:t>заболеваниями</w:t>
            </w:r>
            <w:r>
              <w:rPr>
                <w:color w:val="221F1F"/>
                <w:lang w:val="ru-RU" w:eastAsia="ru-RU" w:bidi="ru-RU"/>
              </w:rPr>
              <w:tab/>
              <w:t>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lang w:val="ru-RU" w:eastAsia="ru-RU" w:bidi="ru-RU"/>
              </w:rPr>
              <w:tab/>
              <w:t>возбудителей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5"/>
                <w:lang w:val="ru-RU" w:eastAsia="ru-RU" w:bidi="ru-RU"/>
              </w:rPr>
              <w:t xml:space="preserve">этих </w:t>
            </w:r>
            <w:r>
              <w:rPr>
                <w:color w:val="221F1F"/>
                <w:lang w:val="ru-RU" w:eastAsia="ru-RU" w:bidi="ru-RU"/>
              </w:rPr>
              <w:t>заболеваний.</w:t>
            </w:r>
          </w:p>
          <w:p w:rsidR="009B4C60">
            <w:pPr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признаки пищевого отравления и приёмы первой помощи.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4810"/>
        </w:trPr>
        <w:tc>
          <w:tcPr>
            <w:tcW w:w="6807" w:type="dxa"/>
          </w:tcPr>
          <w:p w:rsidR="009B4C60">
            <w:pPr>
              <w:spacing w:before="9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line="237" w:lineRule="auto"/>
              <w:ind w:left="107" w:right="731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4. Дыхание. Система органов дыхания</w:t>
            </w:r>
            <w:r>
              <w:rPr>
                <w:rFonts w:ascii="Calibri" w:hAnsi="Calibri"/>
                <w:b/>
                <w:lang w:val="ru-RU" w:eastAsia="ru-RU" w:bidi="ru-RU"/>
              </w:rPr>
              <w:t xml:space="preserve">. </w:t>
            </w:r>
          </w:p>
          <w:p w:rsidR="009B4C60">
            <w:pPr>
              <w:ind w:left="107" w:right="881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Дыхание. Система дыхания. Обмен веществ в организме человека.</w:t>
            </w:r>
          </w:p>
          <w:p w:rsidR="009B4C60">
            <w:pPr>
              <w:spacing w:line="252" w:lineRule="exact"/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Газообмен в легких и тканях.</w:t>
            </w:r>
          </w:p>
          <w:p w:rsidR="009B4C60">
            <w:pPr>
              <w:tabs>
                <w:tab w:val="left" w:pos="2823"/>
              </w:tabs>
              <w:ind w:left="107" w:right="97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Предупреждение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1"/>
                <w:lang w:val="ru-RU" w:eastAsia="ru-RU" w:bidi="ru-RU"/>
              </w:rPr>
              <w:t xml:space="preserve">инфекционных </w:t>
            </w:r>
            <w:r>
              <w:rPr>
                <w:lang w:val="ru-RU" w:eastAsia="ru-RU" w:bidi="ru-RU"/>
              </w:rPr>
              <w:t>заболеваний.</w:t>
            </w:r>
          </w:p>
          <w:p w:rsidR="009B4C60">
            <w:pPr>
              <w:ind w:left="107" w:right="92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Приемы оказания первой доврачебной помощи: при отравлении угарным газом, спасении утопающего</w:t>
            </w:r>
          </w:p>
        </w:tc>
        <w:tc>
          <w:tcPr>
            <w:tcW w:w="7371" w:type="dxa"/>
          </w:tcPr>
          <w:p w:rsidR="009B4C60">
            <w:pPr>
              <w:spacing w:before="2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line="253" w:lineRule="exact"/>
              <w:ind w:left="22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понятия «лёгочное дыхание»,</w:t>
            </w:r>
          </w:p>
          <w:p w:rsidR="009B4C60">
            <w:pPr>
              <w:spacing w:line="253" w:lineRule="exact"/>
              <w:ind w:left="22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«тканевое дыхание».</w:t>
            </w:r>
          </w:p>
          <w:p w:rsidR="009B4C60">
            <w:pPr>
              <w:spacing w:before="2"/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функции органов дыхательной системы.</w:t>
            </w:r>
          </w:p>
          <w:p w:rsidR="009B4C60">
            <w:pPr>
              <w:ind w:left="221" w:right="149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с помощью иллюстраций в учебнике строение дыхательных путей. 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9B4C60">
            <w:pPr>
              <w:ind w:left="221" w:right="154" w:firstLine="27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роль гемоглобина в газообмене. Описывать механизмы контроля вдоха и выдоха дыхательным центром.</w:t>
            </w:r>
          </w:p>
          <w:p w:rsidR="009B4C60">
            <w:pPr>
              <w:spacing w:before="1"/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 примерах защитных рефлексов чихания и кашля объяснять механизм бессознательной регуляции дыхания.</w:t>
            </w:r>
          </w:p>
          <w:p w:rsidR="009B4C60">
            <w:pPr>
              <w:ind w:left="221" w:right="155" w:firstLine="220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факторы, влияющие на интенсивность дыхания. Объяснять суть опасности заболевания гриппом, туберкулёзом лёгких, раком лёгких.</w:t>
            </w:r>
          </w:p>
          <w:p w:rsidR="009B4C60">
            <w:pPr>
              <w:ind w:left="221" w:right="155" w:firstLine="220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факторы, способствующие заражению туберкулёзом лёгких.</w:t>
            </w:r>
          </w:p>
          <w:p w:rsidR="009B4C60">
            <w:pPr>
              <w:ind w:left="221" w:right="15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меры, снижающие вероятность заражения болезнями, передаваемыми через воздух.</w:t>
            </w:r>
          </w:p>
        </w:tc>
      </w:tr>
    </w:tbl>
    <w:p w:rsidR="009B4C60">
      <w:pPr>
        <w:widowControl w:val="0"/>
        <w:autoSpaceDE w:val="0"/>
        <w:autoSpaceDN w:val="0"/>
        <w:jc w:val="both"/>
        <w:rPr>
          <w:sz w:val="22"/>
          <w:szCs w:val="22"/>
          <w:lang w:val="ru-RU" w:eastAsia="ru-RU" w:bidi="ru-RU"/>
        </w:rPr>
        <w:sectPr w:rsidSect="00CE3D03">
          <w:pgSz w:w="16220" w:h="11910" w:orient="landscape"/>
          <w:pgMar w:top="420" w:right="1202" w:bottom="1678" w:left="1038" w:header="0" w:footer="932" w:gutter="0"/>
          <w:cols w:space="720"/>
        </w:sectPr>
      </w:pPr>
    </w:p>
    <w:tbl>
      <w:tblPr>
        <w:tblStyle w:val="TableNormal0"/>
        <w:tblW w:w="14178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7"/>
        <w:gridCol w:w="7371"/>
      </w:tblGrid>
      <w:tr w:rsidTr="00A5791E">
        <w:tblPrEx>
          <w:tblW w:w="14178" w:type="dxa"/>
          <w:tblInd w:w="1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542"/>
        </w:trPr>
        <w:tc>
          <w:tcPr>
            <w:tcW w:w="6807" w:type="dxa"/>
          </w:tcPr>
          <w:p w:rsidR="009B4C60">
            <w:pPr>
              <w:spacing w:before="7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ind w:left="107" w:right="94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 xml:space="preserve">Тема 5. Внутренняя среда организма человека. </w:t>
            </w:r>
          </w:p>
          <w:p w:rsidR="009B4C60">
            <w:pPr>
              <w:tabs>
                <w:tab w:val="left" w:pos="3229"/>
              </w:tabs>
              <w:ind w:left="107" w:right="93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Внутренняя среда организма: кровь, лимфа, тканевая жидкость. Состав и функции крови. Кроветворение. Роль клеток крови в жизнедеятельности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3"/>
                <w:lang w:val="ru-RU" w:eastAsia="ru-RU" w:bidi="ru-RU"/>
              </w:rPr>
              <w:t xml:space="preserve">организма. </w:t>
            </w:r>
            <w:r>
              <w:rPr>
                <w:lang w:val="ru-RU" w:eastAsia="ru-RU" w:bidi="ru-RU"/>
              </w:rPr>
              <w:t>Взаимосвязь систем внутренней среды организма: крови, лимфы и тканевой жидкости. Иммунитет. Виды иммунитета. Клеточный и гуморальный иммунитет. Профилактические прививки. Первая помощь при</w:t>
            </w:r>
            <w:r>
              <w:rPr>
                <w:spacing w:val="-4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кровотечениях.</w:t>
            </w:r>
          </w:p>
        </w:tc>
        <w:tc>
          <w:tcPr>
            <w:tcW w:w="7371" w:type="dxa"/>
          </w:tcPr>
          <w:p w:rsidR="009B4C60">
            <w:pPr>
              <w:spacing w:before="2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before="1"/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органы иммунной системы, критерии выделения четырёх групп крови у человека.</w:t>
            </w:r>
          </w:p>
          <w:p w:rsidR="009B4C60">
            <w:pPr>
              <w:spacing w:line="252" w:lineRule="exact"/>
              <w:ind w:left="22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Различать разные виды иммунитета.</w:t>
            </w:r>
          </w:p>
          <w:p w:rsidR="009B4C60">
            <w:pPr>
              <w:spacing w:before="1" w:line="252" w:lineRule="exact"/>
              <w:ind w:left="550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правила переливания крови.</w:t>
            </w:r>
          </w:p>
          <w:p w:rsidR="009B4C60">
            <w:pPr>
              <w:tabs>
                <w:tab w:val="left" w:pos="1435"/>
                <w:tab w:val="left" w:pos="2464"/>
                <w:tab w:val="left" w:pos="3647"/>
              </w:tabs>
              <w:ind w:left="221" w:right="155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</w:t>
            </w:r>
            <w:r>
              <w:rPr>
                <w:color w:val="221F1F"/>
                <w:lang w:val="ru-RU" w:eastAsia="ru-RU" w:bidi="ru-RU"/>
              </w:rPr>
              <w:tab/>
              <w:t>принцип</w:t>
            </w:r>
            <w:r>
              <w:rPr>
                <w:color w:val="221F1F"/>
                <w:lang w:val="ru-RU" w:eastAsia="ru-RU" w:bidi="ru-RU"/>
              </w:rPr>
              <w:tab/>
              <w:t>регуляции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сердечных </w:t>
            </w:r>
            <w:r>
              <w:rPr>
                <w:color w:val="221F1F"/>
                <w:lang w:val="ru-RU" w:eastAsia="ru-RU" w:bidi="ru-RU"/>
              </w:rPr>
              <w:t>сокращений нервной</w:t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системой.</w:t>
            </w:r>
          </w:p>
          <w:p w:rsidR="009B4C60">
            <w:pPr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понятие «гуморальная регуляция». Описывать строение кругов кровообращения. Понимать различие в использовании термина</w:t>
            </w:r>
          </w:p>
          <w:p w:rsidR="009B4C60">
            <w:pPr>
              <w:ind w:left="221" w:right="162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«артериальный» применительно к виду крови и к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сосудам.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1414"/>
        </w:trPr>
        <w:tc>
          <w:tcPr>
            <w:tcW w:w="6807" w:type="dxa"/>
          </w:tcPr>
          <w:p w:rsidR="009B4C60">
            <w:pPr>
              <w:ind w:left="107" w:right="86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 xml:space="preserve">Тема 6. Транспорт веществ. Кровеносная и лимфатическая системы. </w:t>
            </w:r>
          </w:p>
          <w:p w:rsidR="009B4C60">
            <w:pPr>
              <w:spacing w:line="246" w:lineRule="exact"/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Кровеносная система.</w:t>
            </w:r>
          </w:p>
          <w:p w:rsidR="009B4C60">
            <w:pPr>
              <w:spacing w:line="252" w:lineRule="exact"/>
              <w:ind w:left="107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Сердце. Работа и регуляция.</w:t>
            </w:r>
          </w:p>
          <w:p w:rsidR="009B4C60">
            <w:pPr>
              <w:ind w:left="107" w:right="212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Движение крови по большому и малому кругу кровообращения.</w:t>
            </w:r>
          </w:p>
        </w:tc>
        <w:tc>
          <w:tcPr>
            <w:tcW w:w="7371" w:type="dxa"/>
          </w:tcPr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    с     помощью      иллюстраций   в учебнике строение сердца и процесс сердечных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сокращений.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Сравнивать виды кровеносных сосудов между собой. Объяснять принцип регуляции сердечных сокращений нервной системой.</w:t>
            </w:r>
          </w:p>
          <w:p w:rsidR="009B4C60">
            <w:pPr>
              <w:spacing w:line="252" w:lineRule="exact"/>
              <w:ind w:left="108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понятие «гуморальная регуляция».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2535"/>
        </w:trPr>
        <w:tc>
          <w:tcPr>
            <w:tcW w:w="6807" w:type="dxa"/>
          </w:tcPr>
          <w:p w:rsidR="009B4C60">
            <w:pPr>
              <w:tabs>
                <w:tab w:val="left" w:pos="2076"/>
              </w:tabs>
              <w:ind w:left="107" w:right="93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 xml:space="preserve">Тема 7. Обмен веществ. </w:t>
            </w:r>
            <w:r>
              <w:rPr>
                <w:b/>
                <w:lang w:val="ru-RU" w:eastAsia="ru-RU" w:bidi="ru-RU"/>
              </w:rPr>
              <w:t>Выделение продуктов</w:t>
            </w:r>
            <w:r>
              <w:rPr>
                <w:b/>
                <w:lang w:val="ru-RU" w:eastAsia="ru-RU" w:bidi="ru-RU"/>
              </w:rPr>
              <w:tab/>
              <w:t xml:space="preserve">жизнедеятельности. Система органов выделения. </w:t>
            </w:r>
          </w:p>
          <w:p w:rsidR="009B4C60">
            <w:pPr>
              <w:tabs>
                <w:tab w:val="left" w:pos="2151"/>
                <w:tab w:val="left" w:pos="3346"/>
              </w:tabs>
              <w:ind w:left="107" w:right="97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Строение</w:t>
            </w:r>
            <w:r>
              <w:rPr>
                <w:lang w:val="ru-RU" w:eastAsia="ru-RU" w:bidi="ru-RU"/>
              </w:rPr>
              <w:tab/>
              <w:t>и</w:t>
            </w:r>
            <w:r>
              <w:rPr>
                <w:lang w:val="ru-RU" w:eastAsia="ru-RU" w:bidi="ru-RU"/>
              </w:rPr>
              <w:tab/>
            </w:r>
            <w:r>
              <w:rPr>
                <w:spacing w:val="-3"/>
                <w:lang w:val="ru-RU" w:eastAsia="ru-RU" w:bidi="ru-RU"/>
              </w:rPr>
              <w:t xml:space="preserve">функции </w:t>
            </w:r>
            <w:r>
              <w:rPr>
                <w:lang w:val="ru-RU" w:eastAsia="ru-RU" w:bidi="ru-RU"/>
              </w:rPr>
              <w:t>мочевыделительной</w:t>
            </w:r>
            <w:r>
              <w:rPr>
                <w:spacing w:val="-1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системы.</w:t>
            </w:r>
          </w:p>
          <w:p w:rsidR="009B4C60">
            <w:pPr>
              <w:ind w:left="107" w:right="9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Функции почек. Строение нефрона. Механизм фильтрации мочи в нефроне. Этапы формирования мочи в почках.</w:t>
            </w:r>
          </w:p>
        </w:tc>
        <w:tc>
          <w:tcPr>
            <w:tcW w:w="7371" w:type="dxa"/>
          </w:tcPr>
          <w:p w:rsidR="009B4C60">
            <w:pPr>
              <w:spacing w:line="242" w:lineRule="auto"/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Различать и объяснять сущность энергетического и пластического обмена.</w:t>
            </w:r>
          </w:p>
          <w:p w:rsidR="009B4C60">
            <w:pPr>
              <w:tabs>
                <w:tab w:val="left" w:pos="2186"/>
                <w:tab w:val="left" w:pos="3914"/>
              </w:tabs>
              <w:spacing w:line="242" w:lineRule="auto"/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</w:t>
            </w:r>
            <w:r>
              <w:rPr>
                <w:color w:val="221F1F"/>
                <w:lang w:val="ru-RU" w:eastAsia="ru-RU" w:bidi="ru-RU"/>
              </w:rPr>
              <w:tab/>
              <w:t>строение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органов </w:t>
            </w:r>
            <w:r>
              <w:rPr>
                <w:color w:val="221F1F"/>
                <w:lang w:val="ru-RU" w:eastAsia="ru-RU" w:bidi="ru-RU"/>
              </w:rPr>
              <w:t>мочевыделительной</w:t>
            </w:r>
            <w:r>
              <w:rPr>
                <w:color w:val="221F1F"/>
                <w:spacing w:val="-2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системы.</w:t>
            </w:r>
          </w:p>
          <w:p w:rsidR="009B4C60">
            <w:pPr>
              <w:spacing w:line="248" w:lineRule="exact"/>
              <w:ind w:left="22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функции разных частей почки.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с помощью иллюстрации в учебнике последовательность очищения крови в почках от ненужных организму веществ.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Сравнивать состав и место образования первичной и вторичной мочи.</w:t>
            </w:r>
          </w:p>
          <w:p w:rsidR="009B4C60">
            <w:pPr>
              <w:tabs>
                <w:tab w:val="left" w:pos="1934"/>
                <w:tab w:val="left" w:pos="3484"/>
              </w:tabs>
              <w:spacing w:line="251" w:lineRule="exact"/>
              <w:ind w:left="22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</w:t>
            </w:r>
            <w:r>
              <w:rPr>
                <w:color w:val="221F1F"/>
                <w:lang w:val="ru-RU" w:eastAsia="ru-RU" w:bidi="ru-RU"/>
              </w:rPr>
              <w:tab/>
              <w:t>причины</w:t>
            </w:r>
            <w:r>
              <w:rPr>
                <w:color w:val="221F1F"/>
                <w:lang w:val="ru-RU" w:eastAsia="ru-RU" w:bidi="ru-RU"/>
              </w:rPr>
              <w:tab/>
              <w:t>заболеваний</w:t>
            </w:r>
          </w:p>
          <w:p w:rsidR="009B4C60">
            <w:pPr>
              <w:spacing w:line="252" w:lineRule="exact"/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мочевыделительный</w:t>
            </w:r>
            <w:r w:rsidR="009D5FA1">
              <w:rPr>
                <w:color w:val="221F1F"/>
                <w:lang w:val="ru-RU" w:eastAsia="ru-RU" w:bidi="ru-RU"/>
              </w:rPr>
              <w:t xml:space="preserve"> системы и меры их предупреждения.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2825"/>
        </w:trPr>
        <w:tc>
          <w:tcPr>
            <w:tcW w:w="6807" w:type="dxa"/>
          </w:tcPr>
          <w:p w:rsidR="009B4C60">
            <w:pPr>
              <w:spacing w:before="4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before="1" w:line="242" w:lineRule="auto"/>
              <w:ind w:left="107" w:right="557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 xml:space="preserve">Тема 8. Покровы тела и их функции. </w:t>
            </w:r>
          </w:p>
          <w:p w:rsidR="009B4C60">
            <w:pPr>
              <w:spacing w:line="237" w:lineRule="auto"/>
              <w:ind w:left="107" w:right="96"/>
              <w:jc w:val="both"/>
              <w:rPr>
                <w:lang w:val="ru-RU" w:eastAsia="ru-RU" w:bidi="ru-RU"/>
              </w:rPr>
            </w:pPr>
            <w:r>
              <w:rPr>
                <w:b/>
                <w:color w:val="221F1F"/>
                <w:lang w:val="ru-RU" w:eastAsia="ru-RU" w:bidi="ru-RU"/>
              </w:rPr>
              <w:t xml:space="preserve">Значение  кожи  и   её   </w:t>
            </w:r>
            <w:r>
              <w:rPr>
                <w:b/>
                <w:color w:val="221F1F"/>
                <w:spacing w:val="-3"/>
                <w:lang w:val="ru-RU" w:eastAsia="ru-RU" w:bidi="ru-RU"/>
              </w:rPr>
              <w:t xml:space="preserve">строение  </w:t>
            </w:r>
            <w:r>
              <w:rPr>
                <w:color w:val="221F1F"/>
                <w:lang w:val="ru-RU" w:eastAsia="ru-RU" w:bidi="ru-RU"/>
              </w:rPr>
              <w:t>Функции кожных покровов. Строение кожи.</w:t>
            </w:r>
          </w:p>
          <w:p w:rsidR="009B4C60">
            <w:pPr>
              <w:ind w:left="107" w:right="9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Причины нарушения здоровья кожных покровов. Первая помощь при ожогах, обморожениях.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7371" w:type="dxa"/>
          </w:tcPr>
          <w:p w:rsidR="009B4C60">
            <w:pPr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Различать разные виды и типы тканей.</w:t>
            </w:r>
          </w:p>
          <w:p w:rsidR="009B4C60">
            <w:pPr>
              <w:tabs>
                <w:tab w:val="left" w:pos="2325"/>
                <w:tab w:val="left" w:pos="3483"/>
              </w:tabs>
              <w:spacing w:before="2"/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особенности тканей разных типов. Классифицировать</w:t>
            </w:r>
            <w:r>
              <w:rPr>
                <w:color w:val="221F1F"/>
                <w:lang w:val="ru-RU" w:eastAsia="ru-RU" w:bidi="ru-RU"/>
              </w:rPr>
              <w:tab/>
              <w:t>причины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заболеваний </w:t>
            </w:r>
            <w:r>
              <w:rPr>
                <w:color w:val="221F1F"/>
                <w:lang w:val="ru-RU" w:eastAsia="ru-RU" w:bidi="ru-RU"/>
              </w:rPr>
              <w:t>кожи.</w:t>
            </w:r>
          </w:p>
          <w:p w:rsidR="009B4C60">
            <w:pPr>
              <w:ind w:left="384" w:right="154" w:hanging="16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признаки ожога, обморожения кожи. Описывать меры, применяемые при ожогах,</w:t>
            </w:r>
          </w:p>
          <w:p w:rsidR="009B4C60">
            <w:pPr>
              <w:spacing w:line="252" w:lineRule="exact"/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слои кожи.</w:t>
            </w:r>
          </w:p>
          <w:p w:rsidR="009B4C60">
            <w:pPr>
              <w:tabs>
                <w:tab w:val="left" w:pos="1442"/>
                <w:tab w:val="left" w:pos="1821"/>
                <w:tab w:val="left" w:pos="3011"/>
                <w:tab w:val="left" w:pos="4549"/>
              </w:tabs>
              <w:ind w:left="221" w:right="153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причину образования загара. Различать</w:t>
            </w:r>
            <w:r>
              <w:rPr>
                <w:color w:val="221F1F"/>
                <w:lang w:val="ru-RU" w:eastAsia="ru-RU" w:bidi="ru-RU"/>
              </w:rPr>
              <w:tab/>
              <w:t>с</w:t>
            </w:r>
            <w:r>
              <w:rPr>
                <w:color w:val="221F1F"/>
                <w:lang w:val="ru-RU" w:eastAsia="ru-RU" w:bidi="ru-RU"/>
              </w:rPr>
              <w:tab/>
              <w:t>помощью</w:t>
            </w:r>
            <w:r>
              <w:rPr>
                <w:color w:val="221F1F"/>
                <w:lang w:val="ru-RU" w:eastAsia="ru-RU" w:bidi="ru-RU"/>
              </w:rPr>
              <w:tab/>
              <w:t>иллюстрации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7"/>
                <w:lang w:val="ru-RU" w:eastAsia="ru-RU" w:bidi="ru-RU"/>
              </w:rPr>
              <w:t xml:space="preserve">в </w:t>
            </w:r>
            <w:r>
              <w:rPr>
                <w:color w:val="221F1F"/>
                <w:lang w:val="ru-RU" w:eastAsia="ru-RU" w:bidi="ru-RU"/>
              </w:rPr>
              <w:t>учебнике компоненты разных слоёв</w:t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кожи.</w:t>
            </w:r>
          </w:p>
          <w:p w:rsidR="009B4C60">
            <w:pPr>
              <w:ind w:left="283" w:right="9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</w:tr>
    </w:tbl>
    <w:p w:rsidR="009B4C60">
      <w:pPr>
        <w:widowControl w:val="0"/>
        <w:autoSpaceDE w:val="0"/>
        <w:autoSpaceDN w:val="0"/>
        <w:jc w:val="both"/>
        <w:rPr>
          <w:sz w:val="22"/>
          <w:szCs w:val="22"/>
          <w:lang w:val="ru-RU" w:eastAsia="ru-RU" w:bidi="ru-RU"/>
        </w:rPr>
        <w:sectPr w:rsidSect="00CE3D03">
          <w:pgSz w:w="16220" w:h="11910" w:orient="landscape"/>
          <w:pgMar w:top="420" w:right="1202" w:bottom="1678" w:left="1038" w:header="0" w:footer="932" w:gutter="0"/>
          <w:cols w:space="720"/>
        </w:sectPr>
      </w:pPr>
    </w:p>
    <w:tbl>
      <w:tblPr>
        <w:tblStyle w:val="TableNormal0"/>
        <w:tblW w:w="14178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7"/>
        <w:gridCol w:w="7371"/>
      </w:tblGrid>
      <w:tr w:rsidTr="00A5791E">
        <w:tblPrEx>
          <w:tblW w:w="14178" w:type="dxa"/>
          <w:tblInd w:w="1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109"/>
        </w:trPr>
        <w:tc>
          <w:tcPr>
            <w:tcW w:w="6807" w:type="dxa"/>
          </w:tcPr>
          <w:p w:rsidR="009B4C60">
            <w:pPr>
              <w:ind w:left="107" w:right="995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9. Размножен</w:t>
            </w:r>
            <w:r w:rsidR="004556A6">
              <w:rPr>
                <w:b/>
                <w:lang w:val="ru-RU" w:eastAsia="ru-RU" w:bidi="ru-RU"/>
              </w:rPr>
              <w:t>ие и развитие организма человека.</w:t>
            </w:r>
          </w:p>
          <w:p w:rsidR="009B4C60">
            <w:pPr>
              <w:tabs>
                <w:tab w:val="left" w:pos="1762"/>
                <w:tab w:val="left" w:pos="2528"/>
                <w:tab w:val="left" w:pos="3228"/>
              </w:tabs>
              <w:ind w:left="220" w:right="152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color w:val="221F1F"/>
                <w:lang w:val="ru-RU" w:eastAsia="ru-RU" w:bidi="ru-RU"/>
              </w:rPr>
              <w:t>Половая</w:t>
            </w:r>
            <w:r>
              <w:rPr>
                <w:b/>
                <w:color w:val="221F1F"/>
                <w:lang w:val="ru-RU" w:eastAsia="ru-RU" w:bidi="ru-RU"/>
              </w:rPr>
              <w:tab/>
              <w:t>система</w:t>
            </w:r>
            <w:r>
              <w:rPr>
                <w:b/>
                <w:color w:val="221F1F"/>
                <w:lang w:val="ru-RU" w:eastAsia="ru-RU" w:bidi="ru-RU"/>
              </w:rPr>
              <w:tab/>
            </w:r>
            <w:r>
              <w:rPr>
                <w:b/>
                <w:color w:val="221F1F"/>
                <w:spacing w:val="-3"/>
                <w:lang w:val="ru-RU" w:eastAsia="ru-RU" w:bidi="ru-RU"/>
              </w:rPr>
              <w:t xml:space="preserve">человека. </w:t>
            </w:r>
            <w:r w:rsidR="004556A6">
              <w:rPr>
                <w:b/>
                <w:color w:val="221F1F"/>
                <w:lang w:val="ru-RU" w:eastAsia="ru-RU" w:bidi="ru-RU"/>
              </w:rPr>
              <w:t>Заболевания</w:t>
            </w:r>
            <w:r w:rsidR="004556A6">
              <w:rPr>
                <w:b/>
                <w:color w:val="221F1F"/>
                <w:lang w:val="ru-RU" w:eastAsia="ru-RU" w:bidi="ru-RU"/>
              </w:rPr>
              <w:tab/>
              <w:t xml:space="preserve"> </w:t>
            </w:r>
            <w:r>
              <w:rPr>
                <w:b/>
                <w:color w:val="221F1F"/>
                <w:spacing w:val="-1"/>
                <w:lang w:val="ru-RU" w:eastAsia="ru-RU" w:bidi="ru-RU"/>
              </w:rPr>
              <w:t xml:space="preserve">наследственные, </w:t>
            </w:r>
            <w:r>
              <w:rPr>
                <w:b/>
                <w:color w:val="221F1F"/>
                <w:lang w:val="ru-RU" w:eastAsia="ru-RU" w:bidi="ru-RU"/>
              </w:rPr>
              <w:t>врождённые, передающиеся половым путём</w:t>
            </w:r>
          </w:p>
          <w:p w:rsidR="009B4C60">
            <w:pPr>
              <w:spacing w:line="242" w:lineRule="auto"/>
              <w:ind w:left="107" w:right="486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Факторы, определяющие пол. Строение женской и мужской половой системы.</w:t>
            </w:r>
          </w:p>
          <w:p w:rsidR="009B4C60">
            <w:pPr>
              <w:spacing w:line="248" w:lineRule="exact"/>
              <w:ind w:left="107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Созревание половых клеток и</w:t>
            </w:r>
          </w:p>
          <w:p w:rsidR="009B4C60">
            <w:pPr>
              <w:ind w:left="107" w:right="562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сопутствующие процессы в организме. Гигиена внешних половых органов.</w:t>
            </w:r>
          </w:p>
          <w:p w:rsidR="009B4C60">
            <w:pPr>
              <w:ind w:left="107" w:right="482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Причины наследственных заболеваний. Врождённые заболевания. Заболевания, передаваемые половым путём. СПИД</w:t>
            </w:r>
          </w:p>
        </w:tc>
        <w:tc>
          <w:tcPr>
            <w:tcW w:w="7371" w:type="dxa"/>
          </w:tcPr>
          <w:p w:rsidR="009B4C60">
            <w:pPr>
              <w:ind w:left="221" w:right="156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пола, и факторы, влияющие на формирование мужской и женской личности.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связь между хромосомным набором в соматических клетках и полом человека.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с помощью иллюстраций в учебнике строение женской и мужской половой системы.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9B4C60">
            <w:pPr>
              <w:ind w:left="221" w:right="15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Знать необходимость соблюдения правил гигиены внешних половых органов.</w:t>
            </w:r>
          </w:p>
          <w:p w:rsidR="009B4C60">
            <w:pPr>
              <w:spacing w:line="252" w:lineRule="exact"/>
              <w:ind w:left="221" w:right="155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понятия «наследственное заболевание», «врождённое заболевание».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3821"/>
        </w:trPr>
        <w:tc>
          <w:tcPr>
            <w:tcW w:w="6807" w:type="dxa"/>
          </w:tcPr>
          <w:p w:rsidR="009B4C60">
            <w:pPr>
              <w:ind w:left="220" w:right="212" w:hanging="113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 xml:space="preserve">Тема 10. Опора и движение. </w:t>
            </w:r>
            <w:r>
              <w:rPr>
                <w:b/>
                <w:color w:val="221F1F"/>
                <w:lang w:val="ru-RU" w:eastAsia="ru-RU" w:bidi="ru-RU"/>
              </w:rPr>
              <w:t>Строение, состав и типы соединения костей</w:t>
            </w:r>
          </w:p>
          <w:p w:rsidR="009B4C60">
            <w:pPr>
              <w:ind w:left="220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  <w:p w:rsidR="009B4C60">
            <w:pPr>
              <w:ind w:left="220" w:right="151"/>
              <w:jc w:val="both"/>
              <w:rPr>
                <w:lang w:val="ru-RU" w:eastAsia="ru-RU" w:bidi="ru-RU"/>
              </w:rPr>
            </w:pPr>
            <w:r>
              <w:rPr>
                <w:b/>
                <w:color w:val="221F1F"/>
                <w:lang w:val="ru-RU" w:eastAsia="ru-RU" w:bidi="ru-RU"/>
              </w:rPr>
              <w:t xml:space="preserve">Скелет головы и туловища. </w:t>
            </w:r>
            <w:r>
              <w:rPr>
                <w:color w:val="221F1F"/>
                <w:lang w:val="ru-RU" w:eastAsia="ru-RU" w:bidi="ru-RU"/>
              </w:rPr>
              <w:t>Строение скелета поясов конечностей, верхней и нижней конечностей.</w:t>
            </w:r>
          </w:p>
          <w:p w:rsidR="009B4C60">
            <w:pPr>
              <w:spacing w:line="189" w:lineRule="auto"/>
              <w:ind w:left="107" w:right="9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Виды травм, затрагивающих скелет (растяжения, вывихи, открытые и закрытые переломы). Необходимые приёмы первой помощи при травмах.</w:t>
            </w:r>
          </w:p>
          <w:p w:rsidR="009B4C60">
            <w:pPr>
              <w:ind w:left="220" w:right="156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color w:val="221F1F"/>
                <w:lang w:val="ru-RU" w:eastAsia="ru-RU" w:bidi="ru-RU"/>
              </w:rPr>
              <w:t>Строение, основные типы и группы мышц.</w:t>
            </w:r>
          </w:p>
          <w:p w:rsidR="009B4C60">
            <w:pPr>
              <w:spacing w:before="7"/>
              <w:rPr>
                <w:b/>
                <w:sz w:val="21"/>
                <w:lang w:val="ru-RU" w:eastAsia="ru-RU" w:bidi="ru-RU"/>
              </w:rPr>
            </w:pPr>
          </w:p>
          <w:p w:rsidR="009B4C60">
            <w:pPr>
              <w:spacing w:line="189" w:lineRule="auto"/>
              <w:ind w:left="107" w:right="9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Гладкая и скелетная  мускулатура. Строение скелетной мышцы. Основные группы скелетных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мышц</w:t>
            </w:r>
          </w:p>
        </w:tc>
        <w:tc>
          <w:tcPr>
            <w:tcW w:w="7371" w:type="dxa"/>
          </w:tcPr>
          <w:p w:rsidR="009B4C60">
            <w:pPr>
              <w:ind w:left="221" w:right="1848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части скелета. Описывать функции скелета.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 строение трубчатых костей и строение сустава.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значение надкостницы, хряща, суставной сумки, губчатого вещества, костномозговой полости, жёлтого костного мозга. Называть отделы позвоночника и части позвонка.</w:t>
            </w:r>
          </w:p>
          <w:p w:rsidR="009B4C60">
            <w:pPr>
              <w:spacing w:line="253" w:lineRule="exact"/>
              <w:ind w:left="22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значение частей позвонка.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связь между строением и функциями позвоночника, грудной клетки, черепа. Конечностей. Определять понятия</w:t>
            </w:r>
          </w:p>
          <w:p w:rsidR="009B4C60">
            <w:pPr>
              <w:spacing w:line="252" w:lineRule="exact"/>
              <w:ind w:left="22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«растяжение», «вывих», «перелом».</w:t>
            </w:r>
          </w:p>
          <w:p w:rsidR="009B4C60">
            <w:pPr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признаки различных видов травм суставов и костей.</w:t>
            </w:r>
          </w:p>
          <w:p w:rsidR="009B4C60">
            <w:pPr>
              <w:tabs>
                <w:tab w:val="left" w:pos="1545"/>
                <w:tab w:val="left" w:pos="2560"/>
                <w:tab w:val="left" w:pos="3501"/>
                <w:tab w:val="left" w:pos="4549"/>
              </w:tabs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</w:t>
            </w:r>
            <w:r>
              <w:rPr>
                <w:color w:val="221F1F"/>
                <w:lang w:val="ru-RU" w:eastAsia="ru-RU" w:bidi="ru-RU"/>
              </w:rPr>
              <w:tab/>
              <w:t>приёмы</w:t>
            </w:r>
            <w:r>
              <w:rPr>
                <w:color w:val="221F1F"/>
                <w:lang w:val="ru-RU" w:eastAsia="ru-RU" w:bidi="ru-RU"/>
              </w:rPr>
              <w:tab/>
              <w:t>первой</w:t>
            </w:r>
            <w:r>
              <w:rPr>
                <w:color w:val="221F1F"/>
                <w:lang w:val="ru-RU" w:eastAsia="ru-RU" w:bidi="ru-RU"/>
              </w:rPr>
              <w:tab/>
              <w:t>помощи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8"/>
                <w:lang w:val="ru-RU" w:eastAsia="ru-RU" w:bidi="ru-RU"/>
              </w:rPr>
              <w:t xml:space="preserve">в </w:t>
            </w:r>
            <w:r>
              <w:rPr>
                <w:color w:val="221F1F"/>
                <w:lang w:val="ru-RU" w:eastAsia="ru-RU" w:bidi="ru-RU"/>
              </w:rPr>
              <w:t>зависимости от вида</w:t>
            </w:r>
            <w:r>
              <w:rPr>
                <w:color w:val="221F1F"/>
                <w:spacing w:val="-2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травмы.</w:t>
            </w:r>
          </w:p>
          <w:p w:rsidR="009B4C60">
            <w:pPr>
              <w:tabs>
                <w:tab w:val="left" w:pos="1540"/>
                <w:tab w:val="left" w:pos="2568"/>
                <w:tab w:val="left" w:pos="3978"/>
              </w:tabs>
              <w:ind w:left="221" w:right="155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Описывать</w:t>
            </w:r>
            <w:r>
              <w:rPr>
                <w:color w:val="221F1F"/>
                <w:lang w:val="ru-RU" w:eastAsia="ru-RU" w:bidi="ru-RU"/>
              </w:rPr>
              <w:tab/>
              <w:t>условия</w:t>
            </w:r>
            <w:r>
              <w:rPr>
                <w:color w:val="221F1F"/>
                <w:lang w:val="ru-RU" w:eastAsia="ru-RU" w:bidi="ru-RU"/>
              </w:rPr>
              <w:tab/>
              <w:t>нормальной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работы </w:t>
            </w:r>
            <w:r>
              <w:rPr>
                <w:color w:val="221F1F"/>
                <w:lang w:val="ru-RU" w:eastAsia="ru-RU" w:bidi="ru-RU"/>
              </w:rPr>
              <w:t>скелетных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мышц.</w:t>
            </w:r>
          </w:p>
          <w:p w:rsidR="009B4C60">
            <w:pPr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основные группы мышц.</w:t>
            </w:r>
          </w:p>
          <w:p w:rsidR="009B4C60">
            <w:pPr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принцип крепления скелетных мышц разных частей тела.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2400"/>
        </w:trPr>
        <w:tc>
          <w:tcPr>
            <w:tcW w:w="6807" w:type="dxa"/>
          </w:tcPr>
          <w:p w:rsidR="009B4C60">
            <w:pPr>
              <w:spacing w:line="235" w:lineRule="auto"/>
              <w:ind w:left="220" w:right="152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11. Органы чувств, их роль в жизни человека</w:t>
            </w:r>
            <w:r>
              <w:rPr>
                <w:lang w:val="ru-RU" w:eastAsia="ru-RU" w:bidi="ru-RU"/>
              </w:rPr>
              <w:t xml:space="preserve">. </w:t>
            </w:r>
          </w:p>
          <w:p w:rsidR="009B4C60">
            <w:pPr>
              <w:spacing w:before="5"/>
              <w:ind w:left="220" w:right="151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color w:val="221F1F"/>
                <w:lang w:val="ru-RU" w:eastAsia="ru-RU" w:bidi="ru-RU"/>
              </w:rPr>
              <w:t>Принцип работы органов чувств и анализаторов</w:t>
            </w:r>
          </w:p>
          <w:p w:rsidR="009B4C60">
            <w:pPr>
              <w:spacing w:line="242" w:lineRule="auto"/>
              <w:ind w:left="220" w:right="151"/>
              <w:jc w:val="both"/>
              <w:rPr>
                <w:b/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 xml:space="preserve">Пять чувств человека. Расположение, функции анализаторов и особенности их работы. </w:t>
            </w:r>
            <w:r>
              <w:rPr>
                <w:b/>
                <w:color w:val="221F1F"/>
                <w:lang w:val="ru-RU" w:eastAsia="ru-RU" w:bidi="ru-RU"/>
              </w:rPr>
              <w:t>Орган зрения и зрительный анализатор</w:t>
            </w:r>
          </w:p>
          <w:p w:rsidR="009B4C60">
            <w:pPr>
              <w:spacing w:line="242" w:lineRule="auto"/>
              <w:ind w:left="220" w:right="152"/>
              <w:jc w:val="both"/>
              <w:rPr>
                <w:b/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 xml:space="preserve">Значение зрения. Строение </w:t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глаза. </w:t>
            </w:r>
            <w:r>
              <w:rPr>
                <w:color w:val="221F1F"/>
                <w:lang w:val="ru-RU" w:eastAsia="ru-RU" w:bidi="ru-RU"/>
              </w:rPr>
              <w:t xml:space="preserve">Слёзные железы. Оболочки </w:t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глаза. </w:t>
            </w:r>
            <w:r>
              <w:rPr>
                <w:color w:val="221F1F"/>
                <w:lang w:val="ru-RU" w:eastAsia="ru-RU" w:bidi="ru-RU"/>
              </w:rPr>
              <w:t xml:space="preserve">Близорукость и дальнозоркость. Первая помощь при повреждении глаз. </w:t>
            </w:r>
            <w:r>
              <w:rPr>
                <w:b/>
                <w:color w:val="221F1F"/>
                <w:lang w:val="ru-RU" w:eastAsia="ru-RU" w:bidi="ru-RU"/>
              </w:rPr>
              <w:t>Органы слуха, равновесия и их</w:t>
            </w:r>
            <w:r>
              <w:rPr>
                <w:b/>
                <w:color w:val="221F1F"/>
                <w:spacing w:val="-7"/>
                <w:lang w:val="ru-RU" w:eastAsia="ru-RU" w:bidi="ru-RU"/>
              </w:rPr>
              <w:t xml:space="preserve"> </w:t>
            </w:r>
            <w:r>
              <w:rPr>
                <w:b/>
                <w:color w:val="221F1F"/>
                <w:lang w:val="ru-RU" w:eastAsia="ru-RU" w:bidi="ru-RU"/>
              </w:rPr>
              <w:t>анализаторы</w:t>
            </w:r>
          </w:p>
          <w:p w:rsidR="009B4C60">
            <w:pPr>
              <w:spacing w:line="241" w:lineRule="exact"/>
              <w:ind w:left="220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Значение  слуха.  Части    уха.  Строение</w:t>
            </w:r>
            <w:r>
              <w:rPr>
                <w:color w:val="221F1F"/>
                <w:spacing w:val="-25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и</w:t>
            </w:r>
          </w:p>
          <w:p w:rsidR="009B4C60">
            <w:pPr>
              <w:spacing w:line="242" w:lineRule="exact"/>
              <w:ind w:left="220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 xml:space="preserve">функции       наружного,       среднего     </w:t>
            </w:r>
            <w:r>
              <w:rPr>
                <w:color w:val="221F1F"/>
                <w:spacing w:val="9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и</w:t>
            </w:r>
          </w:p>
        </w:tc>
        <w:tc>
          <w:tcPr>
            <w:tcW w:w="7371" w:type="dxa"/>
          </w:tcPr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особенности строения и функции органов чувств и их значение в жизни человека.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Раскрывать причины заболеваний органов чувств и меры их профилактики.</w:t>
            </w:r>
          </w:p>
        </w:tc>
      </w:tr>
    </w:tbl>
    <w:p w:rsidR="009B4C60">
      <w:pPr>
        <w:widowControl w:val="0"/>
        <w:autoSpaceDE w:val="0"/>
        <w:autoSpaceDN w:val="0"/>
        <w:jc w:val="both"/>
        <w:rPr>
          <w:sz w:val="22"/>
          <w:szCs w:val="22"/>
          <w:lang w:val="ru-RU" w:eastAsia="ru-RU" w:bidi="ru-RU"/>
        </w:rPr>
        <w:sectPr w:rsidSect="00CE3D03">
          <w:pgSz w:w="16220" w:h="11910" w:orient="landscape"/>
          <w:pgMar w:top="420" w:right="1202" w:bottom="1678" w:left="1038" w:header="0" w:footer="932" w:gutter="0"/>
          <w:cols w:space="720"/>
        </w:sectPr>
      </w:pPr>
    </w:p>
    <w:tbl>
      <w:tblPr>
        <w:tblStyle w:val="TableNormal0"/>
        <w:tblW w:w="14178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7"/>
        <w:gridCol w:w="7371"/>
      </w:tblGrid>
      <w:tr w:rsidTr="00583C13">
        <w:tblPrEx>
          <w:tblW w:w="14178" w:type="dxa"/>
          <w:tblInd w:w="1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692"/>
        </w:trPr>
        <w:tc>
          <w:tcPr>
            <w:tcW w:w="6807" w:type="dxa"/>
          </w:tcPr>
          <w:p w:rsidR="009B4C60">
            <w:pPr>
              <w:spacing w:line="245" w:lineRule="exact"/>
              <w:ind w:left="220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внутреннего уха.</w:t>
            </w:r>
          </w:p>
          <w:p w:rsidR="009B4C60">
            <w:pPr>
              <w:spacing w:before="4"/>
              <w:ind w:left="220" w:right="152"/>
              <w:jc w:val="both"/>
              <w:rPr>
                <w:lang w:val="ru-RU" w:eastAsia="ru-RU" w:bidi="ru-RU"/>
              </w:rPr>
            </w:pPr>
            <w:r>
              <w:rPr>
                <w:b/>
                <w:color w:val="221F1F"/>
                <w:lang w:val="ru-RU" w:eastAsia="ru-RU" w:bidi="ru-RU"/>
              </w:rPr>
              <w:t xml:space="preserve">Органы осязания, обоняния и вкуса </w:t>
            </w:r>
            <w:r>
              <w:rPr>
                <w:color w:val="221F1F"/>
                <w:lang w:val="ru-RU" w:eastAsia="ru-RU" w:bidi="ru-RU"/>
              </w:rPr>
              <w:t>Значение, расположение и устройство органов осязания, обоняния и вкуса. Вредные пахучие вещества. Особенности работы органа вкуса</w:t>
            </w:r>
          </w:p>
        </w:tc>
        <w:tc>
          <w:tcPr>
            <w:tcW w:w="7371" w:type="dxa"/>
          </w:tcPr>
          <w:p w:rsidR="009B4C60">
            <w:pPr>
              <w:rPr>
                <w:lang w:val="ru-RU" w:eastAsia="ru-RU" w:bidi="ru-RU"/>
              </w:rPr>
            </w:pP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2976"/>
        </w:trPr>
        <w:tc>
          <w:tcPr>
            <w:tcW w:w="6807" w:type="dxa"/>
          </w:tcPr>
          <w:p w:rsidR="009B4C60">
            <w:pPr>
              <w:ind w:left="107" w:right="906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Тема 12. Психология и поведение человека. Высшая нервная</w:t>
            </w:r>
          </w:p>
          <w:p w:rsidR="009B4C60">
            <w:pPr>
              <w:spacing w:line="250" w:lineRule="exact"/>
              <w:ind w:left="107"/>
              <w:jc w:val="both"/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деятельность.</w:t>
            </w:r>
          </w:p>
          <w:p w:rsidR="009B4C60">
            <w:pPr>
              <w:tabs>
                <w:tab w:val="left" w:pos="1753"/>
                <w:tab w:val="left" w:pos="3673"/>
              </w:tabs>
              <w:ind w:left="107" w:right="94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 xml:space="preserve">Врождённые и приобретенные </w:t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формы </w:t>
            </w:r>
            <w:r>
              <w:rPr>
                <w:color w:val="221F1F"/>
                <w:lang w:val="ru-RU" w:eastAsia="ru-RU" w:bidi="ru-RU"/>
              </w:rPr>
              <w:t>поведения. Условные рефлексы и торможение рефлекса. Закономерности работы</w:t>
            </w:r>
            <w:r>
              <w:rPr>
                <w:color w:val="221F1F"/>
                <w:lang w:val="ru-RU" w:eastAsia="ru-RU" w:bidi="ru-RU"/>
              </w:rPr>
              <w:tab/>
              <w:t>головного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мозга. </w:t>
            </w:r>
            <w:r>
              <w:rPr>
                <w:color w:val="221F1F"/>
                <w:lang w:val="ru-RU" w:eastAsia="ru-RU" w:bidi="ru-RU"/>
              </w:rPr>
              <w:t>Сложная психическая деятельность: речь, память,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мышление.</w:t>
            </w:r>
          </w:p>
          <w:p w:rsidR="009B4C60">
            <w:pPr>
              <w:ind w:left="107" w:right="152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Психологические особенности личности. Типы темперамента. Характер личности и факторы, влияющие на него.</w:t>
            </w:r>
          </w:p>
        </w:tc>
        <w:tc>
          <w:tcPr>
            <w:tcW w:w="7371" w:type="dxa"/>
          </w:tcPr>
          <w:p w:rsidR="009B4C60">
            <w:pPr>
              <w:tabs>
                <w:tab w:val="left" w:pos="1862"/>
                <w:tab w:val="left" w:pos="3160"/>
              </w:tabs>
              <w:spacing w:line="242" w:lineRule="exact"/>
              <w:ind w:left="221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Определять</w:t>
            </w:r>
            <w:r>
              <w:rPr>
                <w:color w:val="221F1F"/>
                <w:lang w:val="ru-RU" w:eastAsia="ru-RU" w:bidi="ru-RU"/>
              </w:rPr>
              <w:tab/>
              <w:t>понятия</w:t>
            </w:r>
            <w:r>
              <w:rPr>
                <w:color w:val="221F1F"/>
                <w:lang w:val="ru-RU" w:eastAsia="ru-RU" w:bidi="ru-RU"/>
              </w:rPr>
              <w:tab/>
              <w:t>«возбуждение»,</w:t>
            </w:r>
          </w:p>
          <w:p w:rsidR="009B4C60">
            <w:pPr>
              <w:tabs>
                <w:tab w:val="left" w:pos="1716"/>
                <w:tab w:val="left" w:pos="3273"/>
                <w:tab w:val="left" w:pos="3794"/>
              </w:tabs>
              <w:ind w:left="221" w:right="156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«торможение», «центральное торможение». Сравнивать</w:t>
            </w:r>
            <w:r>
              <w:rPr>
                <w:color w:val="221F1F"/>
                <w:lang w:val="ru-RU" w:eastAsia="ru-RU" w:bidi="ru-RU"/>
              </w:rPr>
              <w:tab/>
              <w:t>безусловное</w:t>
            </w:r>
            <w:r>
              <w:rPr>
                <w:color w:val="221F1F"/>
                <w:lang w:val="ru-RU" w:eastAsia="ru-RU" w:bidi="ru-RU"/>
              </w:rPr>
              <w:tab/>
              <w:t>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3"/>
                <w:lang w:val="ru-RU" w:eastAsia="ru-RU" w:bidi="ru-RU"/>
              </w:rPr>
              <w:t xml:space="preserve">условное </w:t>
            </w:r>
            <w:r>
              <w:rPr>
                <w:color w:val="221F1F"/>
                <w:lang w:val="ru-RU" w:eastAsia="ru-RU" w:bidi="ru-RU"/>
              </w:rPr>
              <w:t>торможение.</w:t>
            </w:r>
          </w:p>
          <w:p w:rsidR="009B4C60">
            <w:pPr>
              <w:spacing w:before="1"/>
              <w:ind w:left="221" w:right="154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Объяснять роль безусловного и условного торможения для жизнедеятельности.</w:t>
            </w:r>
          </w:p>
          <w:p w:rsidR="009B4C60">
            <w:pPr>
              <w:tabs>
                <w:tab w:val="left" w:pos="1530"/>
                <w:tab w:val="left" w:pos="1651"/>
                <w:tab w:val="left" w:pos="2498"/>
                <w:tab w:val="left" w:pos="3724"/>
                <w:tab w:val="left" w:pos="3918"/>
              </w:tabs>
              <w:ind w:left="221" w:right="155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Определять</w:t>
            </w:r>
            <w:r>
              <w:rPr>
                <w:color w:val="221F1F"/>
                <w:lang w:val="ru-RU" w:eastAsia="ru-RU" w:bidi="ru-RU"/>
              </w:rPr>
              <w:tab/>
              <w:t>понятия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"/>
                <w:lang w:val="ru-RU" w:eastAsia="ru-RU" w:bidi="ru-RU"/>
              </w:rPr>
              <w:t>«физиология</w:t>
            </w:r>
            <w:r>
              <w:rPr>
                <w:color w:val="221F1F"/>
                <w:spacing w:val="-1"/>
                <w:lang w:val="ru-RU" w:eastAsia="ru-RU" w:bidi="ru-RU"/>
              </w:rPr>
              <w:tab/>
            </w:r>
            <w:r>
              <w:rPr>
                <w:color w:val="221F1F"/>
                <w:spacing w:val="-1"/>
                <w:lang w:val="ru-RU" w:eastAsia="ru-RU" w:bidi="ru-RU"/>
              </w:rPr>
              <w:tab/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высшей </w:t>
            </w:r>
            <w:r>
              <w:rPr>
                <w:color w:val="221F1F"/>
                <w:lang w:val="ru-RU" w:eastAsia="ru-RU" w:bidi="ru-RU"/>
              </w:rPr>
              <w:t>нервной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lang w:val="ru-RU" w:eastAsia="ru-RU" w:bidi="ru-RU"/>
              </w:rPr>
              <w:tab/>
              <w:t>деятельности»,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"/>
                <w:lang w:val="ru-RU" w:eastAsia="ru-RU" w:bidi="ru-RU"/>
              </w:rPr>
              <w:t>«память»,</w:t>
            </w:r>
          </w:p>
          <w:p w:rsidR="009B4C60">
            <w:pPr>
              <w:tabs>
                <w:tab w:val="left" w:pos="1516"/>
                <w:tab w:val="left" w:pos="1871"/>
                <w:tab w:val="left" w:pos="3037"/>
                <w:tab w:val="left" w:pos="4549"/>
              </w:tabs>
              <w:ind w:left="221" w:right="153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«воображение», «мышление», «впечатление». Описывать</w:t>
            </w:r>
            <w:r>
              <w:rPr>
                <w:color w:val="221F1F"/>
                <w:lang w:val="ru-RU" w:eastAsia="ru-RU" w:bidi="ru-RU"/>
              </w:rPr>
              <w:tab/>
              <w:t>с</w:t>
            </w:r>
            <w:r>
              <w:rPr>
                <w:color w:val="221F1F"/>
                <w:lang w:val="ru-RU" w:eastAsia="ru-RU" w:bidi="ru-RU"/>
              </w:rPr>
              <w:tab/>
              <w:t>помощью</w:t>
            </w:r>
            <w:r>
              <w:rPr>
                <w:color w:val="221F1F"/>
                <w:lang w:val="ru-RU" w:eastAsia="ru-RU" w:bidi="ru-RU"/>
              </w:rPr>
              <w:tab/>
              <w:t>иллюстрации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7"/>
                <w:lang w:val="ru-RU" w:eastAsia="ru-RU" w:bidi="ru-RU"/>
              </w:rPr>
              <w:t xml:space="preserve">в </w:t>
            </w:r>
            <w:r>
              <w:rPr>
                <w:color w:val="221F1F"/>
                <w:lang w:val="ru-RU" w:eastAsia="ru-RU" w:bidi="ru-RU"/>
              </w:rPr>
              <w:t>учебнике типы</w:t>
            </w:r>
            <w:r>
              <w:rPr>
                <w:color w:val="221F1F"/>
                <w:spacing w:val="-1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темперамента.</w:t>
            </w:r>
          </w:p>
          <w:p w:rsidR="009B4C60">
            <w:pPr>
              <w:tabs>
                <w:tab w:val="left" w:pos="2217"/>
                <w:tab w:val="left" w:pos="2908"/>
                <w:tab w:val="left" w:pos="4426"/>
              </w:tabs>
              <w:spacing w:before="1" w:line="254" w:lineRule="exact"/>
              <w:ind w:left="221" w:right="155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Классифицировать</w:t>
            </w:r>
            <w:r>
              <w:rPr>
                <w:color w:val="221F1F"/>
                <w:lang w:val="ru-RU" w:eastAsia="ru-RU" w:bidi="ru-RU"/>
              </w:rPr>
              <w:tab/>
              <w:t>типы</w:t>
            </w:r>
            <w:r>
              <w:rPr>
                <w:color w:val="221F1F"/>
                <w:lang w:val="ru-RU" w:eastAsia="ru-RU" w:bidi="ru-RU"/>
              </w:rPr>
              <w:tab/>
              <w:t>темперамента</w:t>
            </w:r>
            <w:r>
              <w:rPr>
                <w:color w:val="221F1F"/>
                <w:lang w:val="ru-RU" w:eastAsia="ru-RU" w:bidi="ru-RU"/>
              </w:rPr>
              <w:tab/>
            </w:r>
            <w:r>
              <w:rPr>
                <w:color w:val="221F1F"/>
                <w:spacing w:val="-11"/>
                <w:lang w:val="ru-RU" w:eastAsia="ru-RU" w:bidi="ru-RU"/>
              </w:rPr>
              <w:t xml:space="preserve">по </w:t>
            </w:r>
            <w:r>
              <w:rPr>
                <w:color w:val="221F1F"/>
                <w:lang w:val="ru-RU" w:eastAsia="ru-RU" w:bidi="ru-RU"/>
              </w:rPr>
              <w:t>типу нервных</w:t>
            </w:r>
            <w:r>
              <w:rPr>
                <w:color w:val="221F1F"/>
                <w:spacing w:val="-4"/>
                <w:lang w:val="ru-RU" w:eastAsia="ru-RU" w:bidi="ru-RU"/>
              </w:rPr>
              <w:t xml:space="preserve"> </w:t>
            </w:r>
            <w:r>
              <w:rPr>
                <w:color w:val="221F1F"/>
                <w:lang w:val="ru-RU" w:eastAsia="ru-RU" w:bidi="ru-RU"/>
              </w:rPr>
              <w:t>процессов.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373"/>
        </w:trPr>
        <w:tc>
          <w:tcPr>
            <w:tcW w:w="14178" w:type="dxa"/>
            <w:gridSpan w:val="2"/>
          </w:tcPr>
          <w:p w:rsidR="009B4C60">
            <w:pPr>
              <w:spacing w:line="243" w:lineRule="exact"/>
              <w:ind w:left="1395" w:right="1386"/>
              <w:jc w:val="center"/>
              <w:rPr>
                <w:b/>
                <w:lang w:val="ru-RU" w:eastAsia="ru-RU" w:bidi="ru-RU"/>
              </w:rPr>
            </w:pPr>
            <w:r>
              <w:rPr>
                <w:b/>
                <w:color w:val="0033CC"/>
                <w:lang w:val="ru-RU" w:eastAsia="ru-RU" w:bidi="ru-RU"/>
              </w:rPr>
              <w:t>Раздел 5</w:t>
            </w:r>
            <w:r>
              <w:rPr>
                <w:color w:val="0033CC"/>
                <w:lang w:val="ru-RU" w:eastAsia="ru-RU" w:bidi="ru-RU"/>
              </w:rPr>
              <w:t xml:space="preserve">. </w:t>
            </w:r>
            <w:r w:rsidR="00693F4E">
              <w:rPr>
                <w:b/>
                <w:color w:val="0033CC"/>
                <w:lang w:val="ru-RU" w:eastAsia="ru-RU" w:bidi="ru-RU"/>
              </w:rPr>
              <w:t>Экология. 2</w:t>
            </w:r>
            <w:r>
              <w:rPr>
                <w:b/>
                <w:color w:val="0033CC"/>
                <w:lang w:val="ru-RU" w:eastAsia="ru-RU" w:bidi="ru-RU"/>
              </w:rPr>
              <w:t xml:space="preserve"> часа</w:t>
            </w:r>
          </w:p>
        </w:tc>
      </w:tr>
      <w:tr w:rsidTr="00A5791E">
        <w:tblPrEx>
          <w:tblW w:w="14178" w:type="dxa"/>
          <w:tblInd w:w="144" w:type="dxa"/>
          <w:tblLayout w:type="fixed"/>
          <w:tblLook w:val="01E0"/>
        </w:tblPrEx>
        <w:trPr>
          <w:trHeight w:val="1554"/>
        </w:trPr>
        <w:tc>
          <w:tcPr>
            <w:tcW w:w="6807" w:type="dxa"/>
          </w:tcPr>
          <w:p w:rsidR="009B4C60">
            <w:pPr>
              <w:ind w:left="107" w:right="94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Взаимосвязи организмов и окружающей среды. Роль растений в природе, жизни человека и собственной</w:t>
            </w:r>
            <w:r>
              <w:rPr>
                <w:spacing w:val="-4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деятельности.</w:t>
            </w:r>
          </w:p>
          <w:p w:rsidR="009B4C60">
            <w:pPr>
              <w:ind w:left="107" w:right="98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Влияние экологических факторов на организмы. Взаимодействия</w:t>
            </w:r>
            <w:r>
              <w:rPr>
                <w:spacing w:val="-3"/>
                <w:lang w:val="ru-RU"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видов.</w:t>
            </w:r>
          </w:p>
          <w:p w:rsidR="009B4C60">
            <w:pPr>
              <w:ind w:left="107" w:right="97"/>
              <w:jc w:val="both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Экосистемная</w:t>
            </w:r>
            <w:r>
              <w:rPr>
                <w:lang w:val="ru-RU" w:eastAsia="ru-RU" w:bidi="ru-RU"/>
              </w:rPr>
              <w:t xml:space="preserve"> организация живой природы. Учение о биосфере.</w:t>
            </w:r>
          </w:p>
        </w:tc>
        <w:tc>
          <w:tcPr>
            <w:tcW w:w="7371" w:type="dxa"/>
          </w:tcPr>
          <w:p w:rsidR="009B4C60">
            <w:pPr>
              <w:ind w:left="221" w:right="152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9B4C60">
            <w:pPr>
              <w:ind w:left="221" w:right="153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Называть примеры факторов среды. Анализировать действие факторов на организмы по рисункам учебника.</w:t>
            </w:r>
          </w:p>
          <w:p w:rsidR="009B4C60">
            <w:pPr>
              <w:spacing w:line="252" w:lineRule="exact"/>
              <w:ind w:left="221"/>
              <w:jc w:val="both"/>
              <w:rPr>
                <w:lang w:val="ru-RU" w:eastAsia="ru-RU" w:bidi="ru-RU"/>
              </w:rPr>
            </w:pPr>
            <w:r>
              <w:rPr>
                <w:color w:val="221F1F"/>
                <w:lang w:val="ru-RU" w:eastAsia="ru-RU" w:bidi="ru-RU"/>
              </w:rPr>
              <w:t>Выделять экологические группы организмов.</w:t>
            </w:r>
          </w:p>
        </w:tc>
      </w:tr>
    </w:tbl>
    <w:p w:rsidR="009B4C60">
      <w:pPr>
        <w:widowControl w:val="0"/>
        <w:autoSpaceDE w:val="0"/>
        <w:autoSpaceDN w:val="0"/>
        <w:rPr>
          <w:sz w:val="22"/>
          <w:szCs w:val="22"/>
          <w:lang w:val="ru-RU" w:eastAsia="ru-RU" w:bidi="ru-RU"/>
        </w:rPr>
        <w:sectPr w:rsidSect="00CE3D03">
          <w:pgSz w:w="16220" w:h="11910" w:orient="landscape"/>
          <w:pgMar w:top="420" w:right="1202" w:bottom="1678" w:left="1038" w:header="0" w:footer="930" w:gutter="0"/>
          <w:cols w:space="720"/>
        </w:sectPr>
      </w:pPr>
    </w:p>
    <w:p w:rsidR="009B4C60">
      <w:pPr>
        <w:widowControl w:val="0"/>
        <w:autoSpaceDE w:val="0"/>
        <w:autoSpaceDN w:val="0"/>
        <w:jc w:val="both"/>
        <w:rPr>
          <w:sz w:val="22"/>
          <w:szCs w:val="22"/>
          <w:lang w:val="ru-RU" w:eastAsia="ru-RU" w:bidi="ru-RU"/>
        </w:rPr>
        <w:sectPr w:rsidSect="00CE3D03">
          <w:pgSz w:w="16220" w:h="11910" w:orient="landscape"/>
          <w:pgMar w:top="420" w:right="1202" w:bottom="1678" w:left="1038" w:header="0" w:footer="932" w:gutter="0"/>
          <w:cols w:space="720"/>
        </w:sectPr>
      </w:pPr>
    </w:p>
    <w:p w:rsidR="001F541F" w:rsidRPr="003D0E8D" w:rsidP="003D0E8D">
      <w:pPr>
        <w:widowControl w:val="0"/>
        <w:autoSpaceDE w:val="0"/>
        <w:autoSpaceDN w:val="0"/>
        <w:spacing w:before="77"/>
        <w:ind w:left="0" w:right="4731"/>
        <w:jc w:val="center"/>
        <w:outlineLvl w:val="0"/>
        <w:rPr>
          <w:b/>
          <w:bCs/>
          <w:sz w:val="28"/>
          <w:szCs w:val="28"/>
          <w:lang w:val="ru-RU" w:eastAsia="ru-RU" w:bidi="ru-RU"/>
        </w:rPr>
      </w:pPr>
      <w:r>
        <w:rPr>
          <w:b/>
          <w:bCs/>
          <w:sz w:val="28"/>
          <w:szCs w:val="28"/>
          <w:lang w:val="ru-RU" w:eastAsia="ru-RU" w:bidi="ru-RU"/>
        </w:rPr>
        <w:t xml:space="preserve">                                         </w:t>
      </w:r>
      <w:r w:rsidR="009D5FA1">
        <w:rPr>
          <w:b/>
          <w:bCs/>
          <w:sz w:val="28"/>
          <w:szCs w:val="28"/>
          <w:lang w:val="ru-RU" w:eastAsia="ru-RU" w:bidi="ru-RU"/>
        </w:rPr>
        <w:t>Тематическое планирование</w:t>
      </w: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134"/>
        <w:gridCol w:w="11536"/>
      </w:tblGrid>
      <w:tr w:rsidTr="001F541F">
        <w:tblPrEx>
          <w:tblW w:w="0" w:type="auto"/>
          <w:tblLook w:val="04A0"/>
        </w:tblPrEx>
        <w:tc>
          <w:tcPr>
            <w:tcW w:w="1526" w:type="dxa"/>
          </w:tcPr>
          <w:p w:rsidR="00E71959">
            <w:pPr>
              <w:rPr>
                <w:b/>
                <w:sz w:val="20"/>
                <w:lang w:val="ru-RU" w:eastAsia="ru-RU" w:bidi="ru-RU"/>
              </w:rPr>
            </w:pPr>
            <w:r>
              <w:rPr>
                <w:b/>
                <w:sz w:val="20"/>
                <w:lang w:val="ru-RU" w:eastAsia="ru-RU" w:bidi="ru-RU"/>
              </w:rPr>
              <w:t>Дата</w:t>
            </w:r>
          </w:p>
        </w:tc>
        <w:tc>
          <w:tcPr>
            <w:tcW w:w="1134" w:type="dxa"/>
          </w:tcPr>
          <w:p w:rsidR="00E71959" w:rsidRPr="00E71959">
            <w:pPr>
              <w:rPr>
                <w:b/>
                <w:sz w:val="20"/>
                <w:lang w:val="ru-RU" w:eastAsia="ru-RU" w:bidi="ru-RU"/>
              </w:rPr>
            </w:pPr>
            <w:r>
              <w:rPr>
                <w:b/>
                <w:sz w:val="20"/>
                <w:lang w:val="ru-RU" w:eastAsia="ru-RU" w:bidi="ru-RU"/>
              </w:rPr>
              <w:t>№п</w:t>
            </w:r>
            <w:r>
              <w:rPr>
                <w:b/>
                <w:sz w:val="20"/>
                <w:lang w:eastAsia="ru-RU" w:bidi="ru-RU"/>
              </w:rPr>
              <w:t>/</w:t>
            </w:r>
            <w:r>
              <w:rPr>
                <w:b/>
                <w:sz w:val="20"/>
                <w:lang w:val="ru-RU" w:eastAsia="ru-RU" w:bidi="ru-RU"/>
              </w:rPr>
              <w:t>п</w:t>
            </w:r>
          </w:p>
        </w:tc>
        <w:tc>
          <w:tcPr>
            <w:tcW w:w="11536" w:type="dxa"/>
          </w:tcPr>
          <w:p w:rsidR="00E71959" w:rsidRPr="00DB3369" w:rsidP="001D5837">
            <w:pPr>
              <w:rPr>
                <w:lang w:val="ru-RU" w:eastAsia="ru-RU" w:bidi="ru-RU"/>
              </w:rPr>
            </w:pP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536" w:type="dxa"/>
          </w:tcPr>
          <w:p w:rsidR="001F541F" w:rsidRPr="008D165D" w:rsidP="008D165D">
            <w:pPr>
              <w:rPr>
                <w:b/>
                <w:lang w:val="ru-RU" w:eastAsia="ru-RU" w:bidi="ru-RU"/>
              </w:rPr>
            </w:pPr>
            <w:r w:rsidRPr="008D165D">
              <w:rPr>
                <w:b/>
                <w:lang w:val="ru-RU" w:eastAsia="ru-RU" w:bidi="ru-RU"/>
              </w:rPr>
              <w:t xml:space="preserve">Раздел 1. Биология как наука. 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8D165D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1</w:t>
            </w:r>
          </w:p>
          <w:p w:rsidR="003D0E8D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</w:p>
        </w:tc>
        <w:tc>
          <w:tcPr>
            <w:tcW w:w="11536" w:type="dxa"/>
          </w:tcPr>
          <w:p w:rsidR="008D165D" w:rsidRPr="00DB3369" w:rsidP="001D5837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 xml:space="preserve">Тема№1 </w:t>
            </w:r>
            <w:r w:rsidRPr="008D165D">
              <w:rPr>
                <w:lang w:val="ru-RU" w:eastAsia="ru-RU" w:bidi="ru-RU"/>
              </w:rPr>
              <w:t>Методы биологии.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</w:p>
        </w:tc>
        <w:tc>
          <w:tcPr>
            <w:tcW w:w="11536" w:type="dxa"/>
          </w:tcPr>
          <w:p w:rsidR="001F541F" w:rsidRPr="008D165D" w:rsidP="001D5837">
            <w:pPr>
              <w:rPr>
                <w:b/>
                <w:lang w:val="ru-RU" w:eastAsia="ru-RU" w:bidi="ru-RU"/>
              </w:rPr>
            </w:pPr>
            <w:r w:rsidRPr="008D165D">
              <w:rPr>
                <w:b/>
                <w:lang w:val="ru-RU" w:eastAsia="ru-RU" w:bidi="ru-RU"/>
              </w:rPr>
              <w:t>Раздел 2. Признаки и свойства живых организмов.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2</w:t>
            </w:r>
          </w:p>
        </w:tc>
        <w:tc>
          <w:tcPr>
            <w:tcW w:w="11536" w:type="dxa"/>
          </w:tcPr>
          <w:p w:rsidR="001F541F" w:rsidRPr="00DB3369" w:rsidP="00C91010">
            <w:pPr>
              <w:rPr>
                <w:lang w:val="ru-RU" w:eastAsia="ru-RU" w:bidi="ru-RU"/>
              </w:rPr>
            </w:pPr>
            <w:r w:rsidRPr="003D0E8D">
              <w:rPr>
                <w:lang w:val="ru-RU" w:eastAsia="ru-RU" w:bidi="ru-RU"/>
              </w:rPr>
              <w:t>Входной контроль</w:t>
            </w:r>
            <w:r>
              <w:rPr>
                <w:lang w:val="ru-RU" w:eastAsia="ru-RU" w:bidi="ru-RU"/>
              </w:rPr>
              <w:t xml:space="preserve">. </w:t>
            </w:r>
            <w:r w:rsidRPr="003D0E8D">
              <w:rPr>
                <w:lang w:val="ru-RU" w:eastAsia="ru-RU" w:bidi="ru-RU"/>
              </w:rPr>
              <w:t xml:space="preserve"> Контрольная работа №1. Реш</w:t>
            </w:r>
            <w:r w:rsidR="00C91010">
              <w:rPr>
                <w:lang w:val="ru-RU" w:eastAsia="ru-RU" w:bidi="ru-RU"/>
              </w:rPr>
              <w:t xml:space="preserve">ение демонстрационного варианта. </w:t>
            </w:r>
            <w:r w:rsidRPr="00DB3369">
              <w:rPr>
                <w:lang w:val="ru-RU" w:eastAsia="ru-RU" w:bidi="ru-RU"/>
              </w:rPr>
              <w:t xml:space="preserve">Практическая работа № 1. Решение тестовых заданий по темам: «Биология как </w:t>
            </w:r>
            <w:r w:rsidRPr="00DB3369">
              <w:rPr>
                <w:lang w:val="ru-RU" w:eastAsia="ru-RU" w:bidi="ru-RU"/>
              </w:rPr>
              <w:t>наука</w:t>
            </w:r>
            <w:r w:rsidRPr="00DB3369">
              <w:rPr>
                <w:lang w:val="ru-RU" w:eastAsia="ru-RU" w:bidi="ru-RU"/>
              </w:rPr>
              <w:t>»,«</w:t>
            </w:r>
            <w:r w:rsidRPr="00DB3369">
              <w:rPr>
                <w:lang w:val="ru-RU" w:eastAsia="ru-RU" w:bidi="ru-RU"/>
              </w:rPr>
              <w:t>Методы</w:t>
            </w:r>
            <w:r w:rsidRPr="00DB3369">
              <w:rPr>
                <w:lang w:val="ru-RU" w:eastAsia="ru-RU" w:bidi="ru-RU"/>
              </w:rPr>
              <w:t xml:space="preserve"> биологии», «Признаки живых организмов».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</w:p>
        </w:tc>
        <w:tc>
          <w:tcPr>
            <w:tcW w:w="11536" w:type="dxa"/>
          </w:tcPr>
          <w:p w:rsidR="001F541F" w:rsidRPr="00DB3369" w:rsidP="00AD1D24">
            <w:pPr>
              <w:rPr>
                <w:lang w:val="ru-RU" w:eastAsia="ru-RU" w:bidi="ru-RU"/>
              </w:rPr>
            </w:pPr>
            <w:r w:rsidRPr="008D165D">
              <w:rPr>
                <w:b/>
                <w:lang w:val="ru-RU" w:eastAsia="ru-RU" w:bidi="ru-RU"/>
              </w:rPr>
              <w:t>Раздел 3</w:t>
            </w:r>
            <w:r w:rsidRPr="00DB3369">
              <w:rPr>
                <w:lang w:val="ru-RU" w:eastAsia="ru-RU" w:bidi="ru-RU"/>
              </w:rPr>
              <w:t xml:space="preserve">. </w:t>
            </w:r>
            <w:r w:rsidR="008D165D">
              <w:rPr>
                <w:lang w:val="ru-RU" w:eastAsia="ru-RU" w:bidi="ru-RU"/>
              </w:rPr>
              <w:t xml:space="preserve"> </w:t>
            </w:r>
            <w:r w:rsidRPr="00DB3369">
              <w:rPr>
                <w:lang w:val="ru-RU" w:eastAsia="ru-RU" w:bidi="ru-RU"/>
              </w:rPr>
              <w:t>Система, многообразие и эволюция живой природы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3</w:t>
            </w:r>
          </w:p>
        </w:tc>
        <w:tc>
          <w:tcPr>
            <w:tcW w:w="11536" w:type="dxa"/>
          </w:tcPr>
          <w:p w:rsidR="001F541F" w:rsidRPr="00DB3369" w:rsidP="001D5837">
            <w:pPr>
              <w:rPr>
                <w:lang w:val="ru-RU" w:eastAsia="ru-RU" w:bidi="ru-RU"/>
              </w:rPr>
            </w:pPr>
            <w:r w:rsidRPr="00DB3369">
              <w:rPr>
                <w:lang w:val="ru-RU" w:eastAsia="ru-RU" w:bidi="ru-RU"/>
              </w:rPr>
              <w:t>Тема 1. Царство Растения.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Царство Бактерии. Царство Грибы. Лишайники.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4</w:t>
            </w:r>
          </w:p>
        </w:tc>
        <w:tc>
          <w:tcPr>
            <w:tcW w:w="11536" w:type="dxa"/>
          </w:tcPr>
          <w:p w:rsidR="001F541F" w:rsidRPr="00DB3369" w:rsidP="001D5837">
            <w:pPr>
              <w:rPr>
                <w:lang w:val="ru-RU" w:eastAsia="ru-RU" w:bidi="ru-RU"/>
              </w:rPr>
            </w:pPr>
            <w:r w:rsidRPr="00DB3369">
              <w:rPr>
                <w:lang w:val="ru-RU" w:eastAsia="ru-RU" w:bidi="ru-RU"/>
              </w:rPr>
              <w:t>Практическая работа № 2. Решение тестовых заданий по темам: «Царство Растения».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Практическая работа № 3 Решение тестовых заданий по темам царство Грибы. Царство Бактерии. Лишайники. Вирусы.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5</w:t>
            </w:r>
          </w:p>
        </w:tc>
        <w:tc>
          <w:tcPr>
            <w:tcW w:w="11536" w:type="dxa"/>
          </w:tcPr>
          <w:p w:rsidR="001F541F" w:rsidRPr="00DB3369" w:rsidP="001D5837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Тема 3</w:t>
            </w:r>
            <w:r w:rsidRPr="00DB3369">
              <w:rPr>
                <w:lang w:val="ru-RU" w:eastAsia="ru-RU" w:bidi="ru-RU"/>
              </w:rPr>
              <w:t>. Царство Животные.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Практическая работа № 4 Решение тестовых заданий по теме: «Царство Животные».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6</w:t>
            </w:r>
          </w:p>
        </w:tc>
        <w:tc>
          <w:tcPr>
            <w:tcW w:w="11536" w:type="dxa"/>
          </w:tcPr>
          <w:p w:rsidR="001F541F" w:rsidRPr="00DB3369" w:rsidP="001D5837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Тема 4</w:t>
            </w:r>
            <w:r w:rsidRPr="00DB3369">
              <w:rPr>
                <w:lang w:val="ru-RU" w:eastAsia="ru-RU" w:bidi="ru-RU"/>
              </w:rPr>
              <w:t>.Учение об эволюции органического мира.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Практическая работа № 5 Решение тестовых заданий по темам: «Учение об эволюции органического мира».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</w:p>
        </w:tc>
        <w:tc>
          <w:tcPr>
            <w:tcW w:w="11536" w:type="dxa"/>
          </w:tcPr>
          <w:p w:rsidR="001F541F" w:rsidRPr="00DB3369" w:rsidP="00E60AAA">
            <w:pPr>
              <w:rPr>
                <w:lang w:val="ru-RU" w:eastAsia="ru-RU" w:bidi="ru-RU"/>
              </w:rPr>
            </w:pPr>
            <w:r w:rsidRPr="008D165D">
              <w:rPr>
                <w:b/>
                <w:lang w:val="ru-RU" w:eastAsia="ru-RU" w:bidi="ru-RU"/>
              </w:rPr>
              <w:t>Раздел 4. Человек и его здоровье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7</w:t>
            </w:r>
          </w:p>
        </w:tc>
        <w:tc>
          <w:tcPr>
            <w:tcW w:w="11536" w:type="dxa"/>
          </w:tcPr>
          <w:p w:rsidR="001F541F" w:rsidRPr="00DB3369" w:rsidP="001D5837">
            <w:pPr>
              <w:rPr>
                <w:lang w:val="ru-RU" w:eastAsia="ru-RU" w:bidi="ru-RU"/>
              </w:rPr>
            </w:pPr>
            <w:r w:rsidRPr="00DB3369">
              <w:rPr>
                <w:lang w:val="ru-RU" w:eastAsia="ru-RU" w:bidi="ru-RU"/>
              </w:rPr>
              <w:t>Тема 1. Сходство человека с животными и отличие от них. Общий план строения и процессы жизнедеятельности человека.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Тема 2. Нервная система.  Нейрогуморальная регуляция процессов жизнедеятельности организма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Практическая работа № 6. Решение тестовых заданий по темам: «Общий план строения человека», «Нейрогуморальная регуляция организма».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8</w:t>
            </w:r>
          </w:p>
        </w:tc>
        <w:tc>
          <w:tcPr>
            <w:tcW w:w="11536" w:type="dxa"/>
          </w:tcPr>
          <w:p w:rsidR="001F541F" w:rsidRPr="00DB3369" w:rsidP="001D5837">
            <w:pPr>
              <w:rPr>
                <w:lang w:val="ru-RU" w:eastAsia="ru-RU" w:bidi="ru-RU"/>
              </w:rPr>
            </w:pPr>
            <w:r w:rsidRPr="00DB3369">
              <w:rPr>
                <w:lang w:val="ru-RU" w:eastAsia="ru-RU" w:bidi="ru-RU"/>
              </w:rPr>
              <w:t>Тема 3. Питание. Система пищеварения. Роль ферментов в пищеварении.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Тема 4. Дыхание. Система органов дыхания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9</w:t>
            </w:r>
          </w:p>
        </w:tc>
        <w:tc>
          <w:tcPr>
            <w:tcW w:w="11536" w:type="dxa"/>
          </w:tcPr>
          <w:p w:rsidR="001F541F" w:rsidRPr="00DB3369" w:rsidP="001D5837">
            <w:pPr>
              <w:rPr>
                <w:lang w:val="ru-RU" w:eastAsia="ru-RU" w:bidi="ru-RU"/>
              </w:rPr>
            </w:pPr>
            <w:r w:rsidRPr="00DB3369">
              <w:rPr>
                <w:lang w:val="ru-RU" w:eastAsia="ru-RU" w:bidi="ru-RU"/>
              </w:rPr>
              <w:t>Практическая работа № 7 Решение тестовых заданий по темам: «Система пищеварения, дыхание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10</w:t>
            </w:r>
          </w:p>
        </w:tc>
        <w:tc>
          <w:tcPr>
            <w:tcW w:w="11536" w:type="dxa"/>
          </w:tcPr>
          <w:p w:rsidR="001F541F" w:rsidRPr="00DB3369" w:rsidP="001D5837">
            <w:pPr>
              <w:rPr>
                <w:lang w:val="ru-RU" w:eastAsia="ru-RU" w:bidi="ru-RU"/>
              </w:rPr>
            </w:pPr>
            <w:r w:rsidRPr="00DB3369">
              <w:rPr>
                <w:lang w:val="ru-RU" w:eastAsia="ru-RU" w:bidi="ru-RU"/>
              </w:rPr>
              <w:t>Тема 5. Внутренняя среда организма человека.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Тема 6. Транспорт веществ. Кровеносная и лимфатическая системы.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11</w:t>
            </w:r>
          </w:p>
        </w:tc>
        <w:tc>
          <w:tcPr>
            <w:tcW w:w="11536" w:type="dxa"/>
          </w:tcPr>
          <w:p w:rsidR="001F541F" w:rsidRPr="00C4729B" w:rsidP="00D05087">
            <w:pPr>
              <w:rPr>
                <w:lang w:val="ru-RU" w:eastAsia="ru-RU" w:bidi="ru-RU"/>
              </w:rPr>
            </w:pPr>
            <w:r w:rsidRPr="00C4729B">
              <w:rPr>
                <w:lang w:val="ru-RU" w:eastAsia="ru-RU" w:bidi="ru-RU"/>
              </w:rPr>
              <w:t>Тема 7. Обмен веществ. Выделение продуктов жизнедеятельности.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Система органов выделения.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12</w:t>
            </w:r>
          </w:p>
        </w:tc>
        <w:tc>
          <w:tcPr>
            <w:tcW w:w="11536" w:type="dxa"/>
          </w:tcPr>
          <w:p w:rsidR="001F541F" w:rsidRPr="00C4729B" w:rsidP="00D05087">
            <w:pPr>
              <w:rPr>
                <w:lang w:val="ru-RU" w:eastAsia="ru-RU" w:bidi="ru-RU"/>
              </w:rPr>
            </w:pPr>
            <w:r w:rsidRPr="00C4729B">
              <w:rPr>
                <w:lang w:val="ru-RU" w:eastAsia="ru-RU" w:bidi="ru-RU"/>
              </w:rPr>
              <w:t xml:space="preserve">Практическая работа № 8 Решение тестовых заданий по </w:t>
            </w:r>
            <w:r w:rsidRPr="00C4729B">
              <w:rPr>
                <w:lang w:val="ru-RU" w:eastAsia="ru-RU" w:bidi="ru-RU"/>
              </w:rPr>
              <w:t>темам:«</w:t>
            </w:r>
            <w:r w:rsidRPr="00C4729B">
              <w:rPr>
                <w:lang w:val="ru-RU" w:eastAsia="ru-RU" w:bidi="ru-RU"/>
              </w:rPr>
              <w:t>Внутренняя</w:t>
            </w:r>
            <w:r w:rsidRPr="00C4729B">
              <w:rPr>
                <w:lang w:val="ru-RU" w:eastAsia="ru-RU" w:bidi="ru-RU"/>
              </w:rPr>
              <w:t xml:space="preserve"> среда организма человека», «Транспорт веществ» и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13</w:t>
            </w:r>
          </w:p>
        </w:tc>
        <w:tc>
          <w:tcPr>
            <w:tcW w:w="11536" w:type="dxa"/>
          </w:tcPr>
          <w:p w:rsidR="001F541F" w:rsidRPr="00E55989" w:rsidP="00474E1F">
            <w:pPr>
              <w:rPr>
                <w:lang w:val="ru-RU" w:eastAsia="ru-RU" w:bidi="ru-RU"/>
              </w:rPr>
            </w:pPr>
            <w:r w:rsidRPr="00E55989">
              <w:rPr>
                <w:lang w:val="ru-RU" w:eastAsia="ru-RU" w:bidi="ru-RU"/>
              </w:rPr>
              <w:t>Тема 8. Покровы тела и их функции.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Тема 9. Размножение и развитие организма человека</w:t>
            </w:r>
            <w:r w:rsidR="003D0E8D">
              <w:rPr>
                <w:lang w:val="ru-RU" w:eastAsia="ru-RU" w:bidi="ru-RU"/>
              </w:rPr>
              <w:t xml:space="preserve">. </w:t>
            </w:r>
            <w:r w:rsidRPr="003D0E8D" w:rsidR="003D0E8D">
              <w:rPr>
                <w:lang w:val="ru-RU" w:eastAsia="ru-RU" w:bidi="ru-RU"/>
              </w:rPr>
              <w:t>Практическая работа № 9 Решение тестовых заданий по темам «Система выделения», «Покровы тела», «Размножение и развитие человека».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14</w:t>
            </w:r>
          </w:p>
        </w:tc>
        <w:tc>
          <w:tcPr>
            <w:tcW w:w="11536" w:type="dxa"/>
          </w:tcPr>
          <w:p w:rsidR="001F541F" w:rsidRPr="00E55989" w:rsidP="00474E1F">
            <w:pPr>
              <w:rPr>
                <w:lang w:val="ru-RU" w:eastAsia="ru-RU" w:bidi="ru-RU"/>
              </w:rPr>
            </w:pPr>
            <w:r w:rsidRPr="00E55989">
              <w:rPr>
                <w:lang w:val="ru-RU" w:eastAsia="ru-RU" w:bidi="ru-RU"/>
              </w:rPr>
              <w:t>Тема 10. Опора и движение.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Тема 11. Органы чувств, их роль в жизни человека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Практическая работа № 10 Решение тестовых заданий по темам: «Опорно-двигательный аппарат», «Органы чувств».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15</w:t>
            </w:r>
          </w:p>
        </w:tc>
        <w:tc>
          <w:tcPr>
            <w:tcW w:w="11536" w:type="dxa"/>
          </w:tcPr>
          <w:p w:rsidR="001F541F" w:rsidRPr="00231F77" w:rsidP="0029641E">
            <w:pPr>
              <w:rPr>
                <w:lang w:val="ru-RU" w:eastAsia="ru-RU" w:bidi="ru-RU"/>
              </w:rPr>
            </w:pPr>
            <w:r w:rsidRPr="00231F77">
              <w:rPr>
                <w:lang w:val="ru-RU" w:eastAsia="ru-RU" w:bidi="ru-RU"/>
              </w:rPr>
              <w:t>Тема 12. Психология и поведение человека.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Здоровый образ жизни» «Приемы оказания первой помощи».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Высшая нервная деятельность.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Практическая работа № 11 Решение тестовых заданий по темам: «Психология и поведение человека», «Гигиена.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AD1D24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AD1D24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16</w:t>
            </w:r>
          </w:p>
        </w:tc>
        <w:tc>
          <w:tcPr>
            <w:tcW w:w="11536" w:type="dxa"/>
          </w:tcPr>
          <w:p w:rsidR="00AD1D24" w:rsidRPr="008D165D" w:rsidP="0029641E">
            <w:pPr>
              <w:rPr>
                <w:b/>
                <w:lang w:val="ru-RU" w:eastAsia="ru-RU" w:bidi="ru-RU"/>
              </w:rPr>
            </w:pPr>
            <w:r>
              <w:rPr>
                <w:b/>
                <w:lang w:val="ru-RU" w:eastAsia="ru-RU" w:bidi="ru-RU"/>
              </w:rPr>
              <w:t>Промежуточная аттестация</w:t>
            </w:r>
            <w:r w:rsidR="00E60AAA">
              <w:rPr>
                <w:b/>
                <w:lang w:val="ru-RU" w:eastAsia="ru-RU" w:bidi="ru-RU"/>
              </w:rPr>
              <w:t xml:space="preserve"> (тест)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</w:p>
        </w:tc>
        <w:tc>
          <w:tcPr>
            <w:tcW w:w="11536" w:type="dxa"/>
          </w:tcPr>
          <w:p w:rsidR="001F541F" w:rsidRPr="008D165D" w:rsidP="0029641E">
            <w:pPr>
              <w:rPr>
                <w:b/>
                <w:lang w:val="ru-RU" w:eastAsia="ru-RU" w:bidi="ru-RU"/>
              </w:rPr>
            </w:pPr>
            <w:r w:rsidRPr="008D165D">
              <w:rPr>
                <w:b/>
                <w:lang w:val="ru-RU" w:eastAsia="ru-RU" w:bidi="ru-RU"/>
              </w:rPr>
              <w:t>Раздел 5. Экология.</w:t>
            </w:r>
          </w:p>
        </w:tc>
      </w:tr>
      <w:tr w:rsidTr="001F541F">
        <w:tblPrEx>
          <w:tblW w:w="0" w:type="auto"/>
          <w:tblLook w:val="04A0"/>
        </w:tblPrEx>
        <w:tc>
          <w:tcPr>
            <w:tcW w:w="1526" w:type="dxa"/>
          </w:tcPr>
          <w:p w:rsidR="001F541F">
            <w:pPr>
              <w:rPr>
                <w:b/>
                <w:sz w:val="20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1F541F" w:rsidRPr="008D165D" w:rsidP="008D165D">
            <w:pPr>
              <w:jc w:val="center"/>
              <w:rPr>
                <w:sz w:val="20"/>
                <w:lang w:val="ru-RU" w:eastAsia="ru-RU" w:bidi="ru-RU"/>
              </w:rPr>
            </w:pPr>
            <w:r>
              <w:rPr>
                <w:sz w:val="20"/>
                <w:lang w:val="ru-RU" w:eastAsia="ru-RU" w:bidi="ru-RU"/>
              </w:rPr>
              <w:t>17</w:t>
            </w:r>
          </w:p>
        </w:tc>
        <w:tc>
          <w:tcPr>
            <w:tcW w:w="11536" w:type="dxa"/>
          </w:tcPr>
          <w:p w:rsidR="001F541F" w:rsidRPr="00231F77" w:rsidP="0029641E">
            <w:pPr>
              <w:rPr>
                <w:lang w:val="ru-RU" w:eastAsia="ru-RU" w:bidi="ru-RU"/>
              </w:rPr>
            </w:pPr>
            <w:r w:rsidRPr="00231F77">
              <w:rPr>
                <w:lang w:val="ru-RU" w:eastAsia="ru-RU" w:bidi="ru-RU"/>
              </w:rPr>
              <w:t>Практическая работа № 12 Решение тестовых заданий по теме: «Взаимосвязи организмов и окружающей среды».</w:t>
            </w:r>
            <w:r w:rsidR="003D0E8D">
              <w:rPr>
                <w:lang w:val="ru-RU" w:eastAsia="ru-RU" w:bidi="ru-RU"/>
              </w:rPr>
              <w:t xml:space="preserve"> </w:t>
            </w:r>
            <w:r w:rsidRPr="003D0E8D" w:rsidR="003D0E8D">
              <w:rPr>
                <w:lang w:val="ru-RU" w:eastAsia="ru-RU" w:bidi="ru-RU"/>
              </w:rPr>
              <w:t>Практическая работа № 13 и № 14 Решение демонстрационных вариантов ГИА.</w:t>
            </w:r>
          </w:p>
        </w:tc>
      </w:tr>
    </w:tbl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1F541F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9B4C60">
      <w:pPr>
        <w:widowControl w:val="0"/>
        <w:autoSpaceDE w:val="0"/>
        <w:autoSpaceDN w:val="0"/>
        <w:rPr>
          <w:b/>
          <w:sz w:val="20"/>
          <w:lang w:val="ru-RU" w:eastAsia="ru-RU" w:bidi="ru-RU"/>
        </w:rPr>
      </w:pPr>
    </w:p>
    <w:p w:rsidR="009B4C60">
      <w:pPr>
        <w:widowControl w:val="0"/>
        <w:autoSpaceDE w:val="0"/>
        <w:autoSpaceDN w:val="0"/>
        <w:spacing w:before="4"/>
        <w:rPr>
          <w:b/>
          <w:sz w:val="10"/>
          <w:lang w:val="ru-RU" w:eastAsia="ru-RU" w:bidi="ru-RU"/>
        </w:rPr>
      </w:pPr>
    </w:p>
    <w:sectPr w:rsidSect="00CE3D03">
      <w:pgSz w:w="16220" w:h="11910" w:orient="landscape"/>
      <w:pgMar w:top="420" w:right="1202" w:bottom="1678" w:left="1038" w:header="0" w:footer="9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olin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2D">
    <w:pPr>
      <w:pStyle w:val="BodyText"/>
      <w:spacing w:line="14" w:lineRule="auto"/>
      <w:rPr>
        <w:sz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09B"/>
    <w:multiLevelType w:val="hybridMultilevel"/>
    <w:tmpl w:val="E188D206"/>
    <w:lvl w:ilvl="0">
      <w:start w:val="1"/>
      <w:numFmt w:val="decimal"/>
      <w:lvlText w:val="%1."/>
      <w:lvlJc w:val="left"/>
      <w:pPr>
        <w:ind w:left="1122" w:hanging="167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88" w:hanging="16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57" w:hanging="1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25" w:hanging="1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94" w:hanging="1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3" w:hanging="1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31" w:hanging="1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00" w:hanging="1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69" w:hanging="1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1D5837"/>
    <w:rsid w:val="001F541F"/>
    <w:rsid w:val="00231F77"/>
    <w:rsid w:val="0029641E"/>
    <w:rsid w:val="0034602D"/>
    <w:rsid w:val="003D0E8D"/>
    <w:rsid w:val="004556A6"/>
    <w:rsid w:val="00474E1F"/>
    <w:rsid w:val="00654662"/>
    <w:rsid w:val="00693F4E"/>
    <w:rsid w:val="008035C9"/>
    <w:rsid w:val="008D165D"/>
    <w:rsid w:val="008E5679"/>
    <w:rsid w:val="009B4C60"/>
    <w:rsid w:val="009D5FA1"/>
    <w:rsid w:val="00A5791E"/>
    <w:rsid w:val="00AD1D24"/>
    <w:rsid w:val="00C4729B"/>
    <w:rsid w:val="00C91010"/>
    <w:rsid w:val="00CE3D03"/>
    <w:rsid w:val="00D05087"/>
    <w:rsid w:val="00DB3369"/>
    <w:rsid w:val="00E55989"/>
    <w:rsid w:val="00E60AAA"/>
    <w:rsid w:val="00E7195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spacing w:before="73"/>
      <w:ind w:left="1326"/>
      <w:jc w:val="center"/>
      <w:outlineLvl w:val="0"/>
    </w:pPr>
    <w:rPr>
      <w:b/>
      <w:bCs/>
      <w:sz w:val="28"/>
      <w:szCs w:val="28"/>
      <w:lang w:val="ru-RU" w:eastAsia="ru-RU" w:bidi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lang w:val="ru-RU" w:eastAsia="ru-RU" w:bidi="ru-RU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247"/>
    </w:pPr>
    <w:rPr>
      <w:sz w:val="22"/>
      <w:szCs w:val="22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ru-RU" w:eastAsia="ru-RU" w:bidi="ru-RU"/>
    </w:rPr>
  </w:style>
  <w:style w:type="table" w:styleId="TableGrid">
    <w:name w:val="Table Grid"/>
    <w:basedOn w:val="TableNormal"/>
    <w:uiPriority w:val="59"/>
    <w:rsid w:val="001F54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revision>0</cp:revision>
</cp:coreProperties>
</file>