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DF" w:rsidRPr="00B37CF3" w:rsidRDefault="001D19DF" w:rsidP="001D19DF">
      <w:pPr>
        <w:tabs>
          <w:tab w:val="left" w:pos="327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Иностранный язык </w:t>
      </w:r>
      <w:r w:rsidRPr="00B37CF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язык)</w:t>
      </w:r>
      <w:r w:rsidRPr="00B37CF3">
        <w:rPr>
          <w:rFonts w:ascii="Times New Roman" w:hAnsi="Times New Roman" w:cs="Times New Roman"/>
          <w:b/>
          <w:sz w:val="24"/>
          <w:szCs w:val="24"/>
        </w:rPr>
        <w:t xml:space="preserve"> 2-4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1D19DF" w:rsidRPr="00B37CF3" w:rsidRDefault="001D19DF" w:rsidP="001D19DF">
      <w:pPr>
        <w:tabs>
          <w:tab w:val="left" w:pos="32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CF3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Закона РФ «Об образовании», Федерального государственного образовательного стандарта, Примерных программ Министерства образования и науки РФ, Программы курса к учебникам «Английский язык. </w:t>
      </w:r>
      <w:proofErr w:type="spellStart"/>
      <w:r w:rsidRPr="00B37CF3">
        <w:rPr>
          <w:rFonts w:ascii="Times New Roman" w:hAnsi="Times New Roman" w:cs="Times New Roman"/>
          <w:sz w:val="24"/>
          <w:szCs w:val="24"/>
        </w:rPr>
        <w:t>Brilliant</w:t>
      </w:r>
      <w:proofErr w:type="spellEnd"/>
      <w:r w:rsidRPr="00B37CF3">
        <w:rPr>
          <w:rFonts w:ascii="Times New Roman" w:hAnsi="Times New Roman" w:cs="Times New Roman"/>
          <w:sz w:val="24"/>
          <w:szCs w:val="24"/>
        </w:rPr>
        <w:t xml:space="preserve">» (2–4 классы, авт. Ю. А. Комарова, И. В. Ларионова, Ж. </w:t>
      </w:r>
      <w:proofErr w:type="spellStart"/>
      <w:r w:rsidRPr="00B37CF3">
        <w:rPr>
          <w:rFonts w:ascii="Times New Roman" w:hAnsi="Times New Roman" w:cs="Times New Roman"/>
          <w:sz w:val="24"/>
          <w:szCs w:val="24"/>
        </w:rPr>
        <w:t>Перретт</w:t>
      </w:r>
      <w:proofErr w:type="spellEnd"/>
      <w:r w:rsidRPr="00B37CF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D19DF" w:rsidRPr="00B37CF3" w:rsidRDefault="001D19DF" w:rsidP="001D19DF">
      <w:pPr>
        <w:tabs>
          <w:tab w:val="left" w:pos="32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CF3">
        <w:rPr>
          <w:rFonts w:ascii="Times New Roman" w:hAnsi="Times New Roman" w:cs="Times New Roman"/>
          <w:sz w:val="24"/>
          <w:szCs w:val="24"/>
        </w:rPr>
        <w:t xml:space="preserve">Программа учитывает и объединяет современные подходы: </w:t>
      </w:r>
    </w:p>
    <w:p w:rsidR="001D19DF" w:rsidRPr="00B37CF3" w:rsidRDefault="001D19DF" w:rsidP="001D19DF">
      <w:pPr>
        <w:tabs>
          <w:tab w:val="left" w:pos="32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7CF3">
        <w:rPr>
          <w:rFonts w:ascii="Times New Roman" w:hAnsi="Times New Roman" w:cs="Times New Roman"/>
          <w:sz w:val="24"/>
          <w:szCs w:val="24"/>
        </w:rPr>
        <w:t xml:space="preserve">личностно ориентированный подход как дидактическую основу обучения; </w:t>
      </w:r>
    </w:p>
    <w:p w:rsidR="001D19DF" w:rsidRPr="00B37CF3" w:rsidRDefault="001D19DF" w:rsidP="001D19DF">
      <w:pPr>
        <w:tabs>
          <w:tab w:val="left" w:pos="32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7CF3">
        <w:rPr>
          <w:rFonts w:ascii="Times New Roman" w:hAnsi="Times New Roman" w:cs="Times New Roman"/>
          <w:sz w:val="24"/>
          <w:szCs w:val="24"/>
        </w:rPr>
        <w:t xml:space="preserve">коммуникативно-когнитивный подход как психолингвистическую основу обучения иностранным языкам; </w:t>
      </w:r>
    </w:p>
    <w:p w:rsidR="001D19DF" w:rsidRPr="00B37CF3" w:rsidRDefault="001D19DF" w:rsidP="001D19DF">
      <w:pPr>
        <w:tabs>
          <w:tab w:val="left" w:pos="32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7CF3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B37CF3">
        <w:rPr>
          <w:rFonts w:ascii="Times New Roman" w:hAnsi="Times New Roman" w:cs="Times New Roman"/>
          <w:sz w:val="24"/>
          <w:szCs w:val="24"/>
        </w:rPr>
        <w:t xml:space="preserve"> подход как способ достижения нового качества образования. Обучение английскому языку по данному курсу «Английский язык. </w:t>
      </w:r>
      <w:proofErr w:type="spellStart"/>
      <w:r w:rsidRPr="00B37CF3">
        <w:rPr>
          <w:rFonts w:ascii="Times New Roman" w:hAnsi="Times New Roman" w:cs="Times New Roman"/>
          <w:sz w:val="24"/>
          <w:szCs w:val="24"/>
        </w:rPr>
        <w:t>Brilliant</w:t>
      </w:r>
      <w:proofErr w:type="spellEnd"/>
      <w:r w:rsidRPr="00B37CF3">
        <w:rPr>
          <w:rFonts w:ascii="Times New Roman" w:hAnsi="Times New Roman" w:cs="Times New Roman"/>
          <w:sz w:val="24"/>
          <w:szCs w:val="24"/>
        </w:rPr>
        <w:t xml:space="preserve">» призвано: </w:t>
      </w:r>
    </w:p>
    <w:p w:rsidR="001D19DF" w:rsidRDefault="001D19DF" w:rsidP="001D19DF">
      <w:pPr>
        <w:tabs>
          <w:tab w:val="left" w:pos="32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7CF3">
        <w:rPr>
          <w:rFonts w:ascii="Times New Roman" w:hAnsi="Times New Roman" w:cs="Times New Roman"/>
          <w:sz w:val="24"/>
          <w:szCs w:val="24"/>
        </w:rPr>
        <w:t xml:space="preserve">стимулировать познавательную активность учащихся, формировать у них потребность в самостоятельном приобретении знаний и способность к самостоятельному обучению в течение жизни; • способствовать интеллектуальному и эмоциональному развитию учащихся, развитию их творческих способностей; </w:t>
      </w:r>
    </w:p>
    <w:p w:rsidR="001D19DF" w:rsidRPr="00B37CF3" w:rsidRDefault="001D19DF" w:rsidP="001D19DF">
      <w:pPr>
        <w:tabs>
          <w:tab w:val="left" w:pos="32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7CF3">
        <w:rPr>
          <w:rFonts w:ascii="Times New Roman" w:hAnsi="Times New Roman" w:cs="Times New Roman"/>
          <w:sz w:val="24"/>
          <w:szCs w:val="24"/>
        </w:rPr>
        <w:t xml:space="preserve">развивать у учащихся способность к социальному взаимодействию, предполагающему сотрудничество и совместное решение проблем различного характера; </w:t>
      </w:r>
    </w:p>
    <w:p w:rsidR="001D19DF" w:rsidRPr="00B37CF3" w:rsidRDefault="001D19DF" w:rsidP="001D19DF">
      <w:pPr>
        <w:tabs>
          <w:tab w:val="left" w:pos="32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7CF3">
        <w:rPr>
          <w:rFonts w:ascii="Times New Roman" w:hAnsi="Times New Roman" w:cs="Times New Roman"/>
          <w:sz w:val="24"/>
          <w:szCs w:val="24"/>
        </w:rPr>
        <w:t>стимулировать учащихся к изучению английского языка и культуры англоязычных стран, формируя при этом позитивное отношение к народам и культуре стран изучаемого языка;</w:t>
      </w:r>
    </w:p>
    <w:p w:rsidR="001D19DF" w:rsidRPr="00B37CF3" w:rsidRDefault="001D19DF" w:rsidP="001D19DF">
      <w:pPr>
        <w:tabs>
          <w:tab w:val="left" w:pos="32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37CF3">
        <w:rPr>
          <w:rFonts w:ascii="Times New Roman" w:hAnsi="Times New Roman" w:cs="Times New Roman"/>
          <w:sz w:val="24"/>
          <w:szCs w:val="24"/>
        </w:rPr>
        <w:t xml:space="preserve">развивать межкультурную компетенцию учащихся. Основной целью обучения иностранному языку в начальной школе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B37CF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37CF3">
        <w:rPr>
          <w:rFonts w:ascii="Times New Roman" w:hAnsi="Times New Roman" w:cs="Times New Roman"/>
          <w:sz w:val="24"/>
          <w:szCs w:val="24"/>
        </w:rPr>
        <w:t xml:space="preserve">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на изучаемом языке в устной и письменной форме в ограниченном круге типичных ситуаций и сфер общения, доступных для младшего школьника. Достижение заявленной цели предполагает: </w:t>
      </w:r>
    </w:p>
    <w:p w:rsidR="001D19DF" w:rsidRPr="00B37CF3" w:rsidRDefault="001D19DF" w:rsidP="001D19DF">
      <w:pPr>
        <w:tabs>
          <w:tab w:val="left" w:pos="32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7CF3">
        <w:rPr>
          <w:rFonts w:ascii="Times New Roman" w:hAnsi="Times New Roman" w:cs="Times New Roman"/>
          <w:sz w:val="24"/>
          <w:szCs w:val="24"/>
        </w:rPr>
        <w:t xml:space="preserve">формирование умения общаться на иностранном </w:t>
      </w:r>
      <w:proofErr w:type="gramStart"/>
      <w:r w:rsidRPr="00B37CF3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B37CF3">
        <w:rPr>
          <w:rFonts w:ascii="Times New Roman" w:hAnsi="Times New Roman" w:cs="Times New Roman"/>
          <w:sz w:val="24"/>
          <w:szCs w:val="24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B37CF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37CF3">
        <w:rPr>
          <w:rFonts w:ascii="Times New Roman" w:hAnsi="Times New Roman" w:cs="Times New Roman"/>
          <w:sz w:val="24"/>
          <w:szCs w:val="24"/>
        </w:rPr>
        <w:t xml:space="preserve"> и говорение) и письменной (чтение и письмо) форме; </w:t>
      </w:r>
    </w:p>
    <w:p w:rsidR="001D19DF" w:rsidRPr="00B37CF3" w:rsidRDefault="001D19DF" w:rsidP="001D19DF">
      <w:pPr>
        <w:tabs>
          <w:tab w:val="left" w:pos="32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7CF3">
        <w:rPr>
          <w:rFonts w:ascii="Times New Roman" w:hAnsi="Times New Roman" w:cs="Times New Roman"/>
          <w:sz w:val="24"/>
          <w:szCs w:val="24"/>
        </w:rPr>
        <w:t xml:space="preserve">формирование базовых представлений об иностранном языке как средстве общения, позволяющем добиваться взаимопонимания с людьми, говорящими/пишущими на иностранном языке; </w:t>
      </w:r>
    </w:p>
    <w:p w:rsidR="001D19DF" w:rsidRPr="00B37CF3" w:rsidRDefault="001D19DF" w:rsidP="001D19DF">
      <w:pPr>
        <w:tabs>
          <w:tab w:val="left" w:pos="32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7CF3">
        <w:rPr>
          <w:rFonts w:ascii="Times New Roman" w:hAnsi="Times New Roman" w:cs="Times New Roman"/>
          <w:sz w:val="24"/>
          <w:szCs w:val="24"/>
        </w:rPr>
        <w:t xml:space="preserve">формирование элементарного лингвистического кругозора младших школьников; освоение базовых лингвистических представлений, необходимых для овладения устной и письменной речью на иностранном языке на элементарном уровне; </w:t>
      </w:r>
    </w:p>
    <w:p w:rsidR="001D19DF" w:rsidRPr="00B37CF3" w:rsidRDefault="001D19DF" w:rsidP="001D19DF">
      <w:pPr>
        <w:tabs>
          <w:tab w:val="left" w:pos="32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7CF3">
        <w:rPr>
          <w:rFonts w:ascii="Times New Roman" w:hAnsi="Times New Roman" w:cs="Times New Roman"/>
          <w:sz w:val="24"/>
          <w:szCs w:val="24"/>
        </w:rPr>
        <w:t>приобщение к культурным ценностям другого народа посредством изучения произведений детского фольклора и страноведческого материала;</w:t>
      </w:r>
    </w:p>
    <w:p w:rsidR="001D19DF" w:rsidRPr="00B37CF3" w:rsidRDefault="001D19DF" w:rsidP="001D19DF">
      <w:pPr>
        <w:tabs>
          <w:tab w:val="left" w:pos="32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37CF3">
        <w:rPr>
          <w:rFonts w:ascii="Times New Roman" w:hAnsi="Times New Roman" w:cs="Times New Roman"/>
          <w:sz w:val="24"/>
          <w:szCs w:val="24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при использовании иностранного языка как средства общения;</w:t>
      </w:r>
    </w:p>
    <w:p w:rsidR="001D19DF" w:rsidRPr="00B37CF3" w:rsidRDefault="001D19DF" w:rsidP="001D19DF">
      <w:pPr>
        <w:tabs>
          <w:tab w:val="left" w:pos="32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7CF3">
        <w:rPr>
          <w:rFonts w:ascii="Times New Roman" w:hAnsi="Times New Roman" w:cs="Times New Roman"/>
          <w:sz w:val="24"/>
          <w:szCs w:val="24"/>
        </w:rPr>
        <w:t xml:space="preserve"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:rsidR="001D19DF" w:rsidRPr="00B37CF3" w:rsidRDefault="001D19DF" w:rsidP="001D19DF">
      <w:pPr>
        <w:tabs>
          <w:tab w:val="left" w:pos="32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37CF3">
        <w:rPr>
          <w:rFonts w:ascii="Times New Roman" w:hAnsi="Times New Roman" w:cs="Times New Roman"/>
          <w:sz w:val="24"/>
          <w:szCs w:val="24"/>
        </w:rPr>
        <w:t xml:space="preserve">приобщение младших школьников к новому социальному опыту в процессе проигрывания на иностранном языке различных ролей в игровых ситуациях, типичных для семейного, бытового, учебного общения; </w:t>
      </w:r>
    </w:p>
    <w:p w:rsidR="001D19DF" w:rsidRPr="00B37CF3" w:rsidRDefault="001D19DF" w:rsidP="001D19DF">
      <w:pPr>
        <w:tabs>
          <w:tab w:val="left" w:pos="32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7CF3">
        <w:rPr>
          <w:rFonts w:ascii="Times New Roman" w:hAnsi="Times New Roman" w:cs="Times New Roman"/>
          <w:sz w:val="24"/>
          <w:szCs w:val="24"/>
        </w:rPr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B37CF3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B37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CF3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B37CF3">
        <w:rPr>
          <w:rFonts w:ascii="Times New Roman" w:hAnsi="Times New Roman" w:cs="Times New Roman"/>
          <w:sz w:val="24"/>
          <w:szCs w:val="24"/>
        </w:rPr>
        <w:t xml:space="preserve"> приложением и др.), умением работать в паре, в группе Необходимо выделить следующие концептуальные аспекты преподавания по данному курсу: </w:t>
      </w:r>
    </w:p>
    <w:p w:rsidR="001D19DF" w:rsidRPr="00B37CF3" w:rsidRDefault="001D19DF" w:rsidP="001D19DF">
      <w:pPr>
        <w:tabs>
          <w:tab w:val="left" w:pos="32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7CF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37C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19DF" w:rsidRPr="00B37CF3" w:rsidRDefault="001D19DF" w:rsidP="001D19DF">
      <w:pPr>
        <w:tabs>
          <w:tab w:val="left" w:pos="32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7CF3">
        <w:rPr>
          <w:rFonts w:ascii="Times New Roman" w:hAnsi="Times New Roman" w:cs="Times New Roman"/>
          <w:sz w:val="24"/>
          <w:szCs w:val="24"/>
        </w:rPr>
        <w:t>текстоориентированный</w:t>
      </w:r>
      <w:proofErr w:type="spellEnd"/>
      <w:r w:rsidRPr="00B37C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19DF" w:rsidRPr="00B37CF3" w:rsidRDefault="001D19DF" w:rsidP="001D19DF">
      <w:pPr>
        <w:tabs>
          <w:tab w:val="left" w:pos="32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7CF3">
        <w:rPr>
          <w:rFonts w:ascii="Times New Roman" w:hAnsi="Times New Roman" w:cs="Times New Roman"/>
          <w:sz w:val="24"/>
          <w:szCs w:val="24"/>
        </w:rPr>
        <w:t xml:space="preserve">коммуникативно-познавательный. </w:t>
      </w:r>
    </w:p>
    <w:p w:rsidR="001D19DF" w:rsidRPr="00B37CF3" w:rsidRDefault="001D19DF" w:rsidP="001D19DF">
      <w:pPr>
        <w:tabs>
          <w:tab w:val="left" w:pos="32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CF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37CF3">
        <w:rPr>
          <w:rFonts w:ascii="Times New Roman" w:hAnsi="Times New Roman" w:cs="Times New Roman"/>
          <w:sz w:val="24"/>
          <w:szCs w:val="24"/>
        </w:rPr>
        <w:t xml:space="preserve"> аспект предполагает формирование </w:t>
      </w:r>
      <w:proofErr w:type="spellStart"/>
      <w:r w:rsidRPr="00B37CF3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B37CF3">
        <w:rPr>
          <w:rFonts w:ascii="Times New Roman" w:hAnsi="Times New Roman" w:cs="Times New Roman"/>
          <w:sz w:val="24"/>
          <w:szCs w:val="24"/>
        </w:rPr>
        <w:t xml:space="preserve"> деятельности учащихся, т. е. способности учащихся к саморазвитию и самосовершенствованию, сознательного и активного решения учебных задач, навыков самоконтроля и самооценки. Данный аспект обеспечивает дифференциацию и индивидуализацию образовательного процесса. </w:t>
      </w:r>
    </w:p>
    <w:p w:rsidR="001D19DF" w:rsidRPr="00B37CF3" w:rsidRDefault="001D19DF" w:rsidP="001D19DF">
      <w:pPr>
        <w:tabs>
          <w:tab w:val="left" w:pos="32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CF3">
        <w:rPr>
          <w:rFonts w:ascii="Times New Roman" w:hAnsi="Times New Roman" w:cs="Times New Roman"/>
          <w:sz w:val="24"/>
          <w:szCs w:val="24"/>
        </w:rPr>
        <w:t>Текстоориентированный</w:t>
      </w:r>
      <w:proofErr w:type="spellEnd"/>
      <w:r w:rsidRPr="00B37CF3">
        <w:rPr>
          <w:rFonts w:ascii="Times New Roman" w:hAnsi="Times New Roman" w:cs="Times New Roman"/>
          <w:sz w:val="24"/>
          <w:szCs w:val="24"/>
        </w:rPr>
        <w:t xml:space="preserve"> аспект обеспечивает возможность развития всех четырех видов речевой деятельности на основе работы с текстом как продуктом речевой деятельности. </w:t>
      </w:r>
    </w:p>
    <w:p w:rsidR="001D19DF" w:rsidRDefault="001D19DF" w:rsidP="001D19DF">
      <w:pPr>
        <w:tabs>
          <w:tab w:val="left" w:pos="32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CF3">
        <w:rPr>
          <w:rFonts w:ascii="Times New Roman" w:hAnsi="Times New Roman" w:cs="Times New Roman"/>
          <w:sz w:val="24"/>
          <w:szCs w:val="24"/>
        </w:rPr>
        <w:t>Текстоориентированный</w:t>
      </w:r>
      <w:proofErr w:type="spellEnd"/>
      <w:r w:rsidRPr="00B37CF3">
        <w:rPr>
          <w:rFonts w:ascii="Times New Roman" w:hAnsi="Times New Roman" w:cs="Times New Roman"/>
          <w:sz w:val="24"/>
          <w:szCs w:val="24"/>
        </w:rPr>
        <w:t xml:space="preserve"> аспект предполагает обучение учащихся работать с информацией различного вида, что является необходимым условием современного образования. Коммуникативно-познавательный аспект обеспечивает: реализацию основной функции языка — быть средством общения; формирование умений ориентироваться в ситуации 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CF3">
        <w:rPr>
          <w:rFonts w:ascii="Times New Roman" w:hAnsi="Times New Roman" w:cs="Times New Roman"/>
          <w:sz w:val="24"/>
          <w:szCs w:val="24"/>
        </w:rPr>
        <w:t>адекватно воспринимать речь, правильно строить свое высказывание, контролировать и корректировать его в зависимости от речевой ситуации; формирование и развитие чтения и письма как видов речевой деятельности. Изучение языка в коммуникативно-речевых ситуациях, на текстовой основе усиливает мотивацию к изучению языка, повышает осознанность его усвоения и интерес к созданию собственных текстов.</w:t>
      </w:r>
    </w:p>
    <w:p w:rsidR="001D19DF" w:rsidRDefault="001D19DF" w:rsidP="001D19DF">
      <w:pPr>
        <w:pStyle w:val="a3"/>
        <w:shd w:val="clear" w:color="auto" w:fill="FFFFFF"/>
        <w:spacing w:before="0" w:beforeAutospacing="0" w:after="120" w:afterAutospacing="0"/>
        <w:jc w:val="both"/>
      </w:pPr>
      <w:r>
        <w:t>Рабочая программа рассчитана на 204 часа.</w:t>
      </w:r>
    </w:p>
    <w:p w:rsidR="001D19DF" w:rsidRPr="00C27CB7" w:rsidRDefault="001D19DF" w:rsidP="001D19DF">
      <w:pPr>
        <w:shd w:val="clear" w:color="auto" w:fill="FCFCFC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 класс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 часа в неделю, 68 ч в год (34 учебных недели)</w:t>
      </w:r>
    </w:p>
    <w:p w:rsidR="001D19DF" w:rsidRPr="00C27CB7" w:rsidRDefault="001D19DF" w:rsidP="001D19DF">
      <w:pPr>
        <w:shd w:val="clear" w:color="auto" w:fill="FCFCFC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 класс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 часа в неделю, 68 ч в год (34 учебных недели)</w:t>
      </w:r>
    </w:p>
    <w:p w:rsidR="00EB006A" w:rsidRDefault="001D19DF" w:rsidP="001D19DF"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 класс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часа в неделю,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68 ч</w:t>
      </w:r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год</w:t>
      </w:r>
      <w:r w:rsidRPr="00C27C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(34 учебных недели)</w:t>
      </w:r>
    </w:p>
    <w:sectPr w:rsidR="00EB006A" w:rsidSect="001D19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19DF"/>
    <w:rsid w:val="001D19DF"/>
    <w:rsid w:val="003B61F8"/>
    <w:rsid w:val="00EB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2019-09-30T08:59:00Z</dcterms:created>
  <dcterms:modified xsi:type="dcterms:W3CDTF">2019-09-30T09:00:00Z</dcterms:modified>
</cp:coreProperties>
</file>